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09" w:rsidRPr="008F4416" w:rsidRDefault="00767909" w:rsidP="001272A8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F4416">
        <w:rPr>
          <w:rFonts w:ascii="微軟正黑體" w:eastAsia="微軟正黑體" w:hAnsi="微軟正黑體" w:hint="eastAsia"/>
          <w:sz w:val="32"/>
          <w:szCs w:val="32"/>
        </w:rPr>
        <w:t>臺北市內湖區明湖國民小學1</w:t>
      </w:r>
      <w:r w:rsidR="0076634A" w:rsidRPr="008F4416">
        <w:rPr>
          <w:rFonts w:ascii="微軟正黑體" w:eastAsia="微軟正黑體" w:hAnsi="微軟正黑體" w:hint="eastAsia"/>
          <w:sz w:val="32"/>
          <w:szCs w:val="32"/>
        </w:rPr>
        <w:t>0</w:t>
      </w:r>
      <w:r w:rsidR="00DF4183">
        <w:rPr>
          <w:rFonts w:ascii="微軟正黑體" w:eastAsia="微軟正黑體" w:hAnsi="微軟正黑體" w:hint="eastAsia"/>
          <w:sz w:val="32"/>
          <w:szCs w:val="32"/>
        </w:rPr>
        <w:t>5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學年度第</w:t>
      </w:r>
      <w:r w:rsidR="00AB6981">
        <w:rPr>
          <w:rFonts w:ascii="微軟正黑體" w:eastAsia="微軟正黑體" w:hAnsi="微軟正黑體" w:hint="eastAsia"/>
          <w:sz w:val="32"/>
          <w:szCs w:val="32"/>
        </w:rPr>
        <w:t>2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學期</w:t>
      </w:r>
    </w:p>
    <w:p w:rsidR="00D264C4" w:rsidRPr="008F4416" w:rsidRDefault="00516481" w:rsidP="001272A8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8F4416">
        <w:rPr>
          <w:rFonts w:ascii="微軟正黑體" w:eastAsia="微軟正黑體" w:hAnsi="微軟正黑體" w:hint="eastAsia"/>
          <w:sz w:val="32"/>
          <w:szCs w:val="32"/>
        </w:rPr>
        <w:t>【</w:t>
      </w:r>
      <w:r w:rsidR="00AB6981">
        <w:rPr>
          <w:rFonts w:ascii="微軟正黑體" w:eastAsia="微軟正黑體" w:hAnsi="微軟正黑體" w:hint="eastAsia"/>
          <w:sz w:val="32"/>
          <w:szCs w:val="32"/>
        </w:rPr>
        <w:t>三</w:t>
      </w:r>
      <w:r w:rsidR="007C1963" w:rsidRPr="008F4416">
        <w:rPr>
          <w:rFonts w:ascii="微軟正黑體" w:eastAsia="微軟正黑體" w:hAnsi="微軟正黑體" w:hint="eastAsia"/>
          <w:sz w:val="32"/>
          <w:szCs w:val="32"/>
        </w:rPr>
        <w:t>】</w:t>
      </w:r>
      <w:r w:rsidR="00303B94" w:rsidRPr="008F4416">
        <w:rPr>
          <w:rFonts w:ascii="微軟正黑體" w:eastAsia="微軟正黑體" w:hAnsi="微軟正黑體" w:hint="eastAsia"/>
          <w:sz w:val="32"/>
          <w:szCs w:val="32"/>
        </w:rPr>
        <w:t>年級</w:t>
      </w:r>
      <w:r w:rsidR="00281586" w:rsidRPr="008F4416">
        <w:rPr>
          <w:rFonts w:ascii="微軟正黑體" w:eastAsia="微軟正黑體" w:hAnsi="微軟正黑體" w:hint="eastAsia"/>
          <w:sz w:val="32"/>
          <w:szCs w:val="32"/>
        </w:rPr>
        <w:t>【</w:t>
      </w:r>
      <w:r w:rsidRPr="008F4416">
        <w:rPr>
          <w:rFonts w:ascii="微軟正黑體" w:eastAsia="微軟正黑體" w:hAnsi="微軟正黑體" w:hint="eastAsia"/>
          <w:sz w:val="32"/>
          <w:szCs w:val="32"/>
        </w:rPr>
        <w:t>電</w:t>
      </w:r>
      <w:r w:rsidRPr="008F4416">
        <w:rPr>
          <w:rFonts w:ascii="微軟正黑體" w:eastAsia="微軟正黑體" w:hAnsi="微軟正黑體"/>
          <w:sz w:val="32"/>
          <w:szCs w:val="32"/>
        </w:rPr>
        <w:t>腦</w:t>
      </w:r>
      <w:r w:rsidR="00767909" w:rsidRPr="008F4416">
        <w:rPr>
          <w:rFonts w:ascii="微軟正黑體" w:eastAsia="微軟正黑體" w:hAnsi="微軟正黑體" w:hint="eastAsia"/>
          <w:sz w:val="32"/>
          <w:szCs w:val="32"/>
        </w:rPr>
        <w:t>】領域課程教學計畫</w:t>
      </w:r>
    </w:p>
    <w:p w:rsidR="00767909" w:rsidRPr="00A460EC" w:rsidRDefault="00767909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一、編寫者：</w:t>
      </w:r>
      <w:r w:rsidR="008E5A6B">
        <w:rPr>
          <w:rFonts w:ascii="微軟正黑體" w:eastAsia="微軟正黑體" w:hAnsi="微軟正黑體" w:hint="eastAsia"/>
        </w:rPr>
        <w:t>電</w:t>
      </w:r>
      <w:r w:rsidR="008E5A6B">
        <w:rPr>
          <w:rFonts w:ascii="微軟正黑體" w:eastAsia="微軟正黑體" w:hAnsi="微軟正黑體"/>
        </w:rPr>
        <w:t>腦科教師</w:t>
      </w:r>
    </w:p>
    <w:p w:rsidR="00767909" w:rsidRPr="00A460EC" w:rsidRDefault="00767909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二、課程目標：</w:t>
      </w:r>
    </w:p>
    <w:p w:rsidR="00AB6981" w:rsidRDefault="00AB6981" w:rsidP="00AB6981">
      <w:pPr>
        <w:snapToGrid w:val="0"/>
        <w:spacing w:before="120" w:after="240" w:line="400" w:lineRule="atLeast"/>
        <w:ind w:left="709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1.</w:t>
      </w:r>
      <w:r w:rsidRPr="00AB6981">
        <w:rPr>
          <w:rFonts w:ascii="微軟正黑體" w:eastAsia="微軟正黑體" w:hAnsi="微軟正黑體" w:hint="eastAsia"/>
        </w:rPr>
        <w:t>啟發學生Internet網路世界學習動機和興趣。</w:t>
      </w:r>
    </w:p>
    <w:p w:rsidR="00AB6981" w:rsidRDefault="00AB6981" w:rsidP="00AB6981">
      <w:pPr>
        <w:snapToGrid w:val="0"/>
        <w:spacing w:before="120" w:after="240" w:line="400" w:lineRule="atLeast"/>
        <w:ind w:left="709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2.</w:t>
      </w:r>
      <w:r w:rsidRPr="00AB6981">
        <w:rPr>
          <w:rFonts w:ascii="微軟正黑體" w:eastAsia="微軟正黑體" w:hAnsi="微軟正黑體" w:hint="eastAsia"/>
        </w:rPr>
        <w:t>使學生具備網路世界知識，培養應用網際網路解決問題，提昇未來競爭力。</w:t>
      </w:r>
    </w:p>
    <w:p w:rsidR="00AB6981" w:rsidRDefault="00AB6981" w:rsidP="00AB6981">
      <w:pPr>
        <w:snapToGrid w:val="0"/>
        <w:spacing w:before="120" w:after="240" w:line="400" w:lineRule="atLeast"/>
        <w:ind w:left="709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3.</w:t>
      </w:r>
      <w:r w:rsidRPr="00AB6981">
        <w:rPr>
          <w:rFonts w:ascii="微軟正黑體" w:eastAsia="微軟正黑體" w:hAnsi="微軟正黑體" w:hint="eastAsia"/>
        </w:rPr>
        <w:t>從做中學，教導學生各項網際網路工具，包括搜尋、寫信、回信、地圖搜尋等。</w:t>
      </w:r>
    </w:p>
    <w:p w:rsidR="00AB6981" w:rsidRDefault="00AB6981" w:rsidP="00AB6981">
      <w:pPr>
        <w:snapToGrid w:val="0"/>
        <w:spacing w:before="120" w:after="240" w:line="400" w:lineRule="atLeast"/>
        <w:ind w:left="709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4.</w:t>
      </w:r>
      <w:r w:rsidRPr="00AB6981">
        <w:rPr>
          <w:rFonts w:ascii="微軟正黑體" w:eastAsia="微軟正黑體" w:hAnsi="微軟正黑體" w:hint="eastAsia"/>
        </w:rPr>
        <w:t>教導學生資訊倫理守則，認識智慧財產權、</w:t>
      </w:r>
      <w:r w:rsidRPr="00AB6981">
        <w:rPr>
          <w:rFonts w:ascii="微軟正黑體" w:eastAsia="微軟正黑體" w:hAnsi="微軟正黑體"/>
        </w:rPr>
        <w:t>電腦病毒</w:t>
      </w:r>
      <w:r w:rsidRPr="00AB6981">
        <w:rPr>
          <w:rFonts w:ascii="微軟正黑體" w:eastAsia="微軟正黑體" w:hAnsi="微軟正黑體" w:hint="eastAsia"/>
        </w:rPr>
        <w:t>和</w:t>
      </w:r>
      <w:r w:rsidRPr="00AB6981">
        <w:rPr>
          <w:rFonts w:ascii="微軟正黑體" w:eastAsia="微軟正黑體" w:hAnsi="微軟正黑體"/>
        </w:rPr>
        <w:t>安全防護</w:t>
      </w:r>
      <w:r w:rsidRPr="00AB6981">
        <w:rPr>
          <w:rFonts w:ascii="微軟正黑體" w:eastAsia="微軟正黑體" w:hAnsi="微軟正黑體" w:hint="eastAsia"/>
        </w:rPr>
        <w:t>。</w:t>
      </w:r>
    </w:p>
    <w:p w:rsidR="00AB6981" w:rsidRDefault="00AB6981" w:rsidP="00AB6981">
      <w:pPr>
        <w:snapToGrid w:val="0"/>
        <w:spacing w:before="120" w:after="240" w:line="400" w:lineRule="atLeast"/>
        <w:ind w:left="709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5.</w:t>
      </w:r>
      <w:r w:rsidRPr="00AB6981">
        <w:rPr>
          <w:rFonts w:ascii="微軟正黑體" w:eastAsia="微軟正黑體" w:hAnsi="微軟正黑體" w:hint="eastAsia"/>
        </w:rPr>
        <w:t>教導學生搜尋各個學科網路學習資源，並與同學分享、學習觀摩。</w:t>
      </w:r>
    </w:p>
    <w:p w:rsidR="00F145DA" w:rsidRPr="00A460EC" w:rsidRDefault="00AB6981" w:rsidP="00AB6981">
      <w:pPr>
        <w:snapToGrid w:val="0"/>
        <w:spacing w:before="120" w:after="240" w:line="400" w:lineRule="atLeast"/>
        <w:ind w:left="70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6.</w:t>
      </w:r>
      <w:r w:rsidRPr="00AB6981">
        <w:rPr>
          <w:rFonts w:ascii="微軟正黑體" w:eastAsia="微軟正黑體" w:hAnsi="微軟正黑體" w:hint="eastAsia"/>
        </w:rPr>
        <w:t>落實資訊教育生活化，提昇學生資訊應用能力。</w:t>
      </w:r>
    </w:p>
    <w:p w:rsidR="00050B0E" w:rsidRPr="00A460EC" w:rsidRDefault="001E2B93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三、</w:t>
      </w:r>
      <w:r w:rsidR="00050B0E" w:rsidRPr="00A460EC">
        <w:rPr>
          <w:rFonts w:ascii="微軟正黑體" w:eastAsia="微軟正黑體" w:hAnsi="微軟正黑體" w:hint="eastAsia"/>
        </w:rPr>
        <w:t>教材</w:t>
      </w:r>
      <w:r w:rsidR="00CB4448" w:rsidRPr="00A460EC">
        <w:rPr>
          <w:rFonts w:ascii="微軟正黑體" w:eastAsia="微軟正黑體" w:hAnsi="微軟正黑體" w:hint="eastAsia"/>
        </w:rPr>
        <w:t>來源</w:t>
      </w:r>
      <w:r w:rsidR="00050B0E" w:rsidRPr="00A460EC">
        <w:rPr>
          <w:rFonts w:ascii="微軟正黑體" w:eastAsia="微軟正黑體" w:hAnsi="微軟正黑體" w:hint="eastAsia"/>
        </w:rPr>
        <w:t>：</w:t>
      </w:r>
      <w:r w:rsidR="00AB6981">
        <w:rPr>
          <w:rFonts w:ascii="新細明體" w:hAnsi="新細明體" w:hint="eastAsia"/>
          <w:sz w:val="28"/>
        </w:rPr>
        <w:t>Google網路世界ｅ點通</w:t>
      </w:r>
      <w:r w:rsidR="00050B0E" w:rsidRPr="00A460EC">
        <w:rPr>
          <w:rFonts w:ascii="微軟正黑體" w:eastAsia="微軟正黑體" w:hAnsi="微軟正黑體" w:hint="eastAsia"/>
        </w:rPr>
        <w:t>（</w:t>
      </w:r>
      <w:r w:rsidR="00AB6981">
        <w:rPr>
          <w:rFonts w:ascii="微軟正黑體" w:eastAsia="微軟正黑體" w:hAnsi="微軟正黑體" w:hint="eastAsia"/>
        </w:rPr>
        <w:t>全宏</w:t>
      </w:r>
      <w:r w:rsidR="00050B0E" w:rsidRPr="00A460EC">
        <w:rPr>
          <w:rFonts w:ascii="微軟正黑體" w:eastAsia="微軟正黑體" w:hAnsi="微軟正黑體" w:hint="eastAsia"/>
        </w:rPr>
        <w:t>）</w:t>
      </w:r>
    </w:p>
    <w:p w:rsidR="00F51A06" w:rsidRDefault="00B242CC" w:rsidP="001272A8">
      <w:pPr>
        <w:spacing w:line="400" w:lineRule="exact"/>
        <w:rPr>
          <w:rFonts w:ascii="微軟正黑體" w:eastAsia="微軟正黑體" w:hAnsi="微軟正黑體" w:hint="eastAsia"/>
        </w:rPr>
      </w:pPr>
      <w:r w:rsidRPr="00A460EC">
        <w:rPr>
          <w:rFonts w:ascii="微軟正黑體" w:eastAsia="微軟正黑體" w:hAnsi="微軟正黑體" w:hint="eastAsia"/>
        </w:rPr>
        <w:t>四、</w:t>
      </w:r>
      <w:r w:rsidRPr="00A460EC">
        <w:rPr>
          <w:rFonts w:ascii="微軟正黑體" w:eastAsia="微軟正黑體" w:hAnsi="微軟正黑體"/>
        </w:rPr>
        <w:t>教學計畫：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1830"/>
        <w:gridCol w:w="2932"/>
        <w:gridCol w:w="3260"/>
        <w:gridCol w:w="1276"/>
      </w:tblGrid>
      <w:tr w:rsidR="00AB6981" w:rsidTr="00AB6981">
        <w:tblPrEx>
          <w:tblCellMar>
            <w:top w:w="0" w:type="dxa"/>
            <w:bottom w:w="0" w:type="dxa"/>
          </w:tblCellMar>
        </w:tblPrEx>
        <w:tc>
          <w:tcPr>
            <w:tcW w:w="1078" w:type="dxa"/>
          </w:tcPr>
          <w:p w:rsidR="00AB6981" w:rsidRDefault="00AB6981" w:rsidP="005A34CC">
            <w:pPr>
              <w:snapToGrid w:val="0"/>
              <w:spacing w:before="100" w:after="40"/>
              <w:jc w:val="center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教學期程</w:t>
            </w:r>
          </w:p>
        </w:tc>
        <w:tc>
          <w:tcPr>
            <w:tcW w:w="1830" w:type="dxa"/>
          </w:tcPr>
          <w:p w:rsidR="00AB6981" w:rsidRDefault="00AB6981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主題</w:t>
            </w:r>
          </w:p>
        </w:tc>
        <w:tc>
          <w:tcPr>
            <w:tcW w:w="2932" w:type="dxa"/>
          </w:tcPr>
          <w:p w:rsidR="00AB6981" w:rsidRDefault="00AB6981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能力指標</w:t>
            </w:r>
          </w:p>
        </w:tc>
        <w:tc>
          <w:tcPr>
            <w:tcW w:w="3260" w:type="dxa"/>
          </w:tcPr>
          <w:p w:rsidR="00AB6981" w:rsidRDefault="00AB6981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教學內容</w:t>
            </w:r>
          </w:p>
        </w:tc>
        <w:tc>
          <w:tcPr>
            <w:tcW w:w="1276" w:type="dxa"/>
          </w:tcPr>
          <w:p w:rsidR="00AB6981" w:rsidRDefault="00AB6981" w:rsidP="005A34CC">
            <w:pPr>
              <w:snapToGrid w:val="0"/>
              <w:spacing w:before="100" w:after="40"/>
              <w:jc w:val="center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評量方式</w:t>
            </w:r>
          </w:p>
        </w:tc>
      </w:tr>
      <w:tr w:rsidR="00AB6981" w:rsidTr="00AB6981">
        <w:tblPrEx>
          <w:tblCellMar>
            <w:top w:w="0" w:type="dxa"/>
            <w:bottom w:w="0" w:type="dxa"/>
          </w:tblCellMar>
        </w:tblPrEx>
        <w:tc>
          <w:tcPr>
            <w:tcW w:w="1078" w:type="dxa"/>
            <w:vMerge w:val="restart"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第一週</w:t>
            </w:r>
          </w:p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1pt;height:20.75pt" o:ole="">
                  <v:imagedata r:id="rId8" o:title=""/>
                </v:shape>
                <o:OLEObject Type="Embed" ProgID="PBrush" ShapeID="_x0000_i1025" DrawAspect="Content" ObjectID="_1548271604" r:id="rId9"/>
              </w:object>
            </w:r>
          </w:p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第二週</w:t>
            </w:r>
          </w:p>
        </w:tc>
        <w:tc>
          <w:tcPr>
            <w:tcW w:w="1830" w:type="dxa"/>
            <w:vMerge w:val="restart"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  <w:r w:rsidRPr="006E4F17">
              <w:rPr>
                <w:rFonts w:ascii="細明體" w:eastAsia="細明體" w:hAnsi="細明體" w:hint="eastAsia"/>
                <w:b/>
              </w:rPr>
              <w:t>第一章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網路世界真有趣</w:t>
            </w:r>
          </w:p>
        </w:tc>
        <w:tc>
          <w:tcPr>
            <w:tcW w:w="2932" w:type="dxa"/>
            <w:vMerge w:val="restart"/>
          </w:tcPr>
          <w:p w:rsidR="00AB6981" w:rsidRPr="00355D03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 w:hint="eastAsia"/>
                <w:spacing w:val="-12"/>
              </w:rPr>
            </w:pPr>
            <w:r w:rsidRPr="00355D03">
              <w:rPr>
                <w:rFonts w:ascii="細明體" w:eastAsia="細明體" w:hAnsi="細明體" w:hint="eastAsia"/>
                <w:spacing w:val="-12"/>
              </w:rPr>
              <w:t>1-2-1能瞭解資訊科技在日常生活之應用。</w:t>
            </w:r>
          </w:p>
          <w:p w:rsidR="00AB6981" w:rsidRPr="00355D0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 w:hint="eastAsia"/>
                <w:snapToGrid w:val="0"/>
              </w:rPr>
            </w:pPr>
            <w:r w:rsidRPr="00355D03">
              <w:rPr>
                <w:rFonts w:ascii="細明體" w:eastAsia="細明體" w:hAnsi="細明體" w:hint="eastAsia"/>
                <w:snapToGrid w:val="0"/>
              </w:rPr>
              <w:t>4-2-1能操作常用瀏覽器的基本功能。</w:t>
            </w:r>
          </w:p>
          <w:p w:rsidR="00AB6981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</w:rPr>
            </w:pPr>
            <w:r w:rsidRPr="00355D03">
              <w:rPr>
                <w:rFonts w:ascii="細明體" w:eastAsia="細明體" w:hAnsi="細明體" w:hint="eastAsia"/>
                <w:snapToGrid w:val="0"/>
              </w:rPr>
              <w:t>5-2-1能遵守網路使用規範。</w:t>
            </w: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1.認識網際網路</w:t>
            </w:r>
          </w:p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 xml:space="preserve">2.安裝和啟動Chrome瀏覽器 </w:t>
            </w:r>
          </w:p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3</w:t>
            </w:r>
            <w:r w:rsidRPr="00AA125D">
              <w:rPr>
                <w:rFonts w:ascii="細明體" w:eastAsia="細明體" w:hAnsi="細明體" w:hint="eastAsia"/>
              </w:rPr>
              <w:t>.網站連結和瀏覽</w:t>
            </w:r>
          </w:p>
        </w:tc>
        <w:tc>
          <w:tcPr>
            <w:tcW w:w="1276" w:type="dxa"/>
            <w:vMerge w:val="restart"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AB6981" w:rsidTr="00AB6981">
        <w:tblPrEx>
          <w:tblCellMar>
            <w:top w:w="0" w:type="dxa"/>
            <w:bottom w:w="0" w:type="dxa"/>
          </w:tblCellMar>
        </w:tblPrEx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</w:p>
        </w:tc>
        <w:tc>
          <w:tcPr>
            <w:tcW w:w="1830" w:type="dxa"/>
            <w:vMerge/>
          </w:tcPr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</w:rPr>
            </w:pPr>
          </w:p>
        </w:tc>
        <w:tc>
          <w:tcPr>
            <w:tcW w:w="2932" w:type="dxa"/>
            <w:vMerge/>
          </w:tcPr>
          <w:p w:rsidR="00AB6981" w:rsidRPr="00F32FDC" w:rsidRDefault="00AB6981" w:rsidP="005A34CC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細明體" w:eastAsia="細明體" w:hAnsi="細明體" w:hint="eastAsia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4</w:t>
            </w:r>
            <w:r w:rsidRPr="00AA125D">
              <w:rPr>
                <w:rFonts w:ascii="細明體" w:eastAsia="細明體" w:hAnsi="細明體" w:hint="eastAsia"/>
              </w:rPr>
              <w:t>.無痕瀏覽網站</w:t>
            </w:r>
          </w:p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5</w:t>
            </w:r>
            <w:r w:rsidRPr="00AA125D">
              <w:rPr>
                <w:rFonts w:ascii="細明體" w:eastAsia="細明體" w:hAnsi="細明體" w:hint="eastAsia"/>
              </w:rPr>
              <w:t>.起始畫面和首頁</w:t>
            </w:r>
          </w:p>
          <w:p w:rsidR="00AB6981" w:rsidRPr="00DA0278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>
              <w:rPr>
                <w:rFonts w:ascii="細明體" w:eastAsia="細明體" w:hAnsi="細明體" w:hint="eastAsia"/>
              </w:rPr>
              <w:t>6</w:t>
            </w:r>
            <w:r w:rsidRPr="00AA125D">
              <w:rPr>
                <w:rFonts w:ascii="細明體" w:eastAsia="細明體" w:hAnsi="細明體" w:hint="eastAsia"/>
              </w:rPr>
              <w:t>.資安加油站-上網守則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AB6981" w:rsidTr="00AB6981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078" w:type="dxa"/>
            <w:vMerge w:val="restart"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第三週</w:t>
            </w:r>
          </w:p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object w:dxaOrig="180" w:dyaOrig="420">
                <v:shape id="_x0000_i1026" type="#_x0000_t75" style="width:9.1pt;height:20.75pt" o:ole="">
                  <v:imagedata r:id="rId8" o:title=""/>
                </v:shape>
                <o:OLEObject Type="Embed" ProgID="PBrush" ShapeID="_x0000_i1026" DrawAspect="Content" ObjectID="_1548271605" r:id="rId10"/>
              </w:object>
            </w:r>
          </w:p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第五週</w:t>
            </w:r>
          </w:p>
        </w:tc>
        <w:tc>
          <w:tcPr>
            <w:tcW w:w="1830" w:type="dxa"/>
            <w:vMerge w:val="restart"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  <w:r w:rsidRPr="006E4F17">
              <w:rPr>
                <w:rFonts w:ascii="細明體" w:eastAsia="細明體" w:hAnsi="細明體" w:hint="eastAsia"/>
                <w:b/>
              </w:rPr>
              <w:t>第</w:t>
            </w:r>
            <w:r>
              <w:rPr>
                <w:rFonts w:ascii="細明體" w:eastAsia="細明體" w:hAnsi="細明體" w:hint="eastAsia"/>
                <w:b/>
              </w:rPr>
              <w:t>二</w:t>
            </w:r>
            <w:r w:rsidRPr="006E4F17">
              <w:rPr>
                <w:rFonts w:ascii="細明體" w:eastAsia="細明體" w:hAnsi="細明體" w:hint="eastAsia"/>
                <w:b/>
              </w:rPr>
              <w:t>章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Google搜尋超簡單</w:t>
            </w:r>
          </w:p>
        </w:tc>
        <w:tc>
          <w:tcPr>
            <w:tcW w:w="2932" w:type="dxa"/>
            <w:vMerge w:val="restart"/>
          </w:tcPr>
          <w:p w:rsidR="00AB6981" w:rsidRPr="004B2CD9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 w:hint="eastAsia"/>
                <w:spacing w:val="-12"/>
              </w:rPr>
            </w:pPr>
            <w:r w:rsidRPr="004B2CD9">
              <w:rPr>
                <w:rFonts w:ascii="細明體" w:eastAsia="細明體" w:hAnsi="細明體" w:hint="eastAsia"/>
                <w:spacing w:val="-12"/>
              </w:rPr>
              <w:t>1-2-1能瞭解資訊科技在日常生活之應用。</w:t>
            </w:r>
          </w:p>
          <w:p w:rsidR="00AB6981" w:rsidRPr="00355D0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 w:hint="eastAsia"/>
                <w:snapToGrid w:val="0"/>
              </w:rPr>
            </w:pPr>
            <w:r w:rsidRPr="00355D03">
              <w:rPr>
                <w:rFonts w:ascii="細明體" w:eastAsia="細明體" w:hAnsi="細明體" w:hint="eastAsia"/>
                <w:snapToGrid w:val="0"/>
              </w:rPr>
              <w:t>4-2-1能操作常用瀏覽器的基本功能。</w:t>
            </w:r>
          </w:p>
          <w:p w:rsidR="00AB6981" w:rsidRPr="00355D0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 w:hint="eastAsia"/>
                <w:snapToGrid w:val="0"/>
              </w:rPr>
            </w:pPr>
            <w:r w:rsidRPr="00355D03">
              <w:rPr>
                <w:rFonts w:ascii="細明體" w:eastAsia="細明體" w:hAnsi="細明體" w:hint="eastAsia"/>
                <w:snapToGrid w:val="0"/>
              </w:rPr>
              <w:t>4-3-5能利用搜尋引擎及搜尋技巧，尋找合適的網路資源。</w:t>
            </w:r>
          </w:p>
          <w:p w:rsidR="00AB6981" w:rsidRPr="00355D0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355D03">
              <w:rPr>
                <w:rFonts w:ascii="細明體" w:eastAsia="細明體" w:hAnsi="細明體" w:hint="eastAsia"/>
                <w:snapToGrid w:val="0"/>
              </w:rPr>
              <w:t>5-3-3 能認識智慧財產權相關法律。</w:t>
            </w: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1.認識搜尋引擎</w:t>
            </w:r>
            <w:r>
              <w:rPr>
                <w:rFonts w:ascii="細明體" w:eastAsia="細明體" w:hAnsi="細明體" w:hint="eastAsia"/>
              </w:rPr>
              <w:t>、</w:t>
            </w:r>
            <w:r w:rsidRPr="00AA125D">
              <w:rPr>
                <w:rFonts w:ascii="細明體" w:eastAsia="細明體" w:hAnsi="細明體" w:hint="eastAsia"/>
              </w:rPr>
              <w:t>Google搜尋應用</w:t>
            </w:r>
          </w:p>
          <w:p w:rsidR="00AB6981" w:rsidRPr="00012304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</w:t>
            </w:r>
            <w:r w:rsidRPr="00AA125D">
              <w:rPr>
                <w:rFonts w:ascii="細明體" w:eastAsia="細明體" w:hAnsi="細明體" w:hint="eastAsia"/>
              </w:rPr>
              <w:t>.進階搜尋技巧</w:t>
            </w:r>
          </w:p>
        </w:tc>
        <w:tc>
          <w:tcPr>
            <w:tcW w:w="1276" w:type="dxa"/>
            <w:vMerge w:val="restart"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AB6981" w:rsidTr="00AB6981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</w:p>
        </w:tc>
        <w:tc>
          <w:tcPr>
            <w:tcW w:w="1830" w:type="dxa"/>
            <w:vMerge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</w:p>
        </w:tc>
        <w:tc>
          <w:tcPr>
            <w:tcW w:w="2932" w:type="dxa"/>
            <w:vMerge/>
          </w:tcPr>
          <w:p w:rsidR="00AB6981" w:rsidRPr="004B2CD9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 w:hint="eastAsia"/>
                <w:spacing w:val="-12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3</w:t>
            </w:r>
            <w:r w:rsidRPr="00AA125D">
              <w:rPr>
                <w:rFonts w:ascii="細明體" w:eastAsia="細明體" w:hAnsi="細明體" w:hint="eastAsia"/>
              </w:rPr>
              <w:t>.以圖搜尋和創用cc搜尋</w:t>
            </w:r>
          </w:p>
          <w:p w:rsidR="00AB6981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4</w:t>
            </w:r>
            <w:r w:rsidRPr="00AA125D">
              <w:rPr>
                <w:rFonts w:ascii="細明體" w:eastAsia="細明體" w:hAnsi="細明體" w:hint="eastAsia"/>
              </w:rPr>
              <w:t>.Google翻譯大師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AB6981" w:rsidTr="00AB6981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</w:p>
        </w:tc>
        <w:tc>
          <w:tcPr>
            <w:tcW w:w="1830" w:type="dxa"/>
            <w:vMerge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</w:p>
        </w:tc>
        <w:tc>
          <w:tcPr>
            <w:tcW w:w="2932" w:type="dxa"/>
            <w:vMerge/>
          </w:tcPr>
          <w:p w:rsidR="00AB6981" w:rsidRPr="006E4F17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 w:hint="eastAsia"/>
                <w:snapToGrid w:val="0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5</w:t>
            </w:r>
            <w:r w:rsidRPr="00AA125D">
              <w:rPr>
                <w:rFonts w:ascii="細明體" w:eastAsia="細明體" w:hAnsi="細明體" w:hint="eastAsia"/>
              </w:rPr>
              <w:t>.申請Google帳號</w:t>
            </w:r>
          </w:p>
          <w:p w:rsidR="00AB6981" w:rsidRPr="00DA0278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  <w:snapToGrid w:val="0"/>
              </w:rPr>
            </w:pPr>
            <w:r>
              <w:rPr>
                <w:rFonts w:ascii="細明體" w:eastAsia="細明體" w:hAnsi="細明體" w:hint="eastAsia"/>
              </w:rPr>
              <w:t>6</w:t>
            </w:r>
            <w:r w:rsidRPr="00AA125D">
              <w:rPr>
                <w:rFonts w:ascii="細明體" w:eastAsia="細明體" w:hAnsi="細明體" w:hint="eastAsia"/>
              </w:rPr>
              <w:t>.書籤設定和管理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AB6981" w:rsidTr="00AB6981">
        <w:tblPrEx>
          <w:tblCellMar>
            <w:top w:w="0" w:type="dxa"/>
            <w:bottom w:w="0" w:type="dxa"/>
          </w:tblCellMar>
        </w:tblPrEx>
        <w:tc>
          <w:tcPr>
            <w:tcW w:w="1078" w:type="dxa"/>
            <w:vMerge w:val="restart"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第六週</w:t>
            </w:r>
          </w:p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object w:dxaOrig="180" w:dyaOrig="420">
                <v:shape id="_x0000_i1027" type="#_x0000_t75" style="width:9.1pt;height:20.75pt" o:ole="">
                  <v:imagedata r:id="rId8" o:title=""/>
                </v:shape>
                <o:OLEObject Type="Embed" ProgID="PBrush" ShapeID="_x0000_i1027" DrawAspect="Content" ObjectID="_1548271606" r:id="rId11"/>
              </w:object>
            </w:r>
          </w:p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第八週</w:t>
            </w:r>
          </w:p>
        </w:tc>
        <w:tc>
          <w:tcPr>
            <w:tcW w:w="1830" w:type="dxa"/>
            <w:vMerge w:val="restart"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  <w:r w:rsidRPr="001671F2">
              <w:rPr>
                <w:rFonts w:ascii="細明體" w:eastAsia="細明體" w:hAnsi="細明體" w:hint="eastAsia"/>
                <w:b/>
              </w:rPr>
              <w:t>第三章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Gmail電子郵差</w:t>
            </w:r>
          </w:p>
        </w:tc>
        <w:tc>
          <w:tcPr>
            <w:tcW w:w="2932" w:type="dxa"/>
            <w:vMerge w:val="restart"/>
            <w:shd w:val="clear" w:color="auto" w:fill="auto"/>
          </w:tcPr>
          <w:p w:rsidR="00AB6981" w:rsidRPr="004B2CD9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 w:hint="eastAsia"/>
                <w:spacing w:val="-12"/>
              </w:rPr>
            </w:pPr>
            <w:r w:rsidRPr="004B2CD9">
              <w:rPr>
                <w:rFonts w:ascii="細明體" w:eastAsia="細明體" w:hAnsi="細明體" w:hint="eastAsia"/>
                <w:spacing w:val="-12"/>
              </w:rPr>
              <w:t>1-2-1能瞭解資訊科技在日常生活之應用。</w:t>
            </w:r>
          </w:p>
          <w:p w:rsidR="00AB6981" w:rsidRPr="00B254A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</w:rPr>
            </w:pPr>
            <w:r w:rsidRPr="00B254A3">
              <w:rPr>
                <w:rFonts w:ascii="細明體" w:eastAsia="細明體" w:hAnsi="細明體"/>
              </w:rPr>
              <w:t>4-2-1能操作常用瀏覽器的基本功能。</w:t>
            </w:r>
          </w:p>
          <w:p w:rsidR="00AB6981" w:rsidRPr="00B254A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 w:hint="eastAsia"/>
                <w:color w:val="FF0000"/>
                <w:sz w:val="22"/>
              </w:rPr>
            </w:pPr>
            <w:r w:rsidRPr="00E22AFB">
              <w:rPr>
                <w:rFonts w:ascii="細明體" w:eastAsia="細明體" w:hAnsi="細明體" w:hint="eastAsia"/>
                <w:snapToGrid w:val="0"/>
                <w:color w:val="FF0000"/>
              </w:rPr>
              <w:lastRenderedPageBreak/>
              <w:t>[國語文]</w:t>
            </w:r>
          </w:p>
          <w:p w:rsidR="00AB6981" w:rsidRPr="00B254A3" w:rsidRDefault="00AB6981" w:rsidP="005A34CC">
            <w:pPr>
              <w:snapToGrid w:val="0"/>
              <w:spacing w:before="120" w:after="120"/>
              <w:ind w:left="936" w:rightChars="50" w:right="120" w:hangingChars="390" w:hanging="936"/>
              <w:rPr>
                <w:rFonts w:ascii="細明體" w:eastAsia="細明體" w:hAnsi="細明體"/>
                <w:snapToGrid w:val="0"/>
                <w:spacing w:val="-6"/>
              </w:rPr>
            </w:pPr>
            <w:r w:rsidRPr="00B254A3">
              <w:rPr>
                <w:rFonts w:ascii="細明體" w:eastAsia="細明體" w:hAnsi="細明體" w:hint="eastAsia"/>
                <w:color w:val="FF0000"/>
              </w:rPr>
              <w:t>6-3-7-2</w:t>
            </w:r>
            <w:r w:rsidRPr="00B254A3">
              <w:rPr>
                <w:rFonts w:ascii="細明體" w:eastAsia="細明體" w:hAnsi="細明體" w:hint="eastAsia"/>
              </w:rPr>
              <w:t>能透過網路，與他人分享寫作經驗和樂趣。</w:t>
            </w: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lastRenderedPageBreak/>
              <w:t>1.認識電子郵件(E-mail)</w:t>
            </w:r>
          </w:p>
          <w:p w:rsidR="00AB6981" w:rsidRPr="00DA0278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2.使用Gmail寫信和回信</w:t>
            </w:r>
          </w:p>
        </w:tc>
        <w:tc>
          <w:tcPr>
            <w:tcW w:w="1276" w:type="dxa"/>
            <w:vMerge w:val="restart"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AB6981" w:rsidTr="00AB6981">
        <w:tblPrEx>
          <w:tblCellMar>
            <w:top w:w="0" w:type="dxa"/>
            <w:bottom w:w="0" w:type="dxa"/>
          </w:tblCellMar>
        </w:tblPrEx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</w:p>
        </w:tc>
        <w:tc>
          <w:tcPr>
            <w:tcW w:w="1830" w:type="dxa"/>
            <w:vMerge/>
          </w:tcPr>
          <w:p w:rsidR="00AB6981" w:rsidRPr="001671F2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AB6981" w:rsidRPr="004B2CD9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 w:hint="eastAsia"/>
                <w:spacing w:val="-12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3.轉寄、刪除和附加檔案</w:t>
            </w:r>
          </w:p>
          <w:p w:rsidR="00AB6981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4.個人化郵件設定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AB6981" w:rsidTr="00AB6981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</w:p>
        </w:tc>
        <w:tc>
          <w:tcPr>
            <w:tcW w:w="1830" w:type="dxa"/>
            <w:vMerge/>
          </w:tcPr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AB6981" w:rsidRPr="00F32FDC" w:rsidRDefault="00AB6981" w:rsidP="005A34CC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細明體" w:eastAsia="細明體" w:hAnsi="細明體" w:hint="eastAsia"/>
              </w:rPr>
            </w:pPr>
          </w:p>
        </w:tc>
        <w:tc>
          <w:tcPr>
            <w:tcW w:w="3260" w:type="dxa"/>
          </w:tcPr>
          <w:p w:rsidR="00AB6981" w:rsidRPr="00DA0278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5.通訊錄的應用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</w:tbl>
    <w:p w:rsidR="00AB6981" w:rsidRDefault="00AB6981" w:rsidP="001272A8">
      <w:pPr>
        <w:spacing w:line="400" w:lineRule="exact"/>
        <w:rPr>
          <w:rFonts w:ascii="微軟正黑體" w:eastAsia="微軟正黑體" w:hAnsi="微軟正黑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1830"/>
        <w:gridCol w:w="2932"/>
        <w:gridCol w:w="3260"/>
        <w:gridCol w:w="1276"/>
      </w:tblGrid>
      <w:tr w:rsidR="00AB6981" w:rsidTr="00D739E2">
        <w:tblPrEx>
          <w:tblCellMar>
            <w:top w:w="0" w:type="dxa"/>
            <w:bottom w:w="0" w:type="dxa"/>
          </w:tblCellMar>
        </w:tblPrEx>
        <w:tc>
          <w:tcPr>
            <w:tcW w:w="1078" w:type="dxa"/>
          </w:tcPr>
          <w:p w:rsidR="00AB6981" w:rsidRDefault="00AB6981" w:rsidP="005A34CC">
            <w:pPr>
              <w:snapToGrid w:val="0"/>
              <w:spacing w:before="100" w:after="40"/>
              <w:jc w:val="center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教學期程</w:t>
            </w:r>
          </w:p>
        </w:tc>
        <w:tc>
          <w:tcPr>
            <w:tcW w:w="1830" w:type="dxa"/>
          </w:tcPr>
          <w:p w:rsidR="00AB6981" w:rsidRDefault="00AB6981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主題</w:t>
            </w:r>
          </w:p>
        </w:tc>
        <w:tc>
          <w:tcPr>
            <w:tcW w:w="2932" w:type="dxa"/>
          </w:tcPr>
          <w:p w:rsidR="00AB6981" w:rsidRDefault="00AB6981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能力指標</w:t>
            </w:r>
          </w:p>
        </w:tc>
        <w:tc>
          <w:tcPr>
            <w:tcW w:w="3260" w:type="dxa"/>
          </w:tcPr>
          <w:p w:rsidR="00AB6981" w:rsidRDefault="00AB6981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教學內容</w:t>
            </w:r>
          </w:p>
        </w:tc>
        <w:tc>
          <w:tcPr>
            <w:tcW w:w="1276" w:type="dxa"/>
          </w:tcPr>
          <w:p w:rsidR="00AB6981" w:rsidRDefault="00AB6981" w:rsidP="005A34CC">
            <w:pPr>
              <w:snapToGrid w:val="0"/>
              <w:spacing w:before="100" w:after="40"/>
              <w:jc w:val="center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評量方式</w:t>
            </w:r>
          </w:p>
        </w:tc>
      </w:tr>
      <w:tr w:rsidR="00AB6981" w:rsidTr="00D739E2">
        <w:tblPrEx>
          <w:tblCellMar>
            <w:top w:w="0" w:type="dxa"/>
            <w:bottom w:w="0" w:type="dxa"/>
          </w:tblCellMar>
        </w:tblPrEx>
        <w:tc>
          <w:tcPr>
            <w:tcW w:w="1078" w:type="dxa"/>
            <w:vMerge w:val="restart"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第九週</w:t>
            </w:r>
          </w:p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object w:dxaOrig="180" w:dyaOrig="420">
                <v:shape id="_x0000_i1028" type="#_x0000_t75" style="width:9.1pt;height:20.75pt" o:ole="">
                  <v:imagedata r:id="rId8" o:title=""/>
                </v:shape>
                <o:OLEObject Type="Embed" ProgID="PBrush" ShapeID="_x0000_i1028" DrawAspect="Content" ObjectID="_1548271607" r:id="rId12"/>
              </w:object>
            </w:r>
          </w:p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第十一週</w:t>
            </w:r>
          </w:p>
        </w:tc>
        <w:tc>
          <w:tcPr>
            <w:tcW w:w="1830" w:type="dxa"/>
            <w:vMerge w:val="restart"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  <w:r w:rsidRPr="006E4F17">
              <w:rPr>
                <w:rFonts w:ascii="細明體" w:eastAsia="細明體" w:hAnsi="細明體" w:hint="eastAsia"/>
                <w:b/>
              </w:rPr>
              <w:t>第</w:t>
            </w:r>
            <w:r>
              <w:rPr>
                <w:rFonts w:ascii="細明體" w:eastAsia="細明體" w:hAnsi="細明體" w:hint="eastAsia"/>
                <w:b/>
              </w:rPr>
              <w:t>四</w:t>
            </w:r>
            <w:r w:rsidRPr="006E4F17">
              <w:rPr>
                <w:rFonts w:ascii="細明體" w:eastAsia="細明體" w:hAnsi="細明體" w:hint="eastAsia"/>
                <w:b/>
              </w:rPr>
              <w:t>章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Google地圖真好用</w:t>
            </w:r>
          </w:p>
        </w:tc>
        <w:tc>
          <w:tcPr>
            <w:tcW w:w="2932" w:type="dxa"/>
            <w:vMerge w:val="restart"/>
          </w:tcPr>
          <w:p w:rsidR="00AB6981" w:rsidRPr="00B254A3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  <w:r w:rsidRPr="00B254A3">
              <w:rPr>
                <w:rFonts w:ascii="細明體" w:eastAsia="細明體" w:hAnsi="細明體"/>
                <w:spacing w:val="-12"/>
              </w:rPr>
              <w:t>4-2-1能操作常用瀏覽器的基本功能。</w:t>
            </w:r>
          </w:p>
          <w:p w:rsidR="00AB6981" w:rsidRPr="00B254A3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  <w:r w:rsidRPr="00B254A3">
              <w:rPr>
                <w:rFonts w:ascii="細明體" w:eastAsia="細明體" w:hAnsi="細明體"/>
                <w:spacing w:val="-12"/>
              </w:rPr>
              <w:t>4-3-1能應用網路的資訊解決問題。</w:t>
            </w:r>
          </w:p>
          <w:p w:rsidR="00AB6981" w:rsidRPr="00B254A3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/>
                <w:spacing w:val="-12"/>
              </w:rPr>
            </w:pPr>
            <w:r w:rsidRPr="00B254A3">
              <w:rPr>
                <w:rFonts w:ascii="細明體" w:eastAsia="細明體" w:hAnsi="細明體"/>
                <w:spacing w:val="-12"/>
              </w:rPr>
              <w:t>5-2-1能遵守網路使用規範。</w:t>
            </w:r>
          </w:p>
          <w:p w:rsidR="00AB6981" w:rsidRDefault="00AB6981" w:rsidP="005A34CC">
            <w:pPr>
              <w:snapToGrid w:val="0"/>
              <w:spacing w:line="320" w:lineRule="atLeast"/>
              <w:rPr>
                <w:rFonts w:ascii="細明體" w:eastAsia="細明體" w:hAnsi="細明體" w:hint="eastAsia"/>
                <w:color w:val="FF0000"/>
              </w:rPr>
            </w:pPr>
            <w:r>
              <w:rPr>
                <w:rFonts w:ascii="細明體" w:eastAsia="細明體" w:hAnsi="細明體" w:hint="eastAsia"/>
                <w:color w:val="FF0000"/>
              </w:rPr>
              <w:t>[</w:t>
            </w:r>
            <w:r w:rsidRPr="0091699D">
              <w:rPr>
                <w:rFonts w:ascii="細明體" w:eastAsia="細明體" w:hAnsi="細明體" w:hint="eastAsia"/>
                <w:color w:val="FF0000"/>
              </w:rPr>
              <w:t>綜合活動</w:t>
            </w:r>
            <w:r>
              <w:rPr>
                <w:rFonts w:ascii="細明體" w:eastAsia="細明體" w:hAnsi="細明體" w:hint="eastAsia"/>
                <w:color w:val="FF0000"/>
              </w:rPr>
              <w:t>]</w:t>
            </w:r>
          </w:p>
          <w:p w:rsidR="00AB6981" w:rsidRPr="009A0C48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91699D">
              <w:rPr>
                <w:rFonts w:ascii="細明體" w:eastAsia="細明體" w:hAnsi="細明體" w:hint="eastAsia"/>
                <w:snapToGrid w:val="0"/>
                <w:color w:val="FF0000"/>
              </w:rPr>
              <w:t>4-2-2-1</w:t>
            </w:r>
            <w:r w:rsidRPr="0091699D">
              <w:rPr>
                <w:rFonts w:ascii="細明體" w:eastAsia="細明體" w:hAnsi="細明體" w:hint="eastAsia"/>
                <w:snapToGrid w:val="0"/>
              </w:rPr>
              <w:t>蒐集參與戶外活動所需要的相關資訊。</w:t>
            </w:r>
          </w:p>
          <w:p w:rsidR="00AB6981" w:rsidRDefault="00AB6981" w:rsidP="00AB6981">
            <w:pPr>
              <w:snapToGrid w:val="0"/>
              <w:spacing w:afterLines="50" w:after="180" w:line="320" w:lineRule="atLeast"/>
              <w:ind w:left="816" w:hangingChars="340" w:hanging="816"/>
              <w:rPr>
                <w:rFonts w:ascii="細明體" w:eastAsia="細明體" w:hAnsi="細明體" w:hint="eastAsia"/>
                <w:snapToGrid w:val="0"/>
                <w:color w:val="FF0000"/>
              </w:rPr>
            </w:pPr>
            <w:r>
              <w:rPr>
                <w:rFonts w:ascii="細明體" w:eastAsia="細明體" w:hAnsi="細明體" w:hint="eastAsia"/>
                <w:snapToGrid w:val="0"/>
                <w:color w:val="FF0000"/>
              </w:rPr>
              <w:t>[社會]</w:t>
            </w:r>
          </w:p>
          <w:p w:rsidR="00AB6981" w:rsidRDefault="00AB6981" w:rsidP="00AB6981">
            <w:pPr>
              <w:snapToGrid w:val="0"/>
              <w:spacing w:afterLines="50" w:after="180" w:line="320" w:lineRule="atLeast"/>
              <w:ind w:left="636" w:hangingChars="265" w:hanging="636"/>
              <w:rPr>
                <w:rFonts w:ascii="細明體" w:eastAsia="細明體" w:hAnsi="細明體"/>
              </w:rPr>
            </w:pPr>
            <w:r w:rsidRPr="0091699D">
              <w:rPr>
                <w:rFonts w:ascii="細明體" w:eastAsia="細明體" w:hAnsi="細明體" w:hint="eastAsia"/>
                <w:snapToGrid w:val="0"/>
                <w:color w:val="FF0000"/>
              </w:rPr>
              <w:t>1-3-4</w:t>
            </w:r>
            <w:r w:rsidRPr="009A0C48">
              <w:rPr>
                <w:rFonts w:ascii="細明體" w:eastAsia="細明體" w:hAnsi="細明體" w:hint="eastAsia"/>
                <w:snapToGrid w:val="0"/>
              </w:rPr>
              <w:t>利用地圖、數據和其它資訊來描述和解釋地表事象及其空間組織。</w:t>
            </w: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1.好用的Google地圖</w:t>
            </w:r>
          </w:p>
          <w:p w:rsidR="00AB6981" w:rsidRPr="006C4842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2.照片和街景服務</w:t>
            </w:r>
          </w:p>
        </w:tc>
        <w:tc>
          <w:tcPr>
            <w:tcW w:w="1276" w:type="dxa"/>
            <w:vMerge w:val="restart"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AB6981" w:rsidTr="00D739E2">
        <w:tblPrEx>
          <w:tblCellMar>
            <w:top w:w="0" w:type="dxa"/>
            <w:bottom w:w="0" w:type="dxa"/>
          </w:tblCellMar>
        </w:tblPrEx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</w:p>
        </w:tc>
        <w:tc>
          <w:tcPr>
            <w:tcW w:w="1830" w:type="dxa"/>
            <w:vMerge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</w:p>
        </w:tc>
        <w:tc>
          <w:tcPr>
            <w:tcW w:w="2932" w:type="dxa"/>
            <w:vMerge/>
          </w:tcPr>
          <w:p w:rsidR="00AB6981" w:rsidRPr="00F32FDC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 w:hint="eastAsia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3.我的</w:t>
            </w:r>
            <w:r w:rsidRPr="00AA125D">
              <w:rPr>
                <w:rFonts w:ascii="細明體" w:eastAsia="細明體" w:hAnsi="細明體"/>
              </w:rPr>
              <w:t>Google</w:t>
            </w:r>
            <w:r w:rsidRPr="00AA125D">
              <w:rPr>
                <w:rFonts w:ascii="細明體" w:eastAsia="細明體" w:hAnsi="細明體" w:hint="eastAsia"/>
              </w:rPr>
              <w:t>地圖</w:t>
            </w:r>
          </w:p>
          <w:p w:rsidR="00AB6981" w:rsidRPr="00DA0278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4.路線規劃輕鬆Go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AB6981" w:rsidTr="00D739E2">
        <w:tblPrEx>
          <w:tblCellMar>
            <w:top w:w="0" w:type="dxa"/>
            <w:bottom w:w="0" w:type="dxa"/>
          </w:tblCellMar>
        </w:tblPrEx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</w:p>
        </w:tc>
        <w:tc>
          <w:tcPr>
            <w:tcW w:w="1830" w:type="dxa"/>
            <w:vMerge/>
          </w:tcPr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</w:rPr>
            </w:pPr>
          </w:p>
        </w:tc>
        <w:tc>
          <w:tcPr>
            <w:tcW w:w="2932" w:type="dxa"/>
            <w:vMerge/>
          </w:tcPr>
          <w:p w:rsidR="00AB6981" w:rsidRPr="00F32FDC" w:rsidRDefault="00AB6981" w:rsidP="005A34CC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細明體" w:eastAsia="細明體" w:hAnsi="細明體" w:hint="eastAsia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5.環遊世界趴趴走</w:t>
            </w:r>
          </w:p>
          <w:p w:rsidR="00AB6981" w:rsidRPr="00DA0278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6.Google</w:t>
            </w:r>
            <w:r w:rsidRPr="00AA125D">
              <w:rPr>
                <w:rFonts w:ascii="細明體" w:eastAsia="細明體" w:hAnsi="細明體"/>
              </w:rPr>
              <w:t>地球3D檢視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AB6981" w:rsidTr="00D739E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078" w:type="dxa"/>
            <w:vMerge w:val="restart"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第十二週</w:t>
            </w:r>
          </w:p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object w:dxaOrig="180" w:dyaOrig="420">
                <v:shape id="_x0000_i1029" type="#_x0000_t75" style="width:9.1pt;height:20.75pt" o:ole="">
                  <v:imagedata r:id="rId8" o:title=""/>
                </v:shape>
                <o:OLEObject Type="Embed" ProgID="PBrush" ShapeID="_x0000_i1029" DrawAspect="Content" ObjectID="_1548271608" r:id="rId13"/>
              </w:object>
            </w:r>
          </w:p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第十三週</w:t>
            </w:r>
          </w:p>
        </w:tc>
        <w:tc>
          <w:tcPr>
            <w:tcW w:w="1830" w:type="dxa"/>
            <w:vMerge w:val="restart"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  <w:r w:rsidRPr="006E4F17">
              <w:rPr>
                <w:rFonts w:ascii="細明體" w:eastAsia="細明體" w:hAnsi="細明體" w:hint="eastAsia"/>
                <w:b/>
              </w:rPr>
              <w:t>第</w:t>
            </w:r>
            <w:r>
              <w:rPr>
                <w:rFonts w:ascii="細明體" w:eastAsia="細明體" w:hAnsi="細明體" w:hint="eastAsia"/>
                <w:b/>
              </w:rPr>
              <w:t>五</w:t>
            </w:r>
            <w:r w:rsidRPr="006E4F17">
              <w:rPr>
                <w:rFonts w:ascii="細明體" w:eastAsia="細明體" w:hAnsi="細明體" w:hint="eastAsia"/>
                <w:b/>
              </w:rPr>
              <w:t>章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YouTube影音世界</w:t>
            </w:r>
          </w:p>
        </w:tc>
        <w:tc>
          <w:tcPr>
            <w:tcW w:w="2932" w:type="dxa"/>
            <w:vMerge w:val="restart"/>
          </w:tcPr>
          <w:p w:rsidR="00AB6981" w:rsidRPr="004B2CD9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 w:hint="eastAsia"/>
                <w:spacing w:val="-12"/>
              </w:rPr>
            </w:pPr>
            <w:r w:rsidRPr="004B2CD9">
              <w:rPr>
                <w:rFonts w:ascii="細明體" w:eastAsia="細明體" w:hAnsi="細明體" w:hint="eastAsia"/>
                <w:spacing w:val="-12"/>
              </w:rPr>
              <w:t>1-2-1能瞭解資訊科技在日常生活之應用。</w:t>
            </w:r>
          </w:p>
          <w:p w:rsidR="00AB6981" w:rsidRPr="002C615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</w:rPr>
            </w:pPr>
            <w:r w:rsidRPr="002C6153">
              <w:rPr>
                <w:rFonts w:ascii="細明體" w:eastAsia="細明體" w:hAnsi="細明體"/>
              </w:rPr>
              <w:t>4-2-1能操作常用瀏覽器的基本功能。</w:t>
            </w:r>
          </w:p>
          <w:p w:rsidR="00AB6981" w:rsidRPr="002C6153" w:rsidRDefault="00AB6981" w:rsidP="005A34CC">
            <w:pPr>
              <w:snapToGrid w:val="0"/>
              <w:spacing w:line="320" w:lineRule="atLeast"/>
              <w:rPr>
                <w:rFonts w:ascii="細明體" w:eastAsia="細明體" w:hAnsi="細明體" w:hint="eastAsia"/>
                <w:color w:val="FF0000"/>
              </w:rPr>
            </w:pPr>
            <w:r>
              <w:rPr>
                <w:rFonts w:ascii="細明體" w:eastAsia="細明體" w:hAnsi="細明體" w:hint="eastAsia"/>
                <w:snapToGrid w:val="0"/>
                <w:color w:val="FF0000"/>
              </w:rPr>
              <w:t>[英語]</w:t>
            </w:r>
          </w:p>
          <w:p w:rsidR="00AB6981" w:rsidRPr="002C6153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91699D">
              <w:rPr>
                <w:rFonts w:ascii="細明體" w:eastAsia="細明體" w:hAnsi="細明體" w:hint="eastAsia"/>
                <w:snapToGrid w:val="0"/>
                <w:color w:val="FF0000"/>
              </w:rPr>
              <w:t>6-2-8</w:t>
            </w:r>
            <w:r w:rsidRPr="009A0C48">
              <w:rPr>
                <w:rFonts w:ascii="細明體" w:eastAsia="細明體" w:hAnsi="細明體" w:hint="eastAsia"/>
                <w:snapToGrid w:val="0"/>
              </w:rPr>
              <w:t>主動從網路或其他課外材料，搜尋相關學習資源，並與老師及同學分享。</w:t>
            </w: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1.網路影音包羅萬象</w:t>
            </w:r>
          </w:p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2.看影片真簡單</w:t>
            </w:r>
          </w:p>
          <w:p w:rsidR="00AB6981" w:rsidRPr="00A92D3E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3.建立頻道和訂閱</w:t>
            </w:r>
          </w:p>
        </w:tc>
        <w:tc>
          <w:tcPr>
            <w:tcW w:w="1276" w:type="dxa"/>
            <w:vMerge w:val="restart"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AB6981" w:rsidTr="00D739E2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</w:p>
        </w:tc>
        <w:tc>
          <w:tcPr>
            <w:tcW w:w="1830" w:type="dxa"/>
            <w:vMerge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</w:p>
        </w:tc>
        <w:tc>
          <w:tcPr>
            <w:tcW w:w="2932" w:type="dxa"/>
            <w:vMerge/>
          </w:tcPr>
          <w:p w:rsidR="00AB6981" w:rsidRPr="006E4F17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 w:hint="eastAsia"/>
                <w:snapToGrid w:val="0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4.播放清單和稍後觀看</w:t>
            </w:r>
          </w:p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5.分享影片和發表留言</w:t>
            </w:r>
          </w:p>
          <w:p w:rsidR="00AB6981" w:rsidRPr="00DA0278" w:rsidRDefault="00AB6981" w:rsidP="005A34CC">
            <w:pPr>
              <w:snapToGrid w:val="0"/>
              <w:spacing w:before="120" w:after="240"/>
              <w:ind w:left="240" w:rightChars="50" w:right="120" w:hanging="240"/>
              <w:rPr>
                <w:rFonts w:ascii="細明體" w:eastAsia="細明體" w:hAnsi="細明體" w:hint="eastAsia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6.上傳影片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AB6981" w:rsidTr="00D739E2">
        <w:tblPrEx>
          <w:tblCellMar>
            <w:top w:w="0" w:type="dxa"/>
            <w:bottom w:w="0" w:type="dxa"/>
          </w:tblCellMar>
        </w:tblPrEx>
        <w:tc>
          <w:tcPr>
            <w:tcW w:w="1078" w:type="dxa"/>
            <w:vMerge w:val="restart"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第十四週</w:t>
            </w:r>
          </w:p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/>
              </w:rPr>
            </w:pPr>
            <w:r>
              <w:object w:dxaOrig="180" w:dyaOrig="420">
                <v:shape id="_x0000_i1030" type="#_x0000_t75" style="width:9.1pt;height:20.75pt" o:ole="">
                  <v:imagedata r:id="rId8" o:title=""/>
                </v:shape>
                <o:OLEObject Type="Embed" ProgID="PBrush" ShapeID="_x0000_i1030" DrawAspect="Content" ObjectID="_1548271609" r:id="rId14"/>
              </w:object>
            </w:r>
          </w:p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第十五週</w:t>
            </w:r>
          </w:p>
        </w:tc>
        <w:tc>
          <w:tcPr>
            <w:tcW w:w="1830" w:type="dxa"/>
            <w:vMerge w:val="restart"/>
          </w:tcPr>
          <w:p w:rsidR="00AB6981" w:rsidRPr="006E4F17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  <w:r w:rsidRPr="001671F2">
              <w:rPr>
                <w:rFonts w:ascii="細明體" w:eastAsia="細明體" w:hAnsi="細明體" w:hint="eastAsia"/>
                <w:b/>
              </w:rPr>
              <w:t>第</w:t>
            </w:r>
            <w:r>
              <w:rPr>
                <w:rFonts w:ascii="細明體" w:eastAsia="細明體" w:hAnsi="細明體" w:hint="eastAsia"/>
                <w:b/>
              </w:rPr>
              <w:t>六</w:t>
            </w:r>
            <w:r w:rsidRPr="001671F2">
              <w:rPr>
                <w:rFonts w:ascii="細明體" w:eastAsia="細明體" w:hAnsi="細明體" w:hint="eastAsia"/>
                <w:b/>
              </w:rPr>
              <w:t>章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檔案下載與安全防護</w:t>
            </w:r>
          </w:p>
        </w:tc>
        <w:tc>
          <w:tcPr>
            <w:tcW w:w="2932" w:type="dxa"/>
            <w:vMerge w:val="restart"/>
            <w:shd w:val="clear" w:color="auto" w:fill="auto"/>
          </w:tcPr>
          <w:p w:rsidR="00AB6981" w:rsidRPr="004B2CD9" w:rsidRDefault="00AB6981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 w:hint="eastAsia"/>
                <w:spacing w:val="-12"/>
              </w:rPr>
            </w:pPr>
            <w:r w:rsidRPr="004B2CD9">
              <w:rPr>
                <w:rFonts w:ascii="細明體" w:eastAsia="細明體" w:hAnsi="細明體" w:hint="eastAsia"/>
                <w:spacing w:val="-12"/>
              </w:rPr>
              <w:t>1-2-1能瞭解資訊科技在日常生活之應用。</w:t>
            </w:r>
          </w:p>
          <w:p w:rsidR="00AB6981" w:rsidRPr="009A0C48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9A0C48">
              <w:rPr>
                <w:rFonts w:ascii="細明體" w:eastAsia="細明體" w:hAnsi="細明體"/>
                <w:snapToGrid w:val="0"/>
              </w:rPr>
              <w:t>1-2-4能正確更新與維護常用的軟體。</w:t>
            </w:r>
          </w:p>
          <w:p w:rsidR="00AB6981" w:rsidRPr="009A0C48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9A0C48">
              <w:rPr>
                <w:rFonts w:ascii="細明體" w:eastAsia="細明體" w:hAnsi="細明體"/>
                <w:snapToGrid w:val="0"/>
              </w:rPr>
              <w:t>1-3</w:t>
            </w:r>
            <w:r>
              <w:rPr>
                <w:rFonts w:ascii="細明體" w:eastAsia="細明體" w:hAnsi="細明體"/>
                <w:snapToGrid w:val="0"/>
              </w:rPr>
              <w:t>-1能</w:t>
            </w:r>
            <w:r w:rsidRPr="009A0C48">
              <w:rPr>
                <w:rFonts w:ascii="細明體" w:eastAsia="細明體" w:hAnsi="細明體"/>
                <w:snapToGrid w:val="0"/>
              </w:rPr>
              <w:t>認識電腦病毒的特性。</w:t>
            </w:r>
          </w:p>
          <w:p w:rsidR="00AB6981" w:rsidRPr="009A0C48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2C6153">
              <w:rPr>
                <w:rFonts w:ascii="細明體" w:eastAsia="細明體" w:hAnsi="細明體"/>
                <w:snapToGrid w:val="0"/>
              </w:rPr>
              <w:t>4-2-1</w:t>
            </w:r>
            <w:r w:rsidRPr="009A0C48">
              <w:rPr>
                <w:rFonts w:ascii="細明體" w:eastAsia="細明體" w:hAnsi="細明體"/>
                <w:snapToGrid w:val="0"/>
              </w:rPr>
              <w:t>能操作常用瀏覽器的基本功能。</w:t>
            </w:r>
          </w:p>
          <w:p w:rsidR="00AB6981" w:rsidRPr="00277EEE" w:rsidRDefault="00AB6981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</w:rPr>
            </w:pPr>
            <w:r w:rsidRPr="009A0C48">
              <w:rPr>
                <w:rFonts w:ascii="細明體" w:eastAsia="細明體" w:hAnsi="細明體"/>
                <w:snapToGrid w:val="0"/>
              </w:rPr>
              <w:t>4-3-4能認識網路資料的安全防護。</w:t>
            </w: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1.網路的共享資源</w:t>
            </w:r>
          </w:p>
          <w:p w:rsidR="00AB6981" w:rsidRPr="00DA0278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2.檔案的下載</w:t>
            </w:r>
          </w:p>
        </w:tc>
        <w:tc>
          <w:tcPr>
            <w:tcW w:w="1276" w:type="dxa"/>
            <w:vMerge w:val="restart"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AB6981" w:rsidRDefault="00AB6981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AB6981" w:rsidTr="00D739E2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078" w:type="dxa"/>
            <w:vMerge/>
          </w:tcPr>
          <w:p w:rsidR="00AB6981" w:rsidRDefault="00AB6981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</w:p>
        </w:tc>
        <w:tc>
          <w:tcPr>
            <w:tcW w:w="1830" w:type="dxa"/>
            <w:vMerge/>
          </w:tcPr>
          <w:p w:rsidR="00AB6981" w:rsidRDefault="00AB6981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AB6981" w:rsidRPr="00F32FDC" w:rsidRDefault="00AB6981" w:rsidP="005A34CC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細明體" w:eastAsia="細明體" w:hAnsi="細明體" w:hint="eastAsia"/>
              </w:rPr>
            </w:pPr>
          </w:p>
        </w:tc>
        <w:tc>
          <w:tcPr>
            <w:tcW w:w="3260" w:type="dxa"/>
          </w:tcPr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3.壓縮與解壓縮</w:t>
            </w:r>
          </w:p>
          <w:p w:rsidR="00AB6981" w:rsidRPr="00AA125D" w:rsidRDefault="00AB6981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4.電腦病毒和防護</w:t>
            </w:r>
          </w:p>
          <w:p w:rsidR="00AB6981" w:rsidRPr="00DA0278" w:rsidRDefault="00AB6981" w:rsidP="005A34CC">
            <w:pPr>
              <w:snapToGrid w:val="0"/>
              <w:spacing w:before="120" w:after="12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5.系統和軟體的更新</w:t>
            </w:r>
          </w:p>
        </w:tc>
        <w:tc>
          <w:tcPr>
            <w:tcW w:w="1276" w:type="dxa"/>
            <w:vMerge/>
          </w:tcPr>
          <w:p w:rsidR="00AB6981" w:rsidRDefault="00AB6981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</w:tbl>
    <w:p w:rsidR="00AB6981" w:rsidRDefault="00AB6981" w:rsidP="001272A8">
      <w:pPr>
        <w:spacing w:line="400" w:lineRule="exact"/>
        <w:rPr>
          <w:rFonts w:ascii="微軟正黑體" w:eastAsia="微軟正黑體" w:hAnsi="微軟正黑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1830"/>
        <w:gridCol w:w="2932"/>
        <w:gridCol w:w="3260"/>
        <w:gridCol w:w="1276"/>
      </w:tblGrid>
      <w:tr w:rsidR="00D739E2" w:rsidTr="00D739E2">
        <w:tblPrEx>
          <w:tblCellMar>
            <w:top w:w="0" w:type="dxa"/>
            <w:bottom w:w="0" w:type="dxa"/>
          </w:tblCellMar>
        </w:tblPrEx>
        <w:tc>
          <w:tcPr>
            <w:tcW w:w="1078" w:type="dxa"/>
          </w:tcPr>
          <w:p w:rsidR="00D739E2" w:rsidRDefault="00D739E2" w:rsidP="005A34CC">
            <w:pPr>
              <w:snapToGrid w:val="0"/>
              <w:spacing w:before="100" w:after="40"/>
              <w:jc w:val="center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教學期程</w:t>
            </w:r>
          </w:p>
        </w:tc>
        <w:tc>
          <w:tcPr>
            <w:tcW w:w="1830" w:type="dxa"/>
          </w:tcPr>
          <w:p w:rsidR="00D739E2" w:rsidRDefault="00D739E2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主題</w:t>
            </w:r>
          </w:p>
        </w:tc>
        <w:tc>
          <w:tcPr>
            <w:tcW w:w="2932" w:type="dxa"/>
          </w:tcPr>
          <w:p w:rsidR="00D739E2" w:rsidRDefault="00D739E2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能力指標</w:t>
            </w:r>
          </w:p>
        </w:tc>
        <w:tc>
          <w:tcPr>
            <w:tcW w:w="3260" w:type="dxa"/>
          </w:tcPr>
          <w:p w:rsidR="00D739E2" w:rsidRDefault="00D739E2" w:rsidP="005A34CC">
            <w:pPr>
              <w:snapToGrid w:val="0"/>
              <w:spacing w:before="100" w:after="40"/>
              <w:ind w:leftChars="50" w:left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教學內容</w:t>
            </w:r>
          </w:p>
        </w:tc>
        <w:tc>
          <w:tcPr>
            <w:tcW w:w="1276" w:type="dxa"/>
          </w:tcPr>
          <w:p w:rsidR="00D739E2" w:rsidRDefault="00D739E2" w:rsidP="005A34CC">
            <w:pPr>
              <w:snapToGrid w:val="0"/>
              <w:spacing w:before="100" w:after="40"/>
              <w:jc w:val="center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評量方式</w:t>
            </w:r>
          </w:p>
        </w:tc>
      </w:tr>
      <w:tr w:rsidR="00D739E2" w:rsidTr="00D739E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078" w:type="dxa"/>
            <w:vMerge w:val="restart"/>
          </w:tcPr>
          <w:p w:rsidR="00D739E2" w:rsidRDefault="00D739E2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第十六週</w:t>
            </w:r>
          </w:p>
          <w:p w:rsidR="00D739E2" w:rsidRDefault="00D739E2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hint="eastAsia"/>
              </w:rPr>
            </w:pPr>
            <w:r>
              <w:object w:dxaOrig="180" w:dyaOrig="420">
                <v:shape id="_x0000_i1031" type="#_x0000_t75" style="width:9.1pt;height:20.75pt" o:ole="">
                  <v:imagedata r:id="rId8" o:title=""/>
                </v:shape>
                <o:OLEObject Type="Embed" ProgID="PBrush" ShapeID="_x0000_i1031" DrawAspect="Content" ObjectID="_1548271610" r:id="rId15"/>
              </w:object>
            </w:r>
          </w:p>
          <w:p w:rsidR="00D739E2" w:rsidRDefault="00D739E2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第十八週</w:t>
            </w:r>
          </w:p>
        </w:tc>
        <w:tc>
          <w:tcPr>
            <w:tcW w:w="1830" w:type="dxa"/>
            <w:vMerge w:val="restart"/>
          </w:tcPr>
          <w:p w:rsidR="00D739E2" w:rsidRPr="006E4F17" w:rsidRDefault="00D739E2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  <w:r w:rsidRPr="006E4F17">
              <w:rPr>
                <w:rFonts w:ascii="細明體" w:eastAsia="細明體" w:hAnsi="細明體" w:hint="eastAsia"/>
                <w:b/>
              </w:rPr>
              <w:t>第</w:t>
            </w:r>
            <w:r>
              <w:rPr>
                <w:rFonts w:ascii="細明體" w:eastAsia="細明體" w:hAnsi="細明體" w:hint="eastAsia"/>
                <w:b/>
              </w:rPr>
              <w:t>七</w:t>
            </w:r>
            <w:r w:rsidRPr="006E4F17">
              <w:rPr>
                <w:rFonts w:ascii="細明體" w:eastAsia="細明體" w:hAnsi="細明體" w:hint="eastAsia"/>
                <w:b/>
              </w:rPr>
              <w:t>章</w:t>
            </w:r>
          </w:p>
          <w:p w:rsidR="00D739E2" w:rsidRDefault="00D739E2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雲端硬碟與Google文件</w:t>
            </w:r>
          </w:p>
        </w:tc>
        <w:tc>
          <w:tcPr>
            <w:tcW w:w="2932" w:type="dxa"/>
            <w:vMerge w:val="restart"/>
          </w:tcPr>
          <w:p w:rsidR="00D739E2" w:rsidRPr="004B2CD9" w:rsidRDefault="00D739E2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 w:hint="eastAsia"/>
                <w:spacing w:val="-12"/>
              </w:rPr>
            </w:pPr>
            <w:r w:rsidRPr="004B2CD9">
              <w:rPr>
                <w:rFonts w:ascii="細明體" w:eastAsia="細明體" w:hAnsi="細明體" w:hint="eastAsia"/>
                <w:spacing w:val="-12"/>
              </w:rPr>
              <w:t>1-2-1能瞭解資訊科技在日常生活之應用。</w:t>
            </w:r>
          </w:p>
          <w:p w:rsidR="00D739E2" w:rsidRPr="009A0C48" w:rsidRDefault="00D739E2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9A0C48">
              <w:rPr>
                <w:rFonts w:ascii="細明體" w:eastAsia="細明體" w:hAnsi="細明體"/>
                <w:snapToGrid w:val="0"/>
              </w:rPr>
              <w:t>3-2</w:t>
            </w:r>
            <w:r>
              <w:rPr>
                <w:rFonts w:ascii="細明體" w:eastAsia="細明體" w:hAnsi="細明體"/>
                <w:snapToGrid w:val="0"/>
              </w:rPr>
              <w:t>-1能</w:t>
            </w:r>
            <w:r w:rsidRPr="009A0C48">
              <w:rPr>
                <w:rFonts w:ascii="細明體" w:eastAsia="細明體" w:hAnsi="細明體"/>
                <w:snapToGrid w:val="0"/>
              </w:rPr>
              <w:t>使用編輯器進行文稿之編修。</w:t>
            </w:r>
          </w:p>
          <w:p w:rsidR="00D739E2" w:rsidRPr="009975B9" w:rsidRDefault="00D739E2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 w:hint="eastAsia"/>
                <w:snapToGrid w:val="0"/>
              </w:rPr>
            </w:pPr>
            <w:r w:rsidRPr="002C6153">
              <w:rPr>
                <w:rFonts w:ascii="細明體" w:eastAsia="細明體" w:hAnsi="細明體" w:hint="eastAsia"/>
                <w:snapToGrid w:val="0"/>
              </w:rPr>
              <w:t>4-2-1</w:t>
            </w:r>
            <w:r>
              <w:rPr>
                <w:rFonts w:ascii="細明體" w:eastAsia="細明體" w:hAnsi="細明體" w:hint="eastAsia"/>
                <w:snapToGrid w:val="0"/>
              </w:rPr>
              <w:t>能</w:t>
            </w:r>
            <w:r w:rsidRPr="009A0C48">
              <w:rPr>
                <w:rFonts w:ascii="細明體" w:eastAsia="細明體" w:hAnsi="細明體" w:hint="eastAsia"/>
                <w:snapToGrid w:val="0"/>
              </w:rPr>
              <w:t>操作常用瀏覽器的基本功能。</w:t>
            </w:r>
          </w:p>
        </w:tc>
        <w:tc>
          <w:tcPr>
            <w:tcW w:w="3260" w:type="dxa"/>
          </w:tcPr>
          <w:p w:rsidR="00D739E2" w:rsidRPr="00AA125D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1.雲端硬碟真方便</w:t>
            </w:r>
          </w:p>
          <w:p w:rsidR="00D739E2" w:rsidRPr="00A92D3E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2.檔案上傳</w:t>
            </w:r>
          </w:p>
        </w:tc>
        <w:tc>
          <w:tcPr>
            <w:tcW w:w="1276" w:type="dxa"/>
            <w:vMerge w:val="restart"/>
          </w:tcPr>
          <w:p w:rsidR="00D739E2" w:rsidRDefault="00D739E2" w:rsidP="005A34CC">
            <w:pPr>
              <w:snapToGrid w:val="0"/>
              <w:spacing w:before="24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D739E2" w:rsidRDefault="00D739E2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D739E2" w:rsidRDefault="00D739E2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D739E2" w:rsidTr="00D739E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078" w:type="dxa"/>
            <w:vMerge/>
          </w:tcPr>
          <w:p w:rsidR="00D739E2" w:rsidRDefault="00D739E2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</w:p>
        </w:tc>
        <w:tc>
          <w:tcPr>
            <w:tcW w:w="1830" w:type="dxa"/>
            <w:vMerge/>
          </w:tcPr>
          <w:p w:rsidR="00D739E2" w:rsidRPr="006E4F17" w:rsidRDefault="00D739E2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</w:p>
        </w:tc>
        <w:tc>
          <w:tcPr>
            <w:tcW w:w="2932" w:type="dxa"/>
            <w:vMerge/>
          </w:tcPr>
          <w:p w:rsidR="00D739E2" w:rsidRPr="006E4F17" w:rsidRDefault="00D739E2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 w:hint="eastAsia"/>
                <w:snapToGrid w:val="0"/>
              </w:rPr>
            </w:pPr>
          </w:p>
        </w:tc>
        <w:tc>
          <w:tcPr>
            <w:tcW w:w="3260" w:type="dxa"/>
          </w:tcPr>
          <w:p w:rsidR="00D739E2" w:rsidRPr="00AA125D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3.分享檔案</w:t>
            </w:r>
          </w:p>
          <w:p w:rsidR="00D739E2" w:rsidRPr="00D03ACB" w:rsidRDefault="00D739E2" w:rsidP="005A34CC">
            <w:pPr>
              <w:snapToGrid w:val="0"/>
              <w:spacing w:before="120" w:after="12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4.檢視與下載</w:t>
            </w:r>
          </w:p>
        </w:tc>
        <w:tc>
          <w:tcPr>
            <w:tcW w:w="1276" w:type="dxa"/>
            <w:vMerge/>
          </w:tcPr>
          <w:p w:rsidR="00D739E2" w:rsidRDefault="00D739E2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D739E2" w:rsidTr="00D739E2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078" w:type="dxa"/>
            <w:vMerge/>
          </w:tcPr>
          <w:p w:rsidR="00D739E2" w:rsidRDefault="00D739E2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</w:p>
        </w:tc>
        <w:tc>
          <w:tcPr>
            <w:tcW w:w="1830" w:type="dxa"/>
            <w:vMerge/>
          </w:tcPr>
          <w:p w:rsidR="00D739E2" w:rsidRPr="006E4F17" w:rsidRDefault="00D739E2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</w:p>
        </w:tc>
        <w:tc>
          <w:tcPr>
            <w:tcW w:w="2932" w:type="dxa"/>
            <w:vMerge/>
          </w:tcPr>
          <w:p w:rsidR="00D739E2" w:rsidRPr="006E4F17" w:rsidRDefault="00D739E2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 w:hint="eastAsia"/>
                <w:snapToGrid w:val="0"/>
              </w:rPr>
            </w:pPr>
          </w:p>
        </w:tc>
        <w:tc>
          <w:tcPr>
            <w:tcW w:w="3260" w:type="dxa"/>
          </w:tcPr>
          <w:p w:rsidR="00D739E2" w:rsidRPr="00D03ACB" w:rsidRDefault="00D739E2" w:rsidP="005A34CC">
            <w:pPr>
              <w:snapToGrid w:val="0"/>
              <w:spacing w:before="120" w:after="36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5.線上編輯文件</w:t>
            </w:r>
          </w:p>
        </w:tc>
        <w:tc>
          <w:tcPr>
            <w:tcW w:w="1276" w:type="dxa"/>
            <w:vMerge/>
          </w:tcPr>
          <w:p w:rsidR="00D739E2" w:rsidRDefault="00D739E2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  <w:tr w:rsidR="00D739E2" w:rsidTr="00D739E2">
        <w:tblPrEx>
          <w:tblCellMar>
            <w:top w:w="0" w:type="dxa"/>
            <w:bottom w:w="0" w:type="dxa"/>
          </w:tblCellMar>
        </w:tblPrEx>
        <w:tc>
          <w:tcPr>
            <w:tcW w:w="1078" w:type="dxa"/>
            <w:vMerge w:val="restart"/>
          </w:tcPr>
          <w:p w:rsidR="00D739E2" w:rsidRDefault="00D739E2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第十九週</w:t>
            </w:r>
          </w:p>
          <w:p w:rsidR="00D739E2" w:rsidRDefault="00D739E2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hint="eastAsia"/>
              </w:rPr>
            </w:pPr>
            <w:r>
              <w:object w:dxaOrig="180" w:dyaOrig="420">
                <v:shape id="_x0000_i1032" type="#_x0000_t75" style="width:9.1pt;height:20.75pt" o:ole="">
                  <v:imagedata r:id="rId8" o:title=""/>
                </v:shape>
                <o:OLEObject Type="Embed" ProgID="PBrush" ShapeID="_x0000_i1032" DrawAspect="Content" ObjectID="_1548271611" r:id="rId16"/>
              </w:object>
            </w:r>
          </w:p>
          <w:p w:rsidR="00D739E2" w:rsidRDefault="00D739E2" w:rsidP="005A34CC">
            <w:pPr>
              <w:snapToGrid w:val="0"/>
              <w:spacing w:before="24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第二十週</w:t>
            </w:r>
          </w:p>
        </w:tc>
        <w:tc>
          <w:tcPr>
            <w:tcW w:w="1830" w:type="dxa"/>
            <w:vMerge w:val="restart"/>
          </w:tcPr>
          <w:p w:rsidR="00D739E2" w:rsidRPr="006E4F17" w:rsidRDefault="00D739E2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  <w:b/>
              </w:rPr>
            </w:pPr>
            <w:r w:rsidRPr="001671F2">
              <w:rPr>
                <w:rFonts w:ascii="細明體" w:eastAsia="細明體" w:hAnsi="細明體" w:hint="eastAsia"/>
                <w:b/>
              </w:rPr>
              <w:t>第</w:t>
            </w:r>
            <w:r>
              <w:rPr>
                <w:rFonts w:ascii="細明體" w:eastAsia="細明體" w:hAnsi="細明體" w:hint="eastAsia"/>
                <w:b/>
              </w:rPr>
              <w:t>八</w:t>
            </w:r>
            <w:r w:rsidRPr="001671F2">
              <w:rPr>
                <w:rFonts w:ascii="細明體" w:eastAsia="細明體" w:hAnsi="細明體" w:hint="eastAsia"/>
                <w:b/>
              </w:rPr>
              <w:t>章</w:t>
            </w:r>
          </w:p>
          <w:p w:rsidR="00D739E2" w:rsidRDefault="00D739E2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Google協作平台</w:t>
            </w:r>
          </w:p>
        </w:tc>
        <w:tc>
          <w:tcPr>
            <w:tcW w:w="2932" w:type="dxa"/>
            <w:vMerge w:val="restart"/>
            <w:shd w:val="clear" w:color="auto" w:fill="auto"/>
          </w:tcPr>
          <w:p w:rsidR="00D739E2" w:rsidRPr="004B2CD9" w:rsidRDefault="00D739E2" w:rsidP="005A34CC">
            <w:pPr>
              <w:snapToGrid w:val="0"/>
              <w:spacing w:before="120" w:after="120"/>
              <w:ind w:left="626" w:rightChars="50" w:right="120" w:hangingChars="290" w:hanging="626"/>
              <w:rPr>
                <w:rFonts w:ascii="細明體" w:eastAsia="細明體" w:hAnsi="細明體" w:hint="eastAsia"/>
                <w:spacing w:val="-12"/>
              </w:rPr>
            </w:pPr>
            <w:r w:rsidRPr="004B2CD9">
              <w:rPr>
                <w:rFonts w:ascii="細明體" w:eastAsia="細明體" w:hAnsi="細明體" w:hint="eastAsia"/>
                <w:spacing w:val="-12"/>
              </w:rPr>
              <w:t>1-2-1能瞭解資訊科技在日常生活之應用。</w:t>
            </w:r>
          </w:p>
          <w:p w:rsidR="00D739E2" w:rsidRPr="009A0C48" w:rsidRDefault="00D739E2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/>
                <w:snapToGrid w:val="0"/>
              </w:rPr>
            </w:pPr>
            <w:r w:rsidRPr="002C6153">
              <w:rPr>
                <w:rFonts w:ascii="細明體" w:eastAsia="細明體" w:hAnsi="細明體" w:hint="eastAsia"/>
                <w:snapToGrid w:val="0"/>
              </w:rPr>
              <w:t>4-2-1</w:t>
            </w:r>
            <w:r>
              <w:rPr>
                <w:rFonts w:ascii="細明體" w:eastAsia="細明體" w:hAnsi="細明體" w:hint="eastAsia"/>
                <w:snapToGrid w:val="0"/>
              </w:rPr>
              <w:t>能</w:t>
            </w:r>
            <w:r w:rsidRPr="009A0C48">
              <w:rPr>
                <w:rFonts w:ascii="細明體" w:eastAsia="細明體" w:hAnsi="細明體" w:hint="eastAsia"/>
                <w:snapToGrid w:val="0"/>
              </w:rPr>
              <w:t>操作常用瀏覽器的基本功能。</w:t>
            </w:r>
          </w:p>
          <w:p w:rsidR="00D739E2" w:rsidRDefault="00D739E2" w:rsidP="005A34CC">
            <w:pPr>
              <w:snapToGrid w:val="0"/>
              <w:spacing w:before="120" w:after="120"/>
              <w:ind w:left="696" w:rightChars="50" w:right="120" w:hangingChars="290" w:hanging="696"/>
              <w:rPr>
                <w:rFonts w:ascii="細明體" w:eastAsia="細明體" w:hAnsi="細明體" w:hint="eastAsia"/>
                <w:snapToGrid w:val="0"/>
              </w:rPr>
            </w:pPr>
            <w:r>
              <w:rPr>
                <w:rFonts w:ascii="細明體" w:eastAsia="細明體" w:hAnsi="細明體" w:hint="eastAsia"/>
                <w:snapToGrid w:val="0"/>
              </w:rPr>
              <w:t>4-3-6</w:t>
            </w:r>
            <w:r w:rsidRPr="009A0C48">
              <w:rPr>
                <w:rFonts w:ascii="細明體" w:eastAsia="細明體" w:hAnsi="細明體" w:hint="eastAsia"/>
                <w:snapToGrid w:val="0"/>
              </w:rPr>
              <w:t>能利用網路工具分享學習資源與心得。</w:t>
            </w:r>
          </w:p>
        </w:tc>
        <w:tc>
          <w:tcPr>
            <w:tcW w:w="3260" w:type="dxa"/>
          </w:tcPr>
          <w:p w:rsidR="00D739E2" w:rsidRPr="00AA125D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1.輕鬆架設網站</w:t>
            </w:r>
          </w:p>
          <w:p w:rsidR="00D739E2" w:rsidRPr="00AA125D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2.製作標題和首頁</w:t>
            </w:r>
          </w:p>
          <w:p w:rsidR="00D739E2" w:rsidRPr="00D03ACB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3.建立新的頁面</w:t>
            </w:r>
          </w:p>
        </w:tc>
        <w:tc>
          <w:tcPr>
            <w:tcW w:w="1276" w:type="dxa"/>
            <w:vMerge w:val="restart"/>
          </w:tcPr>
          <w:p w:rsidR="00D739E2" w:rsidRDefault="00D739E2" w:rsidP="005A34CC">
            <w:pPr>
              <w:snapToGrid w:val="0"/>
              <w:spacing w:before="24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1.</w:t>
            </w:r>
            <w:r>
              <w:rPr>
                <w:rFonts w:ascii="細明體" w:eastAsia="細明體" w:hAnsi="細明體" w:hint="eastAsia"/>
                <w:sz w:val="22"/>
              </w:rPr>
              <w:t>口頭問答</w:t>
            </w:r>
          </w:p>
          <w:p w:rsidR="00D739E2" w:rsidRDefault="00D739E2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2.</w:t>
            </w:r>
            <w:r>
              <w:rPr>
                <w:rFonts w:ascii="細明體" w:eastAsia="細明體" w:hAnsi="細明體" w:hint="eastAsia"/>
                <w:sz w:val="22"/>
              </w:rPr>
              <w:t>操作練習</w:t>
            </w:r>
          </w:p>
          <w:p w:rsidR="00D739E2" w:rsidRDefault="00D739E2" w:rsidP="005A34CC">
            <w:pPr>
              <w:snapToGrid w:val="0"/>
              <w:spacing w:before="120" w:after="120"/>
              <w:rPr>
                <w:rFonts w:ascii="細明體" w:eastAsia="細明體" w:hAnsi="細明體" w:hint="eastAsia"/>
                <w:sz w:val="22"/>
              </w:rPr>
            </w:pPr>
            <w:r>
              <w:rPr>
                <w:rFonts w:ascii="細明體" w:eastAsia="細明體" w:hAnsi="細明體"/>
                <w:sz w:val="22"/>
              </w:rPr>
              <w:t>3.</w:t>
            </w:r>
            <w:r>
              <w:rPr>
                <w:rFonts w:ascii="細明體" w:eastAsia="細明體" w:hAnsi="細明體" w:hint="eastAsia"/>
                <w:sz w:val="22"/>
              </w:rPr>
              <w:t>學習評量</w:t>
            </w:r>
          </w:p>
        </w:tc>
      </w:tr>
      <w:tr w:rsidR="00D739E2" w:rsidTr="00D739E2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078" w:type="dxa"/>
            <w:vMerge/>
          </w:tcPr>
          <w:p w:rsidR="00D739E2" w:rsidRDefault="00D739E2" w:rsidP="005A34CC">
            <w:pPr>
              <w:snapToGrid w:val="0"/>
              <w:spacing w:before="120" w:after="120"/>
              <w:ind w:left="240" w:hangingChars="100" w:hanging="240"/>
              <w:jc w:val="center"/>
              <w:rPr>
                <w:rFonts w:ascii="細明體" w:eastAsia="細明體" w:hAnsi="細明體" w:hint="eastAsia"/>
              </w:rPr>
            </w:pPr>
          </w:p>
        </w:tc>
        <w:tc>
          <w:tcPr>
            <w:tcW w:w="1830" w:type="dxa"/>
            <w:vMerge/>
          </w:tcPr>
          <w:p w:rsidR="00D739E2" w:rsidRDefault="00D739E2" w:rsidP="005A34CC">
            <w:pPr>
              <w:snapToGrid w:val="0"/>
              <w:spacing w:before="240" w:after="120"/>
              <w:ind w:left="240" w:hangingChars="100" w:hanging="240"/>
              <w:rPr>
                <w:rFonts w:ascii="細明體" w:eastAsia="細明體" w:hAnsi="細明體" w:hint="eastAsia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:rsidR="00D739E2" w:rsidRPr="00F32FDC" w:rsidRDefault="00D739E2" w:rsidP="005A34CC">
            <w:pPr>
              <w:snapToGrid w:val="0"/>
              <w:spacing w:before="120" w:after="120"/>
              <w:ind w:leftChars="50" w:left="816" w:rightChars="50" w:right="120" w:hangingChars="290" w:hanging="696"/>
              <w:rPr>
                <w:rFonts w:ascii="細明體" w:eastAsia="細明體" w:hAnsi="細明體" w:hint="eastAsia"/>
              </w:rPr>
            </w:pPr>
          </w:p>
        </w:tc>
        <w:tc>
          <w:tcPr>
            <w:tcW w:w="3260" w:type="dxa"/>
          </w:tcPr>
          <w:p w:rsidR="00D739E2" w:rsidRPr="00AA125D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4.設定兩欄式配置</w:t>
            </w:r>
          </w:p>
          <w:p w:rsidR="00D739E2" w:rsidRPr="00AA125D" w:rsidRDefault="00D739E2" w:rsidP="005A34CC">
            <w:pPr>
              <w:snapToGrid w:val="0"/>
              <w:spacing w:before="100" w:after="100"/>
              <w:ind w:left="240" w:rightChars="50" w:right="120" w:hangingChars="100" w:hanging="240"/>
              <w:rPr>
                <w:rFonts w:ascii="細明體" w:eastAsia="細明體" w:hAnsi="細明體" w:hint="eastAsia"/>
              </w:rPr>
            </w:pPr>
            <w:r w:rsidRPr="00AA125D">
              <w:rPr>
                <w:rFonts w:ascii="細明體" w:eastAsia="細明體" w:hAnsi="細明體" w:hint="eastAsia"/>
              </w:rPr>
              <w:t>5.插入YouTube影片</w:t>
            </w:r>
          </w:p>
          <w:p w:rsidR="00D739E2" w:rsidRPr="00D03ACB" w:rsidRDefault="00D739E2" w:rsidP="005A34CC">
            <w:pPr>
              <w:snapToGrid w:val="0"/>
              <w:spacing w:before="120" w:after="360"/>
              <w:rPr>
                <w:rFonts w:ascii="細明體" w:eastAsia="細明體" w:hAnsi="細明體"/>
                <w:snapToGrid w:val="0"/>
              </w:rPr>
            </w:pPr>
            <w:r w:rsidRPr="00AA125D">
              <w:rPr>
                <w:rFonts w:ascii="細明體" w:eastAsia="細明體" w:hAnsi="細明體" w:hint="eastAsia"/>
              </w:rPr>
              <w:t>6.插入超連結</w:t>
            </w:r>
          </w:p>
        </w:tc>
        <w:tc>
          <w:tcPr>
            <w:tcW w:w="1276" w:type="dxa"/>
            <w:vMerge/>
          </w:tcPr>
          <w:p w:rsidR="00D739E2" w:rsidRDefault="00D739E2" w:rsidP="005A34CC">
            <w:pPr>
              <w:snapToGrid w:val="0"/>
              <w:spacing w:before="240" w:after="120"/>
              <w:rPr>
                <w:rFonts w:ascii="細明體" w:eastAsia="細明體" w:hAnsi="細明體"/>
                <w:sz w:val="22"/>
              </w:rPr>
            </w:pPr>
          </w:p>
        </w:tc>
      </w:tr>
    </w:tbl>
    <w:p w:rsidR="00D739E2" w:rsidRPr="00A460EC" w:rsidRDefault="00D739E2" w:rsidP="001272A8">
      <w:pPr>
        <w:spacing w:line="400" w:lineRule="exact"/>
        <w:rPr>
          <w:rFonts w:ascii="微軟正黑體" w:eastAsia="微軟正黑體" w:hAnsi="微軟正黑體"/>
        </w:rPr>
      </w:pPr>
    </w:p>
    <w:p w:rsidR="00C5251D" w:rsidRPr="00A460EC" w:rsidRDefault="00C5251D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五、評量項目</w:t>
      </w:r>
      <w:r w:rsidRPr="00A460EC">
        <w:rPr>
          <w:rFonts w:ascii="微軟正黑體" w:eastAsia="微軟正黑體" w:hAnsi="微軟正黑體"/>
        </w:rPr>
        <w:t>：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094"/>
        <w:gridCol w:w="1094"/>
        <w:gridCol w:w="1094"/>
        <w:gridCol w:w="1094"/>
        <w:gridCol w:w="1153"/>
      </w:tblGrid>
      <w:tr w:rsidR="00C5251D" w:rsidRPr="00A460EC" w:rsidTr="002232B2">
        <w:tc>
          <w:tcPr>
            <w:tcW w:w="510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評量項目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表現優異</w:t>
            </w: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表現良好</w:t>
            </w: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已經做到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繼續加油</w:t>
            </w: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A460EC">
              <w:rPr>
                <w:rFonts w:ascii="微軟正黑體" w:eastAsia="微軟正黑體" w:hAnsi="微軟正黑體" w:hint="eastAsia"/>
              </w:rPr>
              <w:t>仍需努力</w:t>
            </w:r>
          </w:p>
        </w:tc>
      </w:tr>
      <w:tr w:rsidR="00C5251D" w:rsidRPr="00A460EC" w:rsidTr="002232B2">
        <w:trPr>
          <w:trHeight w:val="408"/>
        </w:trPr>
        <w:tc>
          <w:tcPr>
            <w:tcW w:w="5103" w:type="dxa"/>
          </w:tcPr>
          <w:p w:rsidR="00C5251D" w:rsidRPr="00A460EC" w:rsidRDefault="006760E3" w:rsidP="00D739E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1．</w:t>
            </w:r>
            <w:r w:rsidR="00D739E2">
              <w:rPr>
                <w:rFonts w:ascii="微軟正黑體" w:eastAsia="微軟正黑體" w:hAnsi="微軟正黑體" w:hint="eastAsia"/>
              </w:rPr>
              <w:t>會使用網路搜尋資料</w:t>
            </w:r>
          </w:p>
        </w:tc>
        <w:tc>
          <w:tcPr>
            <w:tcW w:w="1094" w:type="dxa"/>
          </w:tcPr>
          <w:p w:rsidR="00672CD8" w:rsidRPr="00A460EC" w:rsidRDefault="00672CD8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5251D" w:rsidRPr="00A460EC" w:rsidTr="002232B2">
        <w:tc>
          <w:tcPr>
            <w:tcW w:w="5103" w:type="dxa"/>
          </w:tcPr>
          <w:p w:rsidR="00C5251D" w:rsidRPr="006760E3" w:rsidRDefault="006760E3" w:rsidP="00D739E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．</w:t>
            </w:r>
            <w:r w:rsidR="00D739E2">
              <w:rPr>
                <w:rFonts w:ascii="微軟正黑體" w:eastAsia="微軟正黑體" w:hAnsi="微軟正黑體" w:hint="eastAsia"/>
              </w:rPr>
              <w:t>會使用電子郵件信箱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C5251D" w:rsidRPr="00A460EC" w:rsidTr="002232B2">
        <w:tc>
          <w:tcPr>
            <w:tcW w:w="5103" w:type="dxa"/>
          </w:tcPr>
          <w:p w:rsidR="00C5251D" w:rsidRPr="00A460EC" w:rsidRDefault="006760E3" w:rsidP="00D739E2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3．</w:t>
            </w:r>
            <w:r w:rsidR="00D739E2">
              <w:rPr>
                <w:rFonts w:ascii="微軟正黑體" w:eastAsia="微軟正黑體" w:hAnsi="微軟正黑體" w:hint="eastAsia"/>
              </w:rPr>
              <w:t>會運用網站地圖並運用規畫行程</w:t>
            </w: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C5251D" w:rsidRPr="00A460EC" w:rsidRDefault="00C5251D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D739E2" w:rsidRPr="00A460EC" w:rsidTr="002232B2">
        <w:tc>
          <w:tcPr>
            <w:tcW w:w="5103" w:type="dxa"/>
          </w:tcPr>
          <w:p w:rsidR="00D739E2" w:rsidRDefault="00D739E2" w:rsidP="00D739E2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4.了解認識資訊素養與倫理</w:t>
            </w:r>
          </w:p>
        </w:tc>
        <w:tc>
          <w:tcPr>
            <w:tcW w:w="1094" w:type="dxa"/>
          </w:tcPr>
          <w:p w:rsidR="00D739E2" w:rsidRPr="00A460EC" w:rsidRDefault="00D739E2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D739E2" w:rsidRPr="00A460EC" w:rsidRDefault="00D739E2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  <w:shd w:val="clear" w:color="auto" w:fill="auto"/>
          </w:tcPr>
          <w:p w:rsidR="00D739E2" w:rsidRPr="00A460EC" w:rsidRDefault="00D739E2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94" w:type="dxa"/>
          </w:tcPr>
          <w:p w:rsidR="00D739E2" w:rsidRPr="00A460EC" w:rsidRDefault="00D739E2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53" w:type="dxa"/>
          </w:tcPr>
          <w:p w:rsidR="00D739E2" w:rsidRPr="00A460EC" w:rsidRDefault="00D739E2" w:rsidP="001272A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C5251D" w:rsidRPr="00A460EC" w:rsidRDefault="00C5251D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>六、</w:t>
      </w:r>
      <w:r w:rsidR="007B3779" w:rsidRPr="00A460EC">
        <w:rPr>
          <w:rFonts w:ascii="微軟正黑體" w:eastAsia="微軟正黑體" w:hAnsi="微軟正黑體" w:hint="eastAsia"/>
        </w:rPr>
        <w:t>成績計算</w:t>
      </w:r>
      <w:r w:rsidR="00290289" w:rsidRPr="00A460EC">
        <w:rPr>
          <w:rFonts w:ascii="微軟正黑體" w:eastAsia="微軟正黑體" w:hAnsi="微軟正黑體"/>
        </w:rPr>
        <w:t>：</w:t>
      </w:r>
    </w:p>
    <w:p w:rsidR="007B3779" w:rsidRPr="00A460EC" w:rsidRDefault="001D0A27" w:rsidP="001272A8">
      <w:pPr>
        <w:spacing w:line="400" w:lineRule="exact"/>
        <w:rPr>
          <w:rFonts w:ascii="微軟正黑體" w:eastAsia="微軟正黑體" w:hAnsi="微軟正黑體"/>
        </w:rPr>
      </w:pPr>
      <w:r w:rsidRPr="00A460EC">
        <w:rPr>
          <w:rFonts w:ascii="微軟正黑體" w:eastAsia="微軟正黑體" w:hAnsi="微軟正黑體" w:hint="eastAsia"/>
        </w:rPr>
        <w:t xml:space="preserve">    </w:t>
      </w:r>
      <w:r w:rsidR="001D4326" w:rsidRPr="00A460EC">
        <w:rPr>
          <w:rFonts w:ascii="微軟正黑體" w:eastAsia="微軟正黑體" w:hAnsi="微軟正黑體" w:hint="eastAsia"/>
        </w:rPr>
        <w:t>各成績比例為：</w:t>
      </w:r>
      <w:r w:rsidR="00D739E2">
        <w:rPr>
          <w:rFonts w:ascii="微軟正黑體" w:eastAsia="微軟正黑體" w:hAnsi="微軟正黑體" w:hint="eastAsia"/>
        </w:rPr>
        <w:t>課</w:t>
      </w:r>
      <w:r w:rsidR="00D739E2">
        <w:rPr>
          <w:rFonts w:ascii="微軟正黑體" w:eastAsia="微軟正黑體" w:hAnsi="微軟正黑體"/>
        </w:rPr>
        <w:t>堂學習態度</w:t>
      </w:r>
      <w:r w:rsidR="00D739E2">
        <w:rPr>
          <w:rFonts w:ascii="微軟正黑體" w:eastAsia="微軟正黑體" w:hAnsi="微軟正黑體" w:hint="eastAsia"/>
        </w:rPr>
        <w:t>、</w:t>
      </w:r>
      <w:r w:rsidR="00D739E2">
        <w:rPr>
          <w:rFonts w:ascii="微軟正黑體" w:eastAsia="微軟正黑體" w:hAnsi="微軟正黑體"/>
        </w:rPr>
        <w:t>表</w:t>
      </w:r>
      <w:r w:rsidR="00D739E2">
        <w:rPr>
          <w:rFonts w:ascii="微軟正黑體" w:eastAsia="微軟正黑體" w:hAnsi="微軟正黑體" w:hint="eastAsia"/>
        </w:rPr>
        <w:t>現</w:t>
      </w:r>
      <w:r w:rsidR="00D739E2">
        <w:rPr>
          <w:rFonts w:ascii="微軟正黑體" w:eastAsia="微軟正黑體" w:hAnsi="微軟正黑體" w:hint="eastAsia"/>
        </w:rPr>
        <w:t>6</w:t>
      </w:r>
      <w:r w:rsidR="001D4326" w:rsidRPr="00A460EC">
        <w:rPr>
          <w:rFonts w:ascii="微軟正黑體" w:eastAsia="微軟正黑體" w:hAnsi="微軟正黑體" w:hint="eastAsia"/>
        </w:rPr>
        <w:t>0%</w:t>
      </w:r>
      <w:r w:rsidR="00A460EC">
        <w:rPr>
          <w:rFonts w:ascii="微軟正黑體" w:eastAsia="微軟正黑體" w:hAnsi="微軟正黑體" w:hint="eastAsia"/>
        </w:rPr>
        <w:t>，</w:t>
      </w:r>
      <w:r w:rsidR="00D739E2">
        <w:rPr>
          <w:rFonts w:ascii="微軟正黑體" w:eastAsia="微軟正黑體" w:hAnsi="微軟正黑體" w:hint="eastAsia"/>
        </w:rPr>
        <w:t xml:space="preserve"> </w:t>
      </w:r>
      <w:r w:rsidR="00D739E2" w:rsidRPr="00A460EC">
        <w:rPr>
          <w:rFonts w:ascii="微軟正黑體" w:eastAsia="微軟正黑體" w:hAnsi="微軟正黑體" w:hint="eastAsia"/>
        </w:rPr>
        <w:t>平時</w:t>
      </w:r>
      <w:r w:rsidR="00D739E2">
        <w:rPr>
          <w:rFonts w:ascii="微軟正黑體" w:eastAsia="微軟正黑體" w:hAnsi="微軟正黑體" w:hint="eastAsia"/>
        </w:rPr>
        <w:t>作</w:t>
      </w:r>
      <w:r w:rsidR="00D739E2">
        <w:rPr>
          <w:rFonts w:ascii="微軟正黑體" w:eastAsia="微軟正黑體" w:hAnsi="微軟正黑體"/>
        </w:rPr>
        <w:t>業</w:t>
      </w:r>
      <w:r w:rsidR="00D739E2" w:rsidRPr="00A460EC">
        <w:rPr>
          <w:rFonts w:ascii="微軟正黑體" w:eastAsia="微軟正黑體" w:hAnsi="微軟正黑體" w:hint="eastAsia"/>
        </w:rPr>
        <w:t>成績</w:t>
      </w:r>
      <w:r w:rsidR="00D739E2">
        <w:rPr>
          <w:rFonts w:ascii="微軟正黑體" w:eastAsia="微軟正黑體" w:hAnsi="微軟正黑體" w:hint="eastAsia"/>
        </w:rPr>
        <w:t>4</w:t>
      </w:r>
      <w:r w:rsidR="00A460EC">
        <w:rPr>
          <w:rFonts w:ascii="微軟正黑體" w:eastAsia="微軟正黑體" w:hAnsi="微軟正黑體" w:hint="eastAsia"/>
        </w:rPr>
        <w:t>0%</w:t>
      </w:r>
      <w:bookmarkStart w:id="0" w:name="_GoBack"/>
      <w:bookmarkEnd w:id="0"/>
    </w:p>
    <w:sectPr w:rsidR="007B3779" w:rsidRPr="00A460EC" w:rsidSect="009279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01" w:rsidRDefault="00086601" w:rsidP="00172D51">
      <w:r>
        <w:separator/>
      </w:r>
    </w:p>
  </w:endnote>
  <w:endnote w:type="continuationSeparator" w:id="0">
    <w:p w:rsidR="00086601" w:rsidRDefault="00086601" w:rsidP="001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01" w:rsidRDefault="00086601" w:rsidP="00172D51">
      <w:r>
        <w:separator/>
      </w:r>
    </w:p>
  </w:footnote>
  <w:footnote w:type="continuationSeparator" w:id="0">
    <w:p w:rsidR="00086601" w:rsidRDefault="00086601" w:rsidP="0017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8F6"/>
    <w:multiLevelType w:val="hybridMultilevel"/>
    <w:tmpl w:val="89D4F37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C80949"/>
    <w:multiLevelType w:val="hybridMultilevel"/>
    <w:tmpl w:val="AF606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D45786"/>
    <w:multiLevelType w:val="hybridMultilevel"/>
    <w:tmpl w:val="2850D75C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6E4952"/>
    <w:multiLevelType w:val="hybridMultilevel"/>
    <w:tmpl w:val="F3A24B3C"/>
    <w:lvl w:ilvl="0" w:tplc="26A2A1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9D2F5A"/>
    <w:multiLevelType w:val="hybridMultilevel"/>
    <w:tmpl w:val="B57031D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1BD501B8"/>
    <w:multiLevelType w:val="hybridMultilevel"/>
    <w:tmpl w:val="F15E3D1A"/>
    <w:lvl w:ilvl="0" w:tplc="340AEC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6">
    <w:nsid w:val="2F201FBA"/>
    <w:multiLevelType w:val="hybridMultilevel"/>
    <w:tmpl w:val="EF8A44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A55EB0F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A318A0"/>
    <w:multiLevelType w:val="hybridMultilevel"/>
    <w:tmpl w:val="FD56606C"/>
    <w:lvl w:ilvl="0" w:tplc="4392948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93A6C1B"/>
    <w:multiLevelType w:val="hybridMultilevel"/>
    <w:tmpl w:val="2D5CAD5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544701D5"/>
    <w:multiLevelType w:val="hybridMultilevel"/>
    <w:tmpl w:val="130036C4"/>
    <w:lvl w:ilvl="0" w:tplc="BDC827C4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9B5EC3"/>
    <w:multiLevelType w:val="hybridMultilevel"/>
    <w:tmpl w:val="19E6CC8C"/>
    <w:lvl w:ilvl="0" w:tplc="AA8651AC">
      <w:start w:val="1"/>
      <w:numFmt w:val="taiwaneseCountingThousand"/>
      <w:lvlText w:val="【%1】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E83A78"/>
    <w:multiLevelType w:val="hybridMultilevel"/>
    <w:tmpl w:val="D97CEB0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E5644A"/>
    <w:multiLevelType w:val="hybridMultilevel"/>
    <w:tmpl w:val="5D9C7D6A"/>
    <w:lvl w:ilvl="0" w:tplc="0409000F">
      <w:start w:val="1"/>
      <w:numFmt w:val="decimal"/>
      <w:lvlText w:val="%1.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13">
    <w:nsid w:val="62035827"/>
    <w:multiLevelType w:val="hybridMultilevel"/>
    <w:tmpl w:val="2006DC8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8D1785F"/>
    <w:multiLevelType w:val="hybridMultilevel"/>
    <w:tmpl w:val="C696E4C0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8304BE"/>
    <w:multiLevelType w:val="hybridMultilevel"/>
    <w:tmpl w:val="0C125198"/>
    <w:lvl w:ilvl="0" w:tplc="1A20C3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75191465"/>
    <w:multiLevelType w:val="hybridMultilevel"/>
    <w:tmpl w:val="8EF822E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403609"/>
    <w:multiLevelType w:val="hybridMultilevel"/>
    <w:tmpl w:val="4FF28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16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7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09"/>
    <w:rsid w:val="000059E0"/>
    <w:rsid w:val="00050B0E"/>
    <w:rsid w:val="00075FCA"/>
    <w:rsid w:val="00086549"/>
    <w:rsid w:val="00086601"/>
    <w:rsid w:val="000D00B6"/>
    <w:rsid w:val="00101EB2"/>
    <w:rsid w:val="001272A8"/>
    <w:rsid w:val="00172D51"/>
    <w:rsid w:val="001A58B3"/>
    <w:rsid w:val="001D0A27"/>
    <w:rsid w:val="001D4326"/>
    <w:rsid w:val="001E2B93"/>
    <w:rsid w:val="001E35BF"/>
    <w:rsid w:val="001E360F"/>
    <w:rsid w:val="001E6E64"/>
    <w:rsid w:val="001F38DF"/>
    <w:rsid w:val="002232B2"/>
    <w:rsid w:val="00281586"/>
    <w:rsid w:val="00290289"/>
    <w:rsid w:val="002F4038"/>
    <w:rsid w:val="00303B94"/>
    <w:rsid w:val="00340DB6"/>
    <w:rsid w:val="003D79D9"/>
    <w:rsid w:val="00435EB2"/>
    <w:rsid w:val="004478CB"/>
    <w:rsid w:val="004B1E86"/>
    <w:rsid w:val="004B64AB"/>
    <w:rsid w:val="004C30ED"/>
    <w:rsid w:val="004E7718"/>
    <w:rsid w:val="004E7F6E"/>
    <w:rsid w:val="004F3492"/>
    <w:rsid w:val="00516481"/>
    <w:rsid w:val="00521DB6"/>
    <w:rsid w:val="0052526A"/>
    <w:rsid w:val="00537210"/>
    <w:rsid w:val="005519F5"/>
    <w:rsid w:val="005A5275"/>
    <w:rsid w:val="005B1F66"/>
    <w:rsid w:val="005D1F5F"/>
    <w:rsid w:val="005D5A24"/>
    <w:rsid w:val="00672CD8"/>
    <w:rsid w:val="006760E3"/>
    <w:rsid w:val="0067632B"/>
    <w:rsid w:val="0068400B"/>
    <w:rsid w:val="00697CC1"/>
    <w:rsid w:val="006D533C"/>
    <w:rsid w:val="0076634A"/>
    <w:rsid w:val="00767909"/>
    <w:rsid w:val="007B3779"/>
    <w:rsid w:val="007B6DDA"/>
    <w:rsid w:val="007C1963"/>
    <w:rsid w:val="007F59ED"/>
    <w:rsid w:val="00840687"/>
    <w:rsid w:val="0084754B"/>
    <w:rsid w:val="008A0A4E"/>
    <w:rsid w:val="008E5A6B"/>
    <w:rsid w:val="008E6AD6"/>
    <w:rsid w:val="008F4416"/>
    <w:rsid w:val="00927990"/>
    <w:rsid w:val="00963E7B"/>
    <w:rsid w:val="00987623"/>
    <w:rsid w:val="009D30F7"/>
    <w:rsid w:val="00A2636A"/>
    <w:rsid w:val="00A34044"/>
    <w:rsid w:val="00A460EC"/>
    <w:rsid w:val="00A6666D"/>
    <w:rsid w:val="00AB6981"/>
    <w:rsid w:val="00AD0FEF"/>
    <w:rsid w:val="00AE5A05"/>
    <w:rsid w:val="00B22E03"/>
    <w:rsid w:val="00B242CC"/>
    <w:rsid w:val="00B927C8"/>
    <w:rsid w:val="00B950D3"/>
    <w:rsid w:val="00BD1FC0"/>
    <w:rsid w:val="00BF190B"/>
    <w:rsid w:val="00BF290E"/>
    <w:rsid w:val="00C5251D"/>
    <w:rsid w:val="00C82C6A"/>
    <w:rsid w:val="00CB4448"/>
    <w:rsid w:val="00CC49DE"/>
    <w:rsid w:val="00CD0520"/>
    <w:rsid w:val="00CE5026"/>
    <w:rsid w:val="00CF1A53"/>
    <w:rsid w:val="00D264C4"/>
    <w:rsid w:val="00D40CB6"/>
    <w:rsid w:val="00D739E2"/>
    <w:rsid w:val="00D92D7A"/>
    <w:rsid w:val="00DC72A4"/>
    <w:rsid w:val="00DF4183"/>
    <w:rsid w:val="00E1484B"/>
    <w:rsid w:val="00E33502"/>
    <w:rsid w:val="00E45F11"/>
    <w:rsid w:val="00E604AB"/>
    <w:rsid w:val="00E82475"/>
    <w:rsid w:val="00E84130"/>
    <w:rsid w:val="00E95DAA"/>
    <w:rsid w:val="00EC5338"/>
    <w:rsid w:val="00EF6991"/>
    <w:rsid w:val="00F145DA"/>
    <w:rsid w:val="00F51A06"/>
    <w:rsid w:val="00F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D533C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D533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uiPriority w:val="59"/>
    <w:rsid w:val="00C525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1D43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4326"/>
  </w:style>
  <w:style w:type="character" w:customStyle="1" w:styleId="ad">
    <w:name w:val="註解文字 字元"/>
    <w:link w:val="ac"/>
    <w:uiPriority w:val="99"/>
    <w:semiHidden/>
    <w:rsid w:val="001D4326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326"/>
    <w:rPr>
      <w:b/>
      <w:bCs/>
    </w:rPr>
  </w:style>
  <w:style w:type="character" w:customStyle="1" w:styleId="af">
    <w:name w:val="註解主旨 字元"/>
    <w:link w:val="ae"/>
    <w:uiPriority w:val="99"/>
    <w:semiHidden/>
    <w:rsid w:val="001D4326"/>
    <w:rPr>
      <w:rFonts w:ascii="Times New Roman" w:hAnsi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D4326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1D4326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D533C"/>
    <w:rPr>
      <w:rFonts w:ascii="新細明體" w:hAnsi="新細明體" w:cs="新細明體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D533C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09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D533C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D533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72D51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1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72D51"/>
    <w:rPr>
      <w:rFonts w:ascii="Times New Roman" w:hAnsi="Times New Roman"/>
    </w:rPr>
  </w:style>
  <w:style w:type="paragraph" w:styleId="a8">
    <w:name w:val="Plain Text"/>
    <w:basedOn w:val="a"/>
    <w:link w:val="a9"/>
    <w:rsid w:val="00050B0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050B0E"/>
    <w:rPr>
      <w:rFonts w:ascii="細明體" w:eastAsia="細明體" w:hAnsi="Courier New"/>
      <w:sz w:val="24"/>
    </w:rPr>
  </w:style>
  <w:style w:type="paragraph" w:customStyle="1" w:styleId="5">
    <w:name w:val="5.【十大能力指標】內文字（一、二、三、）"/>
    <w:basedOn w:val="a"/>
    <w:rsid w:val="00840687"/>
    <w:pPr>
      <w:widowControl w:val="0"/>
      <w:tabs>
        <w:tab w:val="left" w:pos="329"/>
      </w:tabs>
      <w:spacing w:line="240" w:lineRule="exact"/>
      <w:ind w:left="57" w:right="57"/>
      <w:jc w:val="both"/>
    </w:pPr>
    <w:rPr>
      <w:rFonts w:ascii="新細明體"/>
      <w:kern w:val="2"/>
      <w:sz w:val="16"/>
      <w:szCs w:val="20"/>
    </w:rPr>
  </w:style>
  <w:style w:type="paragraph" w:customStyle="1" w:styleId="4123">
    <w:name w:val="4.【教學目標】內文字（1.2.3.）"/>
    <w:basedOn w:val="a8"/>
    <w:rsid w:val="00840687"/>
    <w:pPr>
      <w:tabs>
        <w:tab w:val="left" w:pos="142"/>
      </w:tabs>
      <w:adjustRightInd/>
      <w:spacing w:line="220" w:lineRule="exact"/>
      <w:ind w:left="227" w:right="57" w:hanging="170"/>
      <w:jc w:val="both"/>
      <w:textAlignment w:val="auto"/>
    </w:pPr>
    <w:rPr>
      <w:rFonts w:ascii="新細明體" w:eastAsia="新細明體"/>
      <w:kern w:val="2"/>
      <w:sz w:val="16"/>
    </w:rPr>
  </w:style>
  <w:style w:type="table" w:styleId="aa">
    <w:name w:val="Table Grid"/>
    <w:basedOn w:val="a1"/>
    <w:uiPriority w:val="59"/>
    <w:rsid w:val="00C525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1D43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4326"/>
  </w:style>
  <w:style w:type="character" w:customStyle="1" w:styleId="ad">
    <w:name w:val="註解文字 字元"/>
    <w:link w:val="ac"/>
    <w:uiPriority w:val="99"/>
    <w:semiHidden/>
    <w:rsid w:val="001D4326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4326"/>
    <w:rPr>
      <w:b/>
      <w:bCs/>
    </w:rPr>
  </w:style>
  <w:style w:type="character" w:customStyle="1" w:styleId="af">
    <w:name w:val="註解主旨 字元"/>
    <w:link w:val="ae"/>
    <w:uiPriority w:val="99"/>
    <w:semiHidden/>
    <w:rsid w:val="001D4326"/>
    <w:rPr>
      <w:rFonts w:ascii="Times New Roman" w:hAnsi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D4326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1D4326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D533C"/>
    <w:rPr>
      <w:rFonts w:ascii="新細明體" w:hAnsi="新細明體" w:cs="新細明體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D533C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1927</Characters>
  <Application>Microsoft Office Word</Application>
  <DocSecurity>0</DocSecurity>
  <Lines>16</Lines>
  <Paragraphs>4</Paragraphs>
  <ScaleCrop>false</ScaleCrop>
  <Company>mhups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3</cp:revision>
  <cp:lastPrinted>2016-01-13T00:47:00Z</cp:lastPrinted>
  <dcterms:created xsi:type="dcterms:W3CDTF">2017-02-10T14:39:00Z</dcterms:created>
  <dcterms:modified xsi:type="dcterms:W3CDTF">2017-02-10T14:40:00Z</dcterms:modified>
</cp:coreProperties>
</file>