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31" w:rsidRPr="009C7E49" w:rsidRDefault="00FB1331" w:rsidP="00FB1331">
      <w:pPr>
        <w:jc w:val="center"/>
        <w:rPr>
          <w:rFonts w:ascii="標楷體" w:eastAsia="標楷體" w:hAnsi="標楷體" w:cs="BiauKai"/>
          <w:b/>
          <w:sz w:val="40"/>
          <w:szCs w:val="40"/>
        </w:rPr>
      </w:pPr>
      <w:bookmarkStart w:id="0" w:name="_GoBack"/>
      <w:r w:rsidRPr="009C7E49">
        <w:rPr>
          <w:rFonts w:ascii="標楷體" w:eastAsia="標楷體" w:hAnsi="標楷體" w:cs="BiauKai"/>
          <w:b/>
          <w:sz w:val="40"/>
          <w:szCs w:val="40"/>
        </w:rPr>
        <w:t>108學年度明湖國小校訂課程--優游明湖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  <w:u w:val="single"/>
        </w:rPr>
        <w:t xml:space="preserve">  五  </w:t>
      </w:r>
      <w:r w:rsidRPr="009C7E49">
        <w:rPr>
          <w:rFonts w:ascii="標楷體" w:eastAsia="標楷體" w:hAnsi="標楷體" w:cs="BiauKai"/>
          <w:b/>
          <w:sz w:val="40"/>
          <w:szCs w:val="40"/>
        </w:rPr>
        <w:t>年級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</w:rPr>
        <w:t xml:space="preserve"> 第一</w:t>
      </w:r>
      <w:r w:rsidRPr="009C7E49">
        <w:rPr>
          <w:rFonts w:ascii="標楷體" w:eastAsia="標楷體" w:hAnsi="標楷體" w:cs="BiauKai"/>
          <w:b/>
          <w:sz w:val="40"/>
          <w:szCs w:val="40"/>
        </w:rPr>
        <w:t>學期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Pr="009C7E49">
        <w:rPr>
          <w:rFonts w:ascii="標楷體" w:eastAsia="標楷體" w:hAnsi="標楷體" w:cs="BiauKai"/>
          <w:b/>
          <w:sz w:val="40"/>
          <w:szCs w:val="40"/>
        </w:rPr>
        <w:t>規畫表</w:t>
      </w:r>
    </w:p>
    <w:tbl>
      <w:tblPr>
        <w:tblStyle w:val="ab"/>
        <w:tblW w:w="1561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FB1331" w:rsidTr="00CB4678">
        <w:trPr>
          <w:trHeight w:val="900"/>
        </w:trPr>
        <w:tc>
          <w:tcPr>
            <w:tcW w:w="1103" w:type="dxa"/>
            <w:vAlign w:val="center"/>
          </w:tcPr>
          <w:bookmarkEnd w:id="0"/>
          <w:p w:rsidR="00FB1331" w:rsidRDefault="00FB1331" w:rsidP="00CB4678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課程</w:t>
            </w:r>
          </w:p>
          <w:p w:rsidR="00FB1331" w:rsidRDefault="00FB1331" w:rsidP="00CB4678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(方案)名稱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1331" w:rsidRDefault="00FB1331" w:rsidP="00CB4678">
            <w:pPr>
              <w:spacing w:line="500" w:lineRule="auto"/>
              <w:jc w:val="center"/>
              <w:rPr>
                <w:rFonts w:ascii="BiauKai" w:eastAsia="BiauKai" w:hAnsi="BiauKai" w:cs="BiauKai"/>
                <w:b/>
                <w:sz w:val="52"/>
                <w:szCs w:val="52"/>
              </w:rPr>
            </w:pPr>
            <w:r>
              <w:rPr>
                <w:rFonts w:ascii="BiauKai" w:eastAsia="BiauKai" w:hAnsi="BiauKai" w:cs="BiauKai"/>
                <w:b/>
                <w:sz w:val="52"/>
                <w:szCs w:val="52"/>
              </w:rPr>
              <w:t>優游明湖</w:t>
            </w:r>
          </w:p>
        </w:tc>
        <w:tc>
          <w:tcPr>
            <w:tcW w:w="996" w:type="dxa"/>
            <w:vAlign w:val="center"/>
          </w:tcPr>
          <w:p w:rsidR="00FB1331" w:rsidRDefault="00FB1331" w:rsidP="00CB4678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節數</w:t>
            </w:r>
          </w:p>
        </w:tc>
        <w:tc>
          <w:tcPr>
            <w:tcW w:w="3316" w:type="dxa"/>
            <w:vAlign w:val="center"/>
          </w:tcPr>
          <w:p w:rsidR="00FB1331" w:rsidRDefault="00FB1331" w:rsidP="00CB4678">
            <w:pPr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FB1331" w:rsidRDefault="00FB1331" w:rsidP="00CB4678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設計者</w:t>
            </w:r>
          </w:p>
        </w:tc>
        <w:tc>
          <w:tcPr>
            <w:tcW w:w="2545" w:type="dxa"/>
            <w:vAlign w:val="center"/>
          </w:tcPr>
          <w:p w:rsidR="00FB1331" w:rsidRDefault="00FB1331" w:rsidP="00CB4678">
            <w:pPr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五年級全體教師</w:t>
            </w:r>
          </w:p>
        </w:tc>
      </w:tr>
      <w:tr w:rsidR="00FB1331" w:rsidTr="00CB4678">
        <w:tc>
          <w:tcPr>
            <w:tcW w:w="1103" w:type="dxa"/>
            <w:vAlign w:val="center"/>
          </w:tcPr>
          <w:p w:rsidR="00FB1331" w:rsidRDefault="00FB1331" w:rsidP="00CB4678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總綱</w:t>
            </w:r>
          </w:p>
          <w:p w:rsidR="00FB1331" w:rsidRDefault="00FB1331" w:rsidP="00CB4678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核心</w:t>
            </w:r>
          </w:p>
          <w:p w:rsidR="00FB1331" w:rsidRDefault="00FB1331" w:rsidP="00CB4678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素養</w:t>
            </w:r>
          </w:p>
        </w:tc>
        <w:tc>
          <w:tcPr>
            <w:tcW w:w="14511" w:type="dxa"/>
            <w:gridSpan w:val="5"/>
            <w:vAlign w:val="center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A2 系統思考 與 解決問題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B1 符號運用 與 溝通表達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  <w:highlight w:val="white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C2 人際關係 與 團隊合作</w:t>
            </w:r>
          </w:p>
        </w:tc>
      </w:tr>
      <w:tr w:rsidR="00FB1331" w:rsidTr="00CB4678">
        <w:tc>
          <w:tcPr>
            <w:tcW w:w="1103" w:type="dxa"/>
            <w:vAlign w:val="center"/>
          </w:tcPr>
          <w:p w:rsidR="00FB1331" w:rsidRDefault="00FB1331" w:rsidP="00CB4678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課程</w:t>
            </w:r>
          </w:p>
          <w:p w:rsidR="00FB1331" w:rsidRDefault="00FB1331" w:rsidP="00CB4678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目標</w:t>
            </w:r>
          </w:p>
        </w:tc>
        <w:tc>
          <w:tcPr>
            <w:tcW w:w="14511" w:type="dxa"/>
            <w:gridSpan w:val="5"/>
            <w:vAlign w:val="center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  <w:highlight w:val="white"/>
              </w:rPr>
            </w:pPr>
            <w:r>
              <w:rPr>
                <w:rFonts w:ascii="BiauKai" w:eastAsia="BiauKai" w:hAnsi="BiauKai" w:cs="BiauKai"/>
                <w:sz w:val="28"/>
                <w:szCs w:val="28"/>
                <w:highlight w:val="white"/>
              </w:rPr>
              <w:t xml:space="preserve">綜E-B2-1 領會人際關係的 重要性，關懷團隊成員，並 願意與成員合作，同心協力 完成任務 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  <w:highlight w:val="white"/>
              </w:rPr>
            </w:pPr>
            <w:r>
              <w:rPr>
                <w:rFonts w:ascii="BiauKai" w:eastAsia="BiauKai" w:hAnsi="BiauKai" w:cs="BiauKai"/>
                <w:sz w:val="28"/>
                <w:szCs w:val="28"/>
                <w:highlight w:val="white"/>
              </w:rPr>
              <w:t>綜 E-C1 學習身心健康 所需素養，並展現自我 特質與潛能，進而尊重 自我及他人的生命價值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  <w:highlight w:val="white"/>
              </w:rPr>
            </w:pPr>
            <w:r>
              <w:rPr>
                <w:rFonts w:ascii="BiauKai" w:eastAsia="BiauKai" w:hAnsi="BiauKai" w:cs="BiauKai"/>
                <w:sz w:val="28"/>
                <w:szCs w:val="28"/>
                <w:highlight w:val="white"/>
              </w:rPr>
              <w:t xml:space="preserve">國 E-A1 熟悉注音符號的應 用，分辨字詞音義，增進閱 讀理解，並正確使用字詞， 充分溝通表達 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  <w:highlight w:val="white"/>
              </w:rPr>
            </w:pPr>
            <w:r>
              <w:rPr>
                <w:rFonts w:ascii="BiauKai" w:eastAsia="BiauKai" w:hAnsi="BiauKai" w:cs="BiauKai"/>
                <w:sz w:val="28"/>
                <w:szCs w:val="28"/>
                <w:highlight w:val="white"/>
              </w:rPr>
              <w:t>國 E-B2 經由閱讀與欣賞， 培養認真、謹慎、深入的閱 讀態度，以語言或文字精確 表達自己的關懷與感受，增 進</w:t>
            </w:r>
          </w:p>
          <w:p w:rsidR="00FB1331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  <w:highlight w:val="white"/>
              </w:rPr>
              <w:t xml:space="preserve">        人際關係與促進團隊合作</w:t>
            </w:r>
          </w:p>
        </w:tc>
      </w:tr>
      <w:tr w:rsidR="00FB1331" w:rsidTr="00CB4678">
        <w:trPr>
          <w:trHeight w:val="680"/>
        </w:trPr>
        <w:tc>
          <w:tcPr>
            <w:tcW w:w="1103" w:type="dxa"/>
            <w:shd w:val="clear" w:color="auto" w:fill="auto"/>
            <w:vAlign w:val="center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學習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表現</w:t>
            </w:r>
          </w:p>
        </w:tc>
        <w:tc>
          <w:tcPr>
            <w:tcW w:w="5812" w:type="dxa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國1-Ⅲ-1 能夠聆聽他人的發言，並簡要記錄。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國2-Ⅲ-3 靈活運用詞句和說話技巧，豐富表達內容。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國2-Ⅲ-7 與他人溝通時能尊重不同意見。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綜2b-Ⅲ-1 參與各項活動，適切表現自己 在團體中的角色，協同合作達成共同目標。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國2c-Ⅲ-1 分析與判讀各類資源，規劃策略以解決日常生活的問題。</w:t>
            </w: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綜2b-Ⅲ-1 參與各項活動,適切表現自己在團體中的角色,協同合作達成共同目標。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綜2d-Ⅲ-2 體察、分享並欣賞生活中美感與創</w:t>
            </w: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意的多樣性表現。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國5-Ⅲ-4 區分文本中的客觀事實與主觀判斷之間的差別。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國6-Ⅲ-3 掌握寫作步驟，寫出表達清楚、段落分明、符合主題的作品</w:t>
            </w: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國6-Ⅲ-6 練習各種寫作技巧。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學習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內容</w:t>
            </w:r>
          </w:p>
        </w:tc>
        <w:tc>
          <w:tcPr>
            <w:tcW w:w="7703" w:type="dxa"/>
            <w:gridSpan w:val="3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國Bb-Ⅲ-1 自我情感的表達。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國Bb-Ⅲ-5 藉由敘述事件與描寫景物間接抒情。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綜Bb-Ⅲ-1團體中的角色探索。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綜Bb-Ⅲ-2 團隊運作的問題與解決。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綜Bb-Ⅲ-3 團隊合作的技巧。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綜Bc-Ⅲ-1各類資源的分析與判讀。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國Bc-Ⅲ-1具邏輯、客觀、理性的說明，如科學知識、產品、環境等。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國Be-Ⅲ-1在生活應用方面，以說明書、廣告、標語、告示、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公約等格式與寫作方法為主。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</w:tbl>
    <w:p w:rsidR="00FB1331" w:rsidRDefault="00FB1331" w:rsidP="00FB1331">
      <w:pPr>
        <w:spacing w:line="300" w:lineRule="auto"/>
        <w:jc w:val="both"/>
        <w:rPr>
          <w:rFonts w:ascii="BiauKai" w:eastAsia="BiauKai" w:hAnsi="BiauKai" w:cs="BiauKai"/>
          <w:color w:val="000000"/>
          <w:sz w:val="28"/>
          <w:szCs w:val="28"/>
        </w:rPr>
      </w:pPr>
    </w:p>
    <w:tbl>
      <w:tblPr>
        <w:tblStyle w:val="ac"/>
        <w:tblW w:w="1561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1784"/>
        <w:gridCol w:w="2662"/>
        <w:gridCol w:w="2546"/>
        <w:gridCol w:w="1897"/>
        <w:gridCol w:w="2411"/>
        <w:gridCol w:w="1346"/>
        <w:gridCol w:w="1949"/>
      </w:tblGrid>
      <w:tr w:rsidR="00FB1331" w:rsidTr="00CB4678">
        <w:trPr>
          <w:trHeight w:val="260"/>
        </w:trPr>
        <w:tc>
          <w:tcPr>
            <w:tcW w:w="1019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週次</w:t>
            </w:r>
          </w:p>
        </w:tc>
        <w:tc>
          <w:tcPr>
            <w:tcW w:w="1784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單元</w:t>
            </w:r>
          </w:p>
        </w:tc>
        <w:tc>
          <w:tcPr>
            <w:tcW w:w="2662" w:type="dxa"/>
          </w:tcPr>
          <w:p w:rsidR="00FB1331" w:rsidRDefault="00FB1331" w:rsidP="00CB4678">
            <w:pPr>
              <w:spacing w:line="48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單元目標</w:t>
            </w:r>
          </w:p>
          <w:p w:rsidR="00FB1331" w:rsidRDefault="00FB1331" w:rsidP="00CB4678">
            <w:pPr>
              <w:spacing w:line="48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(素養導向目【指】標)</w:t>
            </w:r>
          </w:p>
        </w:tc>
        <w:tc>
          <w:tcPr>
            <w:tcW w:w="2546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學習脈絡</w:t>
            </w:r>
          </w:p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1897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學習內容</w:t>
            </w:r>
          </w:p>
        </w:tc>
        <w:tc>
          <w:tcPr>
            <w:tcW w:w="2411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學習表現</w:t>
            </w:r>
          </w:p>
        </w:tc>
        <w:tc>
          <w:tcPr>
            <w:tcW w:w="1346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學習評量(總結性評量表現任務)</w:t>
            </w:r>
          </w:p>
        </w:tc>
        <w:tc>
          <w:tcPr>
            <w:tcW w:w="1949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跨領域(科目)</w:t>
            </w:r>
          </w:p>
        </w:tc>
      </w:tr>
      <w:tr w:rsidR="00FB1331" w:rsidTr="00CB4678">
        <w:trPr>
          <w:trHeight w:val="960"/>
        </w:trPr>
        <w:tc>
          <w:tcPr>
            <w:tcW w:w="1019" w:type="dxa"/>
            <w:vAlign w:val="center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1-5週</w:t>
            </w:r>
          </w:p>
        </w:tc>
        <w:tc>
          <w:tcPr>
            <w:tcW w:w="1784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認識你真好-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我們這一班/致兩年後的我(時空膠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囊)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662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 xml:space="preserve">國-E-B1 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理解與運用國 語文在日常生 活中學習體察 他人的感受，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並 給予適當的回 應，以達成溝通 及互動的目標。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綜-E-A1 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認識個人特質，初 探生涯發展，覺察 生命變化歷程，激 發潛能，促進身心 健全發展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綜-E-C2 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color w:val="D0CECE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理解他人感受，樂 於與人互動，學習 尊重他人，增進人 際關係，與團隊成 員合作達成團體目標。 </w:t>
            </w:r>
          </w:p>
        </w:tc>
        <w:tc>
          <w:tcPr>
            <w:tcW w:w="2546" w:type="dxa"/>
          </w:tcPr>
          <w:p w:rsidR="00FB1331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lastRenderedPageBreak/>
              <w:t>辦理新班相見歡</w:t>
            </w:r>
          </w:p>
          <w:p w:rsidR="00FB1331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活動，口頭報告方式自我介紹和發表對同學的觀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lastRenderedPageBreak/>
              <w:t>察。</w:t>
            </w:r>
          </w:p>
          <w:p w:rsidR="00FB1331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完成「我們這一</w:t>
            </w:r>
          </w:p>
          <w:p w:rsidR="00FB1331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班」介紹卡，並思考對高年級生活和自己未來的期待。</w:t>
            </w:r>
          </w:p>
          <w:p w:rsidR="00FB1331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老師引導記敘文</w:t>
            </w:r>
          </w:p>
          <w:p w:rsidR="00FB1331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基本結構:總、分、總，全班撰寫「致兩年後的我」一信。</w:t>
            </w:r>
          </w:p>
          <w:p w:rsidR="00FB1331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完成信件後，交\</w:t>
            </w:r>
          </w:p>
          <w:p w:rsidR="00FB1331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由老師封囊保管，預計兩年後畢業前夕一起開啟時空膠囊。</w:t>
            </w:r>
          </w:p>
        </w:tc>
        <w:tc>
          <w:tcPr>
            <w:tcW w:w="1897" w:type="dxa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 xml:space="preserve">國Bb-Ⅲ-1  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自我情感的表達。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國Bb-Ⅲ-5  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藉由敘述事件與描寫景物間接抒情。</w:t>
            </w:r>
            <w:r>
              <w:rPr>
                <w:rFonts w:ascii="BiauKai" w:eastAsia="BiauKai" w:hAnsi="BiauKai" w:cs="BiauKai"/>
                <w:color w:val="D0CECE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 xml:space="preserve">綜2-Ⅲ-7  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color w:val="D0CECE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與他人溝通時能尊重不同意見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國2-Ⅲ-3  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靈活運用詞句和說話技巧，豐富表達內容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國6-Ⅲ-3  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掌握寫作步驟，寫出表達清楚、段落分明、符合主題的作品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1346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完成信件一封(抒情記敘文)</w:t>
            </w:r>
          </w:p>
        </w:tc>
        <w:tc>
          <w:tcPr>
            <w:tcW w:w="1949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語文/綜合</w:t>
            </w:r>
          </w:p>
        </w:tc>
      </w:tr>
      <w:tr w:rsidR="00FB1331" w:rsidTr="00CB4678">
        <w:trPr>
          <w:trHeight w:val="960"/>
        </w:trPr>
        <w:tc>
          <w:tcPr>
            <w:tcW w:w="1019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6-10週</w:t>
            </w:r>
          </w:p>
        </w:tc>
        <w:tc>
          <w:tcPr>
            <w:tcW w:w="1784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明湖國小生日快樂!-小記者系列</w:t>
            </w:r>
          </w:p>
        </w:tc>
        <w:tc>
          <w:tcPr>
            <w:tcW w:w="2662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國-E-B2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理解網際網路和資訊科技對學習的重要性，藉以擴展語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文學習的範疇，並培養審慎使用各類資訊的能力。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綜-E-B2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蒐集與應用資源，理解各類媒體內容的意義與影響，用以處理日常生活問題。</w:t>
            </w:r>
          </w:p>
        </w:tc>
        <w:tc>
          <w:tcPr>
            <w:tcW w:w="2546" w:type="dxa"/>
          </w:tcPr>
          <w:p w:rsidR="00FB1331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lastRenderedPageBreak/>
              <w:t>結合國語文課程介紹應用文-新聞報導。</w:t>
            </w:r>
          </w:p>
          <w:p w:rsidR="00FB1331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認識活動報導寫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lastRenderedPageBreak/>
              <w:t>作要點/要素。(標題、導言、正文等)</w:t>
            </w:r>
          </w:p>
          <w:p w:rsidR="00FB1331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國語日報蒐集素材與結構練習。</w:t>
            </w:r>
          </w:p>
          <w:p w:rsidR="00FB1331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選定報導內容、事件或主題。</w:t>
            </w:r>
          </w:p>
          <w:p w:rsidR="00FB1331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擬定訪談問題與選擇訪談對象。</w:t>
            </w:r>
          </w:p>
          <w:p w:rsidR="00FB1331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指導撰寫校園活動報導。</w:t>
            </w:r>
          </w:p>
        </w:tc>
        <w:tc>
          <w:tcPr>
            <w:tcW w:w="1897" w:type="dxa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國Bc-Ⅲ-1具邏輯、客觀、理性的說明，如科學知識、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產品、環境等。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國Be-Ⅲ-1在生活應用方面，以說明書、廣告、標語、告示、公約等格式與寫作方法為主。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綜Bb-Ⅲ-1團體中的角色探索。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國Bc-Ⅲ-1各類資源的分析與判讀。</w:t>
            </w:r>
          </w:p>
        </w:tc>
        <w:tc>
          <w:tcPr>
            <w:tcW w:w="2411" w:type="dxa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國1-Ⅲ-1 能夠聆聽他人的發言，並簡要記錄。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國5-Ⅲ-4 區分文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本中的客觀事實與主觀判斷之間的差別。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國6-Ⅲ-6 練習各種寫作技巧。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綜2b-Ⅲ-1 參與各項活動，適切表現自己 在團體中的角色，協同合作達成共同目標。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國2c-Ⅲ-1 分析與判讀各類資源，規劃策略以解決日常生活的問題。</w:t>
            </w:r>
          </w:p>
        </w:tc>
        <w:tc>
          <w:tcPr>
            <w:tcW w:w="1346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1.校慶活動-趣味競賽參與程度與相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關表現。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2.校園活動報導一篇。</w:t>
            </w:r>
          </w:p>
        </w:tc>
        <w:tc>
          <w:tcPr>
            <w:tcW w:w="1949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語文/綜合</w:t>
            </w:r>
          </w:p>
        </w:tc>
      </w:tr>
      <w:tr w:rsidR="00FB1331" w:rsidTr="00CB4678">
        <w:trPr>
          <w:trHeight w:val="960"/>
        </w:trPr>
        <w:tc>
          <w:tcPr>
            <w:tcW w:w="1019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11-15週</w:t>
            </w:r>
          </w:p>
        </w:tc>
        <w:tc>
          <w:tcPr>
            <w:tcW w:w="1784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知性之旅-校外教學記趣-小書製作</w:t>
            </w:r>
          </w:p>
        </w:tc>
        <w:tc>
          <w:tcPr>
            <w:tcW w:w="2662" w:type="dxa"/>
          </w:tcPr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綜-E-C2 </w:t>
            </w: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理解他人感受,樂 於與人互動,學習尊重他人,增進人際關係,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與團隊成員合作達成團體目標。</w:t>
            </w:r>
            <w:r>
              <w:rPr>
                <w:rFonts w:ascii="BiauKai" w:eastAsia="BiauKai" w:hAnsi="BiauKai" w:cs="BiauKai"/>
              </w:rPr>
              <w:t xml:space="preserve"> </w:t>
            </w:r>
          </w:p>
          <w:p w:rsidR="00FB1331" w:rsidRDefault="00FB1331" w:rsidP="00CB4678">
            <w:pPr>
              <w:widowControl/>
              <w:spacing w:after="240" w:line="40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</w:t>
            </w:r>
            <w:r>
              <w:rPr>
                <w:rFonts w:ascii="BiauKai" w:eastAsia="BiauKai" w:hAnsi="BiauKai" w:cs="BiauKai"/>
                <w:b/>
                <w:sz w:val="28"/>
                <w:szCs w:val="28"/>
              </w:rPr>
              <w:t xml:space="preserve">-E-C2 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與他人互動時, 能適切運用語文能力表達個 人想法,理解與包容不同意見,樂於參與學校及社區活動,體會團隊合作的重要性。</w:t>
            </w:r>
            <w:r>
              <w:rPr>
                <w:rFonts w:ascii="BiauKai" w:eastAsia="BiauKai" w:hAnsi="BiauKai" w:cs="BiauKai"/>
                <w:sz w:val="32"/>
                <w:szCs w:val="32"/>
              </w:rPr>
              <w:t xml:space="preserve"> </w:t>
            </w:r>
          </w:p>
          <w:p w:rsidR="00FB1331" w:rsidRDefault="00FB1331" w:rsidP="00CB4678">
            <w:pPr>
              <w:spacing w:line="480" w:lineRule="auto"/>
              <w:rPr>
                <w:rFonts w:ascii="BiauKai" w:eastAsia="BiauKai" w:hAnsi="BiauKai" w:cs="BiauKai"/>
              </w:rPr>
            </w:pP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546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1.小組合作完成校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外教學小書設計  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與彩繪。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2.校外教學過程中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詳實紀錄校外教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 xml:space="preserve">  學所習得之相關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知識與技能。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3.完成小書中交代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的任務。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4.書寫校外教學心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得與小組合作感  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想。</w:t>
            </w:r>
          </w:p>
        </w:tc>
        <w:tc>
          <w:tcPr>
            <w:tcW w:w="1897" w:type="dxa"/>
          </w:tcPr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國Be-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Ⅲ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-3  在學習應用方面,以簡報、讀書報告、演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 xml:space="preserve">講稿等格式與 寫作方法為主。 </w:t>
            </w:r>
            <w:r>
              <w:rPr>
                <w:rFonts w:ascii="MS Mincho" w:eastAsia="MS Mincho" w:hAnsi="MS Mincho" w:cs="MS Mincho"/>
                <w:sz w:val="28"/>
                <w:szCs w:val="28"/>
              </w:rPr>
              <w:t> </w:t>
            </w: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綜Bb-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Ⅲ</w:t>
            </w:r>
            <w:r>
              <w:rPr>
                <w:rFonts w:ascii="BiauKai" w:eastAsia="BiauKai" w:hAnsi="BiauKai" w:cs="BiauKai"/>
                <w:sz w:val="28"/>
                <w:szCs w:val="28"/>
              </w:rPr>
              <w:t xml:space="preserve">-2團隊運作的問題 與解決。 </w:t>
            </w: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國6-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Ⅲ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-3 掌握寫作步驟,寫出表達清楚、段落分明、符合主題的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 xml:space="preserve">作品。 </w:t>
            </w: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綜2b-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Ⅲ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-1 參與各項活動,適</w:t>
            </w: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切表現自己在團體中的角色,協同合作達成共同目標。</w:t>
            </w: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4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1346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校外教學後完成小書一本。</w:t>
            </w:r>
          </w:p>
        </w:tc>
        <w:tc>
          <w:tcPr>
            <w:tcW w:w="1949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語文/綜合</w:t>
            </w:r>
          </w:p>
        </w:tc>
      </w:tr>
      <w:tr w:rsidR="00FB1331" w:rsidTr="00CB4678">
        <w:trPr>
          <w:trHeight w:val="960"/>
        </w:trPr>
        <w:tc>
          <w:tcPr>
            <w:tcW w:w="1019" w:type="dxa"/>
            <w:vAlign w:val="center"/>
          </w:tcPr>
          <w:p w:rsidR="00FB1331" w:rsidRDefault="00FB1331" w:rsidP="00CB4678">
            <w:pPr>
              <w:spacing w:line="30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16-21週</w:t>
            </w:r>
          </w:p>
        </w:tc>
        <w:tc>
          <w:tcPr>
            <w:tcW w:w="1784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以文會友-班刊製作與交流</w:t>
            </w:r>
          </w:p>
        </w:tc>
        <w:tc>
          <w:tcPr>
            <w:tcW w:w="2662" w:type="dxa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  <w:highlight w:val="white"/>
              </w:rPr>
            </w:pPr>
            <w:r>
              <w:rPr>
                <w:rFonts w:ascii="BiauKai" w:eastAsia="BiauKai" w:hAnsi="BiauKai" w:cs="BiauKai"/>
                <w:sz w:val="28"/>
                <w:szCs w:val="28"/>
                <w:highlight w:val="white"/>
              </w:rPr>
              <w:t xml:space="preserve">綜E-B2-1 領會人際關係的 重要性，關懷團隊成員，並 願意與成員合作，同心協力 完成任務 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C2人際關係與團隊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合作</w:t>
            </w:r>
          </w:p>
          <w:p w:rsidR="00FB1331" w:rsidRDefault="00FB1331" w:rsidP="00CB46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透過小組團體討論進行版面妥善分工。</w:t>
            </w:r>
          </w:p>
          <w:p w:rsidR="00FB1331" w:rsidRDefault="00FB1331" w:rsidP="00CB46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運用適當合作完成班刊作品。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  <w:highlight w:val="white"/>
              </w:rPr>
              <w:t>國 E-B2 經由閱讀與欣賞， 培養認真、謹慎、深入的閱 讀態度，以語言或文字精確 表達自己的關懷與感受，增 進人際關係與促進團隊合作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B1 符號運用 與 溝通表達</w:t>
            </w:r>
          </w:p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FB1331" w:rsidRDefault="00FB1331" w:rsidP="00CB46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透過鷹架學習(課文仿寫)，讓學生完成報導式文章寫作，。</w:t>
            </w:r>
          </w:p>
          <w:p w:rsidR="00FB1331" w:rsidRDefault="00FB1331" w:rsidP="00CB46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lastRenderedPageBreak/>
              <w:t>引導學生藉此了解並運用說明文元素進行寫作。</w:t>
            </w:r>
          </w:p>
          <w:p w:rsidR="00FB1331" w:rsidRDefault="00FB1331" w:rsidP="00CB46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藉由創作不同報導作品，練習不同寫作格式。</w:t>
            </w:r>
          </w:p>
          <w:p w:rsidR="00FB1331" w:rsidRDefault="00FB1331" w:rsidP="00CB46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認識報紙格式規劃與排版。</w:t>
            </w:r>
          </w:p>
        </w:tc>
        <w:tc>
          <w:tcPr>
            <w:tcW w:w="2546" w:type="dxa"/>
          </w:tcPr>
          <w:p w:rsidR="00FB1331" w:rsidRDefault="00FB1331" w:rsidP="00CB4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lastRenderedPageBreak/>
              <w:t>結合國語課本第四課─不一樣的醫生，以及第八課─火星你好嗎？練習報導式說明文的寫作。</w:t>
            </w:r>
          </w:p>
          <w:p w:rsidR="00FB1331" w:rsidRDefault="00FB1331" w:rsidP="00CB4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老師引導說明文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lastRenderedPageBreak/>
              <w:t>基本結構：總說、分說、總結。</w:t>
            </w:r>
          </w:p>
          <w:p w:rsidR="00FB1331" w:rsidRDefault="00FB1331" w:rsidP="00CB4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進行仿寫課文，完成自己的班級新聞報導。</w:t>
            </w:r>
          </w:p>
          <w:p w:rsidR="00FB1331" w:rsidRDefault="00FB1331" w:rsidP="00CB4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與小組同學作品依照報紙排版結合完成班刊。</w:t>
            </w:r>
          </w:p>
        </w:tc>
        <w:tc>
          <w:tcPr>
            <w:tcW w:w="1897" w:type="dxa"/>
          </w:tcPr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國Be-Ⅲ-1 在生活應用方面，以說明書、廣告、標語、告示、公        約等格式與寫作方法為主。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綜Bb-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Ⅲ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-2 團隊運作的問題與解決。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綜Bb-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Ⅲ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-3 團隊合作的技巧。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國2-Ⅲ-7 與他人溝通時能尊重不同意見。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綜2b-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Ⅲ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-1 參與各項活動，適切表 現自己在團體中的角色，協同 合</w:t>
            </w: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作達成共同目標。</w:t>
            </w:r>
          </w:p>
          <w:p w:rsidR="00FB1331" w:rsidRDefault="00FB1331" w:rsidP="00CB4678">
            <w:pPr>
              <w:spacing w:line="30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國2d-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Ⅲ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-2 體察、分享並欣賞生活中美感與創意的多樣性表現。</w:t>
            </w:r>
          </w:p>
        </w:tc>
        <w:tc>
          <w:tcPr>
            <w:tcW w:w="1346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lastRenderedPageBreak/>
              <w:t>完成班刊一份(說明文一篇)</w:t>
            </w:r>
          </w:p>
        </w:tc>
        <w:tc>
          <w:tcPr>
            <w:tcW w:w="1949" w:type="dxa"/>
          </w:tcPr>
          <w:p w:rsidR="00FB1331" w:rsidRDefault="00FB1331" w:rsidP="00CB4678">
            <w:pPr>
              <w:spacing w:line="30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語文/綜合</w:t>
            </w:r>
          </w:p>
        </w:tc>
      </w:tr>
    </w:tbl>
    <w:p w:rsidR="00FB1331" w:rsidRDefault="00FB1331" w:rsidP="00FB1331"/>
    <w:p w:rsidR="00FB1331" w:rsidRDefault="00FB1331" w:rsidP="00FB1331"/>
    <w:sectPr w:rsidR="00FB1331">
      <w:footerReference w:type="default" r:id="rId8"/>
      <w:pgSz w:w="16838" w:h="11906"/>
      <w:pgMar w:top="720" w:right="720" w:bottom="720" w:left="720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29" w:rsidRDefault="00FB1331">
      <w:r>
        <w:separator/>
      </w:r>
    </w:p>
  </w:endnote>
  <w:endnote w:type="continuationSeparator" w:id="0">
    <w:p w:rsidR="00A53929" w:rsidRDefault="00FB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36" w:rsidRDefault="00FB13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C7E4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16936" w:rsidRDefault="00C169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29" w:rsidRDefault="00FB1331">
      <w:r>
        <w:separator/>
      </w:r>
    </w:p>
  </w:footnote>
  <w:footnote w:type="continuationSeparator" w:id="0">
    <w:p w:rsidR="00A53929" w:rsidRDefault="00FB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7B"/>
    <w:multiLevelType w:val="multilevel"/>
    <w:tmpl w:val="B7F01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F25CB"/>
    <w:multiLevelType w:val="multilevel"/>
    <w:tmpl w:val="49187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D051CE"/>
    <w:multiLevelType w:val="multilevel"/>
    <w:tmpl w:val="39FA7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20212A"/>
    <w:multiLevelType w:val="multilevel"/>
    <w:tmpl w:val="11DE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0E504B"/>
    <w:multiLevelType w:val="multilevel"/>
    <w:tmpl w:val="06428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8156F6"/>
    <w:multiLevelType w:val="multilevel"/>
    <w:tmpl w:val="B4304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B15D91"/>
    <w:multiLevelType w:val="multilevel"/>
    <w:tmpl w:val="8A161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105869"/>
    <w:multiLevelType w:val="multilevel"/>
    <w:tmpl w:val="18388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863301"/>
    <w:multiLevelType w:val="multilevel"/>
    <w:tmpl w:val="D040C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936"/>
    <w:rsid w:val="001E0C24"/>
    <w:rsid w:val="009C7E49"/>
    <w:rsid w:val="00A53929"/>
    <w:rsid w:val="00C16936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C0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0B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C0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0B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Shuman</cp:lastModifiedBy>
  <cp:revision>3</cp:revision>
  <dcterms:created xsi:type="dcterms:W3CDTF">2019-06-18T05:22:00Z</dcterms:created>
  <dcterms:modified xsi:type="dcterms:W3CDTF">2019-06-18T05:34:00Z</dcterms:modified>
</cp:coreProperties>
</file>