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2BC" w:rsidRDefault="000442BC" w:rsidP="001D1181">
      <w:pPr>
        <w:jc w:val="center"/>
        <w:rPr>
          <w:rFonts w:ascii="Times New Roman" w:eastAsia="新細明體" w:hAnsi="Times New Roman" w:cs="Times New Roman"/>
          <w:sz w:val="28"/>
        </w:rPr>
      </w:pPr>
      <w:r>
        <w:rPr>
          <w:rFonts w:ascii="Times New Roman" w:eastAsia="新細明體" w:hAnsi="Times New Roman" w:cs="Times New Roman" w:hint="eastAsia"/>
          <w:sz w:val="28"/>
        </w:rPr>
        <w:t>臺北市</w:t>
      </w:r>
      <w:r w:rsidR="001D1181">
        <w:rPr>
          <w:rFonts w:ascii="Times New Roman" w:eastAsia="新細明體" w:hAnsi="Times New Roman" w:cs="Times New Roman"/>
          <w:sz w:val="28"/>
        </w:rPr>
        <w:t>111</w:t>
      </w:r>
      <w:r w:rsidR="001D1181">
        <w:rPr>
          <w:rFonts w:ascii="Times New Roman" w:eastAsia="新細明體" w:hAnsi="Times New Roman" w:cs="Times New Roman"/>
          <w:sz w:val="28"/>
        </w:rPr>
        <w:t>學年度第二學期</w:t>
      </w:r>
      <w:r>
        <w:rPr>
          <w:rFonts w:ascii="Times New Roman" w:eastAsia="新細明體" w:hAnsi="Times New Roman" w:cs="Times New Roman" w:hint="eastAsia"/>
          <w:sz w:val="28"/>
        </w:rPr>
        <w:t>內湖</w:t>
      </w:r>
      <w:r w:rsidR="001D1181">
        <w:rPr>
          <w:rFonts w:ascii="Times New Roman" w:eastAsia="新細明體" w:hAnsi="Times New Roman" w:cs="Times New Roman"/>
          <w:sz w:val="28"/>
        </w:rPr>
        <w:t>區</w:t>
      </w:r>
      <w:r>
        <w:rPr>
          <w:rFonts w:ascii="Times New Roman" w:eastAsia="新細明體" w:hAnsi="Times New Roman" w:cs="Times New Roman" w:hint="eastAsia"/>
          <w:sz w:val="28"/>
        </w:rPr>
        <w:t>明湖</w:t>
      </w:r>
      <w:r w:rsidR="001D1181">
        <w:rPr>
          <w:rFonts w:ascii="Times New Roman" w:eastAsia="新細明體" w:hAnsi="Times New Roman" w:cs="Times New Roman"/>
          <w:sz w:val="28"/>
        </w:rPr>
        <w:t>國民小學一年級閩南語領域教學計畫表</w:t>
      </w:r>
    </w:p>
    <w:p w:rsidR="001E61D4" w:rsidRPr="001D1181" w:rsidRDefault="001D1181" w:rsidP="001D1181">
      <w:pPr>
        <w:jc w:val="center"/>
        <w:rPr>
          <w:rFonts w:ascii="Times New Roman" w:eastAsia="新細明體" w:hAnsi="Times New Roman"/>
          <w:sz w:val="28"/>
        </w:rPr>
      </w:pPr>
      <w:bookmarkStart w:id="0" w:name="_GoBack"/>
      <w:bookmarkEnd w:id="0"/>
      <w:r>
        <w:rPr>
          <w:rFonts w:ascii="Times New Roman" w:eastAsia="新細明體" w:hAnsi="Times New Roman" w:cs="Times New Roman"/>
          <w:sz w:val="28"/>
        </w:rPr>
        <w:t>設計者：一年級團隊</w:t>
      </w:r>
    </w:p>
    <w:p w:rsidR="001D1181" w:rsidRPr="001D1181" w:rsidRDefault="001D1181" w:rsidP="001D1181">
      <w:pPr>
        <w:rPr>
          <w:rFonts w:ascii="Times New Roman" w:eastAsia="新細明體" w:hAnsi="Times New Roman"/>
          <w:sz w:val="28"/>
          <w:lang w:eastAsia="zh-HK"/>
        </w:rPr>
      </w:pPr>
      <w:r w:rsidRPr="001D1181">
        <w:rPr>
          <w:rFonts w:ascii="Times New Roman" w:eastAsia="新細明體" w:hAnsi="Times New Roman" w:cs="Times New Roman"/>
          <w:sz w:val="28"/>
          <w:lang w:eastAsia="zh-HK"/>
        </w:rPr>
        <w:t>一、課程架構圖</w:t>
      </w:r>
      <w:r w:rsidR="00B524C7">
        <w:rPr>
          <w:rFonts w:ascii="Times New Roman" w:eastAsia="新細明體" w:hAnsi="Times New Roman" w:cs="Times New Roman"/>
          <w:sz w:val="28"/>
          <w:lang w:eastAsia="zh-HK"/>
        </w:rPr>
        <w:t>：</w:t>
      </w:r>
    </w:p>
    <w:p w:rsidR="008E4FB4" w:rsidRPr="00286EE0" w:rsidRDefault="000442BC" w:rsidP="00286EE0">
      <w:pPr>
        <w:ind w:leftChars="200" w:left="660" w:hangingChars="75" w:hanging="180"/>
        <w:rPr>
          <w:rFonts w:ascii="Times New Roman" w:eastAsia="新細明體" w:hAnsi="Times New Roman"/>
          <w:szCs w:val="24"/>
          <w:lang w:eastAsia="zh-HK"/>
        </w:rPr>
      </w:pPr>
      <w:r w:rsidRPr="00286EE0">
        <w:rPr>
          <w:noProof/>
        </w:rPr>
        <mc:AlternateContent>
          <mc:Choice Requires="wpg">
            <w:drawing>
              <wp:inline distT="0" distB="0" distL="0" distR="0" wp14:anchorId="1A2740F3" wp14:editId="6EF35775">
                <wp:extent cx="6572250" cy="4038600"/>
                <wp:effectExtent l="19050" t="19050" r="19050" b="19050"/>
                <wp:docPr id="1" name="群組 16"/>
                <wp:cNvGraphicFramePr/>
                <a:graphic xmlns:a="http://schemas.openxmlformats.org/drawingml/2006/main">
                  <a:graphicData uri="http://schemas.microsoft.com/office/word/2010/wordprocessingGroup">
                    <wpg:wgp>
                      <wpg:cNvGrpSpPr/>
                      <wpg:grpSpPr>
                        <a:xfrm>
                          <a:off x="0" y="0"/>
                          <a:ext cx="6572250" cy="4038600"/>
                          <a:chOff x="0" y="0"/>
                          <a:chExt cx="6572250" cy="4038600"/>
                        </a:xfrm>
                      </wpg:grpSpPr>
                      <wps:wsp>
                        <wps:cNvPr id="2" name="直線接點 1"/>
                        <wps:cNvCnPr>
                          <a:cxnSpLocks noChangeShapeType="1"/>
                        </wps:cNvCnPr>
                        <wps:spPr bwMode="auto">
                          <a:xfrm>
                            <a:off x="1640205" y="2035810"/>
                            <a:ext cx="742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 name="群組 2"/>
                        <wpg:cNvGrpSpPr>
                          <a:grpSpLocks/>
                        </wpg:cNvGrpSpPr>
                        <wpg:grpSpPr bwMode="auto">
                          <a:xfrm>
                            <a:off x="0" y="0"/>
                            <a:ext cx="6572250" cy="4038600"/>
                            <a:chOff x="920" y="3525"/>
                            <a:chExt cx="10350" cy="6360"/>
                          </a:xfrm>
                        </wpg:grpSpPr>
                        <wps:wsp>
                          <wps:cNvPr id="4" name="Text Box 39"/>
                          <wps:cNvSpPr txBox="1">
                            <a:spLocks noChangeArrowheads="1"/>
                          </wps:cNvSpPr>
                          <wps:spPr bwMode="auto">
                            <a:xfrm>
                              <a:off x="920" y="6243"/>
                              <a:ext cx="2560" cy="900"/>
                            </a:xfrm>
                            <a:prstGeom prst="rect">
                              <a:avLst/>
                            </a:prstGeom>
                            <a:solidFill>
                              <a:srgbClr val="FFFFFF"/>
                            </a:solidFill>
                            <a:ln w="38100" cmpd="dbl">
                              <a:solidFill>
                                <a:srgbClr val="000000"/>
                              </a:solidFill>
                              <a:miter lim="800000"/>
                              <a:headEnd/>
                              <a:tailEnd/>
                            </a:ln>
                          </wps:spPr>
                          <wps:txbx>
                            <w:txbxContent>
                              <w:p w:rsidR="001D31AB" w:rsidRPr="008E4FB4" w:rsidRDefault="000442BC" w:rsidP="008E4FB4">
                                <w:pPr>
                                  <w:jc w:val="center"/>
                                  <w:rPr>
                                    <w:rFonts w:ascii="新細明體" w:hAnsi="新細明體"/>
                                    <w:szCs w:val="24"/>
                                  </w:rPr>
                                </w:pPr>
                                <w:r w:rsidRPr="008E4FB4">
                                  <w:rPr>
                                    <w:rFonts w:ascii="Times New Roman" w:eastAsia="新細明體" w:hAnsi="Times New Roman" w:cs="Times New Roman"/>
                                    <w:szCs w:val="24"/>
                                    <w:lang w:eastAsia="zh-HK"/>
                                  </w:rPr>
                                  <w:t>閩南語第</w:t>
                                </w:r>
                                <w:r w:rsidRPr="008E4FB4">
                                  <w:rPr>
                                    <w:rFonts w:ascii="Times New Roman" w:eastAsia="新細明體" w:hAnsi="Times New Roman" w:cs="Times New Roman"/>
                                    <w:szCs w:val="24"/>
                                    <w:lang w:eastAsia="zh-HK"/>
                                  </w:rPr>
                                  <w:t>2</w:t>
                                </w:r>
                                <w:r w:rsidRPr="008E4FB4">
                                  <w:rPr>
                                    <w:rFonts w:ascii="Times New Roman" w:eastAsia="新細明體" w:hAnsi="Times New Roman" w:cs="Times New Roman"/>
                                    <w:szCs w:val="24"/>
                                    <w:lang w:eastAsia="zh-HK"/>
                                  </w:rPr>
                                  <w:t>冊</w:t>
                                </w:r>
                              </w:p>
                            </w:txbxContent>
                          </wps:txbx>
                          <wps:bodyPr rot="0" vert="horz" wrap="square" lIns="91440" tIns="45720" rIns="91440" bIns="45720" anchor="t" anchorCtr="0" upright="1">
                            <a:noAutofit/>
                          </wps:bodyPr>
                        </wps:wsp>
                        <wps:wsp>
                          <wps:cNvPr id="5" name="Line 55"/>
                          <wps:cNvCnPr>
                            <a:cxnSpLocks noChangeShapeType="1"/>
                          </wps:cNvCnPr>
                          <wps:spPr bwMode="auto">
                            <a:xfrm>
                              <a:off x="3904" y="4197"/>
                              <a:ext cx="0" cy="50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56"/>
                          <wps:cNvCnPr>
                            <a:cxnSpLocks noChangeShapeType="1"/>
                          </wps:cNvCnPr>
                          <wps:spPr bwMode="auto">
                            <a:xfrm>
                              <a:off x="3904" y="4197"/>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58"/>
                          <wps:cNvSpPr txBox="1">
                            <a:spLocks noChangeArrowheads="1"/>
                          </wps:cNvSpPr>
                          <wps:spPr bwMode="auto">
                            <a:xfrm>
                              <a:off x="4687" y="3780"/>
                              <a:ext cx="2348" cy="870"/>
                            </a:xfrm>
                            <a:prstGeom prst="rect">
                              <a:avLst/>
                            </a:prstGeom>
                            <a:solidFill>
                              <a:srgbClr val="FFFFFF"/>
                            </a:solidFill>
                            <a:ln w="38100" cmpd="dbl">
                              <a:solidFill>
                                <a:srgbClr val="000000"/>
                              </a:solidFill>
                              <a:miter lim="800000"/>
                              <a:headEnd/>
                              <a:tailEnd/>
                            </a:ln>
                          </wps:spPr>
                          <wps:txbx>
                            <w:txbxContent>
                              <w:p w:rsidR="001D31AB" w:rsidRPr="008E4FB4" w:rsidRDefault="000442BC" w:rsidP="008E4FB4">
                                <w:pPr>
                                  <w:spacing w:line="0" w:lineRule="atLeast"/>
                                  <w:jc w:val="center"/>
                                  <w:rPr>
                                    <w:rFonts w:ascii="新細明體" w:hAnsi="新細明體"/>
                                    <w:szCs w:val="24"/>
                                  </w:rPr>
                                </w:pPr>
                                <w:r w:rsidRPr="008E4FB4">
                                  <w:rPr>
                                    <w:rFonts w:ascii="Times New Roman" w:eastAsia="新細明體" w:hAnsi="Times New Roman" w:cs="Times New Roman"/>
                                    <w:szCs w:val="24"/>
                                    <w:lang w:eastAsia="zh-HK"/>
                                  </w:rPr>
                                  <w:t>第一單元</w:t>
                                </w:r>
                              </w:p>
                              <w:p w:rsidR="001D31AB" w:rsidRPr="008E4FB4" w:rsidRDefault="000442BC" w:rsidP="008E4FB4">
                                <w:pPr>
                                  <w:spacing w:line="0" w:lineRule="atLeast"/>
                                  <w:jc w:val="center"/>
                                  <w:rPr>
                                    <w:rFonts w:ascii="新細明體" w:hAnsi="新細明體"/>
                                    <w:szCs w:val="24"/>
                                  </w:rPr>
                                </w:pPr>
                                <w:r w:rsidRPr="008E4FB4">
                                  <w:rPr>
                                    <w:rFonts w:ascii="Times New Roman" w:eastAsia="新細明體" w:hAnsi="Times New Roman" w:cs="Times New Roman"/>
                                    <w:szCs w:val="24"/>
                                    <w:lang w:eastAsia="zh-HK"/>
                                  </w:rPr>
                                  <w:t>媠噹噹的我</w:t>
                                </w:r>
                              </w:p>
                            </w:txbxContent>
                          </wps:txbx>
                          <wps:bodyPr rot="0" vert="horz" wrap="square" lIns="91440" tIns="45720" rIns="91440" bIns="45720" anchor="t" anchorCtr="0" upright="1">
                            <a:noAutofit/>
                          </wps:bodyPr>
                        </wps:wsp>
                        <wps:wsp>
                          <wps:cNvPr id="8" name="Line 59"/>
                          <wps:cNvCnPr>
                            <a:cxnSpLocks noChangeShapeType="1"/>
                          </wps:cNvCnPr>
                          <wps:spPr bwMode="auto">
                            <a:xfrm>
                              <a:off x="7061" y="4197"/>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60"/>
                          <wps:cNvSpPr txBox="1">
                            <a:spLocks noChangeArrowheads="1"/>
                          </wps:cNvSpPr>
                          <wps:spPr bwMode="auto">
                            <a:xfrm>
                              <a:off x="4687" y="6254"/>
                              <a:ext cx="2348" cy="811"/>
                            </a:xfrm>
                            <a:prstGeom prst="rect">
                              <a:avLst/>
                            </a:prstGeom>
                            <a:solidFill>
                              <a:srgbClr val="FFFFFF"/>
                            </a:solidFill>
                            <a:ln w="38100" cmpd="dbl">
                              <a:solidFill>
                                <a:srgbClr val="000000"/>
                              </a:solidFill>
                              <a:miter lim="800000"/>
                              <a:headEnd/>
                              <a:tailEnd/>
                            </a:ln>
                          </wps:spPr>
                          <wps:txbx>
                            <w:txbxContent>
                              <w:p w:rsidR="001D31AB" w:rsidRPr="008E4FB4" w:rsidRDefault="000442BC" w:rsidP="008E4FB4">
                                <w:pPr>
                                  <w:spacing w:line="0" w:lineRule="atLeast"/>
                                  <w:jc w:val="center"/>
                                  <w:rPr>
                                    <w:rFonts w:ascii="新細明體" w:hAnsi="新細明體"/>
                                    <w:szCs w:val="24"/>
                                  </w:rPr>
                                </w:pPr>
                                <w:r w:rsidRPr="008E4FB4">
                                  <w:rPr>
                                    <w:rFonts w:ascii="Times New Roman" w:eastAsia="新細明體" w:hAnsi="Times New Roman" w:cs="Times New Roman"/>
                                    <w:szCs w:val="24"/>
                                    <w:lang w:eastAsia="zh-HK"/>
                                  </w:rPr>
                                  <w:t>第二單元</w:t>
                                </w:r>
                              </w:p>
                              <w:p w:rsidR="001D31AB" w:rsidRPr="008E4FB4" w:rsidRDefault="000442BC" w:rsidP="008E4FB4">
                                <w:pPr>
                                  <w:spacing w:line="0" w:lineRule="atLeast"/>
                                  <w:jc w:val="center"/>
                                  <w:rPr>
                                    <w:rFonts w:ascii="新細明體" w:hAnsi="新細明體"/>
                                    <w:szCs w:val="24"/>
                                  </w:rPr>
                                </w:pPr>
                                <w:r w:rsidRPr="008E4FB4">
                                  <w:rPr>
                                    <w:rFonts w:ascii="Times New Roman" w:eastAsia="新細明體" w:hAnsi="Times New Roman" w:cs="Times New Roman"/>
                                    <w:szCs w:val="24"/>
                                    <w:lang w:eastAsia="zh-HK"/>
                                  </w:rPr>
                                  <w:t>好食的物件</w:t>
                                </w:r>
                              </w:p>
                            </w:txbxContent>
                          </wps:txbx>
                          <wps:bodyPr rot="0" vert="horz" wrap="square" lIns="91440" tIns="45720" rIns="91440" bIns="45720" anchor="t" anchorCtr="0" upright="1">
                            <a:noAutofit/>
                          </wps:bodyPr>
                        </wps:wsp>
                        <wps:wsp>
                          <wps:cNvPr id="10" name="Text Box 61"/>
                          <wps:cNvSpPr txBox="1">
                            <a:spLocks noChangeArrowheads="1"/>
                          </wps:cNvSpPr>
                          <wps:spPr bwMode="auto">
                            <a:xfrm>
                              <a:off x="4675" y="8742"/>
                              <a:ext cx="2348" cy="828"/>
                            </a:xfrm>
                            <a:prstGeom prst="rect">
                              <a:avLst/>
                            </a:prstGeom>
                            <a:solidFill>
                              <a:srgbClr val="FFFFFF"/>
                            </a:solidFill>
                            <a:ln w="38100" cmpd="dbl">
                              <a:solidFill>
                                <a:srgbClr val="000000"/>
                              </a:solidFill>
                              <a:miter lim="800000"/>
                              <a:headEnd/>
                              <a:tailEnd/>
                            </a:ln>
                          </wps:spPr>
                          <wps:txbx>
                            <w:txbxContent>
                              <w:p w:rsidR="001D31AB" w:rsidRPr="008E4FB4" w:rsidRDefault="000442BC" w:rsidP="008E4FB4">
                                <w:pPr>
                                  <w:spacing w:line="0" w:lineRule="atLeast"/>
                                  <w:jc w:val="center"/>
                                  <w:rPr>
                                    <w:rFonts w:ascii="新細明體" w:hAnsi="新細明體"/>
                                    <w:szCs w:val="24"/>
                                  </w:rPr>
                                </w:pPr>
                                <w:r w:rsidRPr="008E4FB4">
                                  <w:rPr>
                                    <w:rFonts w:ascii="Times New Roman" w:eastAsia="新細明體" w:hAnsi="Times New Roman" w:cs="Times New Roman"/>
                                    <w:szCs w:val="24"/>
                                    <w:lang w:eastAsia="zh-HK"/>
                                  </w:rPr>
                                  <w:t>第三單元</w:t>
                                </w:r>
                              </w:p>
                              <w:p w:rsidR="001D31AB" w:rsidRPr="008E4FB4" w:rsidRDefault="000442BC" w:rsidP="008E4FB4">
                                <w:pPr>
                                  <w:spacing w:line="0" w:lineRule="atLeast"/>
                                  <w:jc w:val="center"/>
                                  <w:rPr>
                                    <w:rFonts w:ascii="新細明體" w:hAnsi="新細明體"/>
                                    <w:szCs w:val="24"/>
                                  </w:rPr>
                                </w:pPr>
                                <w:r w:rsidRPr="008E4FB4">
                                  <w:rPr>
                                    <w:rFonts w:ascii="Times New Roman" w:eastAsia="新細明體" w:hAnsi="Times New Roman" w:cs="Times New Roman"/>
                                    <w:szCs w:val="24"/>
                                    <w:lang w:eastAsia="zh-HK"/>
                                  </w:rPr>
                                  <w:t>倒反的世界</w:t>
                                </w:r>
                              </w:p>
                            </w:txbxContent>
                          </wps:txbx>
                          <wps:bodyPr rot="0" vert="horz" wrap="square" lIns="91440" tIns="45720" rIns="91440" bIns="45720" anchor="t" anchorCtr="0" upright="1">
                            <a:noAutofit/>
                          </wps:bodyPr>
                        </wps:wsp>
                        <wps:wsp>
                          <wps:cNvPr id="11" name="Text Box 62"/>
                          <wps:cNvSpPr txBox="1">
                            <a:spLocks noChangeArrowheads="1"/>
                          </wps:cNvSpPr>
                          <wps:spPr bwMode="auto">
                            <a:xfrm>
                              <a:off x="8346" y="3525"/>
                              <a:ext cx="2924" cy="1395"/>
                            </a:xfrm>
                            <a:prstGeom prst="rect">
                              <a:avLst/>
                            </a:prstGeom>
                            <a:solidFill>
                              <a:srgbClr val="FFFFFF"/>
                            </a:solidFill>
                            <a:ln w="38100" cmpd="dbl">
                              <a:solidFill>
                                <a:srgbClr val="000000"/>
                              </a:solidFill>
                              <a:miter lim="800000"/>
                              <a:headEnd/>
                              <a:tailEnd/>
                            </a:ln>
                          </wps:spPr>
                          <wps:txbx>
                            <w:txbxContent>
                              <w:p w:rsidR="001D31AB" w:rsidRPr="008E4FB4" w:rsidRDefault="000442BC" w:rsidP="00360158">
                                <w:pPr>
                                  <w:spacing w:beforeLines="20" w:before="72" w:line="0" w:lineRule="atLeast"/>
                                  <w:ind w:leftChars="50" w:left="120"/>
                                  <w:rPr>
                                    <w:rFonts w:ascii="新細明體"/>
                                    <w:szCs w:val="24"/>
                                  </w:rPr>
                                </w:pPr>
                                <w:r w:rsidRPr="008E4FB4">
                                  <w:rPr>
                                    <w:rFonts w:ascii="Times New Roman" w:eastAsia="新細明體" w:hAnsi="Times New Roman" w:cs="Times New Roman"/>
                                    <w:szCs w:val="24"/>
                                    <w:lang w:eastAsia="zh-HK"/>
                                  </w:rPr>
                                  <w:t>第一課　阿妹仔真古錐</w:t>
                                </w:r>
                              </w:p>
                              <w:p w:rsidR="001D31AB" w:rsidRPr="008E4FB4" w:rsidRDefault="000442BC" w:rsidP="008E4FB4">
                                <w:pPr>
                                  <w:spacing w:beforeLines="20" w:before="72" w:line="0" w:lineRule="atLeast"/>
                                  <w:ind w:leftChars="50" w:left="120"/>
                                  <w:jc w:val="both"/>
                                  <w:rPr>
                                    <w:rFonts w:ascii="新細明體"/>
                                    <w:szCs w:val="24"/>
                                  </w:rPr>
                                </w:pPr>
                                <w:r w:rsidRPr="008E4FB4">
                                  <w:rPr>
                                    <w:rFonts w:ascii="Times New Roman" w:eastAsia="新細明體" w:hAnsi="Times New Roman" w:cs="Times New Roman"/>
                                    <w:szCs w:val="24"/>
                                    <w:lang w:eastAsia="zh-HK"/>
                                  </w:rPr>
                                  <w:t>第二課　洗身軀</w:t>
                                </w:r>
                              </w:p>
                              <w:p w:rsidR="001D31AB" w:rsidRPr="008E4FB4" w:rsidRDefault="000442BC" w:rsidP="008E4FB4">
                                <w:pPr>
                                  <w:spacing w:beforeLines="20" w:before="72" w:line="0" w:lineRule="atLeast"/>
                                  <w:ind w:leftChars="50" w:left="120"/>
                                  <w:jc w:val="both"/>
                                  <w:rPr>
                                    <w:rFonts w:ascii="新細明體"/>
                                    <w:szCs w:val="24"/>
                                  </w:rPr>
                                </w:pPr>
                                <w:r w:rsidRPr="008E4FB4">
                                  <w:rPr>
                                    <w:rFonts w:ascii="Times New Roman" w:eastAsia="新細明體" w:hAnsi="Times New Roman" w:cs="Times New Roman"/>
                                    <w:szCs w:val="24"/>
                                    <w:lang w:eastAsia="zh-HK"/>
                                  </w:rPr>
                                  <w:t>單元活動一</w:t>
                                </w:r>
                              </w:p>
                            </w:txbxContent>
                          </wps:txbx>
                          <wps:bodyPr rot="0" vert="horz" wrap="square" lIns="91440" tIns="45720" rIns="91440" bIns="45720" anchor="t" anchorCtr="0" upright="1">
                            <a:noAutofit/>
                          </wps:bodyPr>
                        </wps:wsp>
                        <wps:wsp>
                          <wps:cNvPr id="12" name="Text Box 63"/>
                          <wps:cNvSpPr txBox="1">
                            <a:spLocks noChangeArrowheads="1"/>
                          </wps:cNvSpPr>
                          <wps:spPr bwMode="auto">
                            <a:xfrm>
                              <a:off x="8346" y="6007"/>
                              <a:ext cx="2924" cy="1395"/>
                            </a:xfrm>
                            <a:prstGeom prst="rect">
                              <a:avLst/>
                            </a:prstGeom>
                            <a:solidFill>
                              <a:srgbClr val="FFFFFF"/>
                            </a:solidFill>
                            <a:ln w="38100" cmpd="dbl">
                              <a:solidFill>
                                <a:srgbClr val="000000"/>
                              </a:solidFill>
                              <a:miter lim="800000"/>
                              <a:headEnd/>
                              <a:tailEnd/>
                            </a:ln>
                          </wps:spPr>
                          <wps:txbx>
                            <w:txbxContent>
                              <w:p w:rsidR="001D31AB" w:rsidRPr="008E4FB4" w:rsidRDefault="000442BC" w:rsidP="008E4FB4">
                                <w:pPr>
                                  <w:spacing w:beforeLines="20" w:before="72" w:line="0" w:lineRule="atLeast"/>
                                  <w:ind w:leftChars="50" w:left="120"/>
                                  <w:jc w:val="both"/>
                                  <w:rPr>
                                    <w:rFonts w:ascii="新細明體"/>
                                    <w:szCs w:val="24"/>
                                  </w:rPr>
                                </w:pPr>
                                <w:r w:rsidRPr="008E4FB4">
                                  <w:rPr>
                                    <w:rFonts w:ascii="Times New Roman" w:eastAsia="新細明體" w:hAnsi="Times New Roman" w:cs="Times New Roman"/>
                                    <w:szCs w:val="24"/>
                                    <w:lang w:eastAsia="zh-HK"/>
                                  </w:rPr>
                                  <w:t>第三課　食果子</w:t>
                                </w:r>
                              </w:p>
                              <w:p w:rsidR="001D31AB" w:rsidRPr="008E4FB4" w:rsidRDefault="000442BC" w:rsidP="008E4FB4">
                                <w:pPr>
                                  <w:spacing w:beforeLines="20" w:before="72" w:line="0" w:lineRule="atLeast"/>
                                  <w:ind w:leftChars="50" w:left="120"/>
                                  <w:jc w:val="both"/>
                                  <w:rPr>
                                    <w:rFonts w:ascii="新細明體"/>
                                    <w:szCs w:val="24"/>
                                  </w:rPr>
                                </w:pPr>
                                <w:r w:rsidRPr="008E4FB4">
                                  <w:rPr>
                                    <w:rFonts w:ascii="Times New Roman" w:eastAsia="新細明體" w:hAnsi="Times New Roman" w:cs="Times New Roman"/>
                                    <w:szCs w:val="24"/>
                                    <w:lang w:eastAsia="zh-HK"/>
                                  </w:rPr>
                                  <w:t>第四課　阿婆買菜</w:t>
                                </w:r>
                              </w:p>
                              <w:p w:rsidR="001D31AB" w:rsidRPr="008E4FB4" w:rsidRDefault="000442BC" w:rsidP="008E4FB4">
                                <w:pPr>
                                  <w:spacing w:beforeLines="20" w:before="72" w:line="0" w:lineRule="atLeast"/>
                                  <w:ind w:leftChars="50" w:left="120"/>
                                  <w:jc w:val="both"/>
                                  <w:rPr>
                                    <w:rFonts w:ascii="新細明體"/>
                                    <w:szCs w:val="24"/>
                                  </w:rPr>
                                </w:pPr>
                                <w:r w:rsidRPr="008E4FB4">
                                  <w:rPr>
                                    <w:rFonts w:ascii="Times New Roman" w:eastAsia="新細明體" w:hAnsi="Times New Roman" w:cs="Times New Roman"/>
                                    <w:szCs w:val="24"/>
                                    <w:lang w:eastAsia="zh-HK"/>
                                  </w:rPr>
                                  <w:t>單元活動二</w:t>
                                </w:r>
                              </w:p>
                            </w:txbxContent>
                          </wps:txbx>
                          <wps:bodyPr rot="0" vert="horz" wrap="square" lIns="91440" tIns="45720" rIns="91440" bIns="45720" anchor="t" anchorCtr="0" upright="1">
                            <a:noAutofit/>
                          </wps:bodyPr>
                        </wps:wsp>
                        <wps:wsp>
                          <wps:cNvPr id="13" name="Text Box 64"/>
                          <wps:cNvSpPr txBox="1">
                            <a:spLocks noChangeArrowheads="1"/>
                          </wps:cNvSpPr>
                          <wps:spPr bwMode="auto">
                            <a:xfrm>
                              <a:off x="8346" y="8490"/>
                              <a:ext cx="2924" cy="1395"/>
                            </a:xfrm>
                            <a:prstGeom prst="rect">
                              <a:avLst/>
                            </a:prstGeom>
                            <a:solidFill>
                              <a:srgbClr val="FFFFFF"/>
                            </a:solidFill>
                            <a:ln w="38100" cmpd="dbl">
                              <a:solidFill>
                                <a:srgbClr val="000000"/>
                              </a:solidFill>
                              <a:miter lim="800000"/>
                              <a:headEnd/>
                              <a:tailEnd/>
                            </a:ln>
                          </wps:spPr>
                          <wps:txbx>
                            <w:txbxContent>
                              <w:p w:rsidR="001D31AB" w:rsidRPr="008E4FB4" w:rsidRDefault="000442BC" w:rsidP="00360158">
                                <w:pPr>
                                  <w:spacing w:beforeLines="20" w:before="72" w:line="0" w:lineRule="atLeast"/>
                                  <w:ind w:leftChars="50" w:left="120"/>
                                  <w:rPr>
                                    <w:szCs w:val="24"/>
                                  </w:rPr>
                                </w:pPr>
                                <w:r w:rsidRPr="008E4FB4">
                                  <w:rPr>
                                    <w:rFonts w:ascii="Times New Roman" w:eastAsia="新細明體" w:hAnsi="Times New Roman" w:cs="Times New Roman"/>
                                    <w:szCs w:val="24"/>
                                    <w:lang w:eastAsia="zh-HK"/>
                                  </w:rPr>
                                  <w:t>第五課　當時才會天光</w:t>
                                </w:r>
                              </w:p>
                              <w:p w:rsidR="001D31AB" w:rsidRPr="008E4FB4" w:rsidRDefault="000442BC" w:rsidP="008E4FB4">
                                <w:pPr>
                                  <w:spacing w:beforeLines="20" w:before="72" w:line="0" w:lineRule="atLeast"/>
                                  <w:ind w:leftChars="50" w:left="120"/>
                                  <w:jc w:val="both"/>
                                  <w:rPr>
                                    <w:szCs w:val="24"/>
                                  </w:rPr>
                                </w:pPr>
                                <w:r w:rsidRPr="008E4FB4">
                                  <w:rPr>
                                    <w:rFonts w:ascii="Times New Roman" w:eastAsia="新細明體" w:hAnsi="Times New Roman" w:cs="Times New Roman"/>
                                    <w:szCs w:val="24"/>
                                    <w:lang w:eastAsia="zh-HK"/>
                                  </w:rPr>
                                  <w:t>單元活動三</w:t>
                                </w:r>
                              </w:p>
                            </w:txbxContent>
                          </wps:txbx>
                          <wps:bodyPr rot="0" vert="horz" wrap="square" lIns="91440" tIns="45720" rIns="91440" bIns="45720" anchor="t" anchorCtr="0" upright="1">
                            <a:noAutofit/>
                          </wps:bodyPr>
                        </wps:wsp>
                        <wps:wsp>
                          <wps:cNvPr id="14" name="Line 65"/>
                          <wps:cNvCnPr>
                            <a:cxnSpLocks noChangeShapeType="1"/>
                          </wps:cNvCnPr>
                          <wps:spPr bwMode="auto">
                            <a:xfrm>
                              <a:off x="7058" y="673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66"/>
                          <wps:cNvCnPr>
                            <a:cxnSpLocks noChangeShapeType="1"/>
                          </wps:cNvCnPr>
                          <wps:spPr bwMode="auto">
                            <a:xfrm>
                              <a:off x="7061" y="9210"/>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67"/>
                          <wps:cNvCnPr>
                            <a:cxnSpLocks noChangeShapeType="1"/>
                          </wps:cNvCnPr>
                          <wps:spPr bwMode="auto">
                            <a:xfrm>
                              <a:off x="3904" y="9276"/>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A2740F3" id="群組 16" o:spid="_x0000_s1026" style="width:517.5pt;height:318pt;mso-position-horizontal-relative:char;mso-position-vertical-relative:line" coordsize="65722,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">
                <v:line id="直線接點 1" o:spid="_x0000_s1027" style="position:absolute;visibility:visible;mso-wrap-style:square" from="16402,20358" to="23825,2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group id="群組 2" o:spid="_x0000_s1028" style="position:absolute;width:65722;height:40386" coordorigin="920,3525" coordsize="1035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39" o:spid="_x0000_s1029" type="#_x0000_t202" style="position:absolute;left:920;top:6243;width:25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" strokeweight="3pt">
                    <v:stroke linestyle="thinThin"/>
                    <v:textbox>
                      <w:txbxContent>
                        <w:p w:rsidR="001D31AB" w:rsidRPr="008E4FB4" w:rsidRDefault="000442BC" w:rsidP="008E4FB4">
                          <w:pPr>
                            <w:jc w:val="center"/>
                            <w:rPr>
                              <w:rFonts w:ascii="新細明體" w:hAnsi="新細明體"/>
                              <w:szCs w:val="24"/>
                            </w:rPr>
                          </w:pPr>
                          <w:r w:rsidRPr="008E4FB4">
                            <w:rPr>
                              <w:rFonts w:ascii="Times New Roman" w:eastAsia="新細明體" w:hAnsi="Times New Roman" w:cs="Times New Roman"/>
                              <w:szCs w:val="24"/>
                              <w:lang w:eastAsia="zh-HK"/>
                            </w:rPr>
                            <w:t>閩南語第</w:t>
                          </w:r>
                          <w:r w:rsidRPr="008E4FB4">
                            <w:rPr>
                              <w:rFonts w:ascii="Times New Roman" w:eastAsia="新細明體" w:hAnsi="Times New Roman" w:cs="Times New Roman"/>
                              <w:szCs w:val="24"/>
                              <w:lang w:eastAsia="zh-HK"/>
                            </w:rPr>
                            <w:t>2</w:t>
                          </w:r>
                          <w:r w:rsidRPr="008E4FB4">
                            <w:rPr>
                              <w:rFonts w:ascii="Times New Roman" w:eastAsia="新細明體" w:hAnsi="Times New Roman" w:cs="Times New Roman"/>
                              <w:szCs w:val="24"/>
                              <w:lang w:eastAsia="zh-HK"/>
                            </w:rPr>
                            <w:t>冊</w:t>
                          </w:r>
                        </w:p>
                      </w:txbxContent>
                    </v:textbox>
                  </v:shape>
                  <v:line id="Line 55" o:spid="_x0000_s1030" style="position:absolute;visibility:visible;mso-wrap-style:square" from="3904,4197" to="3904,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56" o:spid="_x0000_s1031" style="position:absolute;visibility:visible;mso-wrap-style:square" from="3904,4197" to="467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shape id="Text Box 58" o:spid="_x0000_s1032" type="#_x0000_t202" style="position:absolute;left:4687;top:3780;width:2348;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" strokeweight="3pt">
                    <v:stroke linestyle="thinThin"/>
                    <v:textbox>
                      <w:txbxContent>
                        <w:p w:rsidR="001D31AB" w:rsidRPr="008E4FB4" w:rsidRDefault="000442BC" w:rsidP="008E4FB4">
                          <w:pPr>
                            <w:spacing w:line="0" w:lineRule="atLeast"/>
                            <w:jc w:val="center"/>
                            <w:rPr>
                              <w:rFonts w:ascii="新細明體" w:hAnsi="新細明體"/>
                              <w:szCs w:val="24"/>
                            </w:rPr>
                          </w:pPr>
                          <w:r w:rsidRPr="008E4FB4">
                            <w:rPr>
                              <w:rFonts w:ascii="Times New Roman" w:eastAsia="新細明體" w:hAnsi="Times New Roman" w:cs="Times New Roman"/>
                              <w:szCs w:val="24"/>
                              <w:lang w:eastAsia="zh-HK"/>
                            </w:rPr>
                            <w:t>第一單元</w:t>
                          </w:r>
                        </w:p>
                        <w:p w:rsidR="001D31AB" w:rsidRPr="008E4FB4" w:rsidRDefault="000442BC" w:rsidP="008E4FB4">
                          <w:pPr>
                            <w:spacing w:line="0" w:lineRule="atLeast"/>
                            <w:jc w:val="center"/>
                            <w:rPr>
                              <w:rFonts w:ascii="新細明體" w:hAnsi="新細明體"/>
                              <w:szCs w:val="24"/>
                            </w:rPr>
                          </w:pPr>
                          <w:r w:rsidRPr="008E4FB4">
                            <w:rPr>
                              <w:rFonts w:ascii="Times New Roman" w:eastAsia="新細明體" w:hAnsi="Times New Roman" w:cs="Times New Roman"/>
                              <w:szCs w:val="24"/>
                              <w:lang w:eastAsia="zh-HK"/>
                            </w:rPr>
                            <w:t>媠噹噹的我</w:t>
                          </w:r>
                        </w:p>
                      </w:txbxContent>
                    </v:textbox>
                  </v:shape>
                  <v:line id="Line 59" o:spid="_x0000_s1033" style="position:absolute;visibility:visible;mso-wrap-style:square" from="7061,4197" to="8346,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v:shape id="Text Box 60" o:spid="_x0000_s1034" type="#_x0000_t202" style="position:absolute;left:4687;top:6254;width:2348;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" strokeweight="3pt">
                    <v:stroke linestyle="thinThin"/>
                    <v:textbox>
                      <w:txbxContent>
                        <w:p w:rsidR="001D31AB" w:rsidRPr="008E4FB4" w:rsidRDefault="000442BC" w:rsidP="008E4FB4">
                          <w:pPr>
                            <w:spacing w:line="0" w:lineRule="atLeast"/>
                            <w:jc w:val="center"/>
                            <w:rPr>
                              <w:rFonts w:ascii="新細明體" w:hAnsi="新細明體"/>
                              <w:szCs w:val="24"/>
                            </w:rPr>
                          </w:pPr>
                          <w:r w:rsidRPr="008E4FB4">
                            <w:rPr>
                              <w:rFonts w:ascii="Times New Roman" w:eastAsia="新細明體" w:hAnsi="Times New Roman" w:cs="Times New Roman"/>
                              <w:szCs w:val="24"/>
                              <w:lang w:eastAsia="zh-HK"/>
                            </w:rPr>
                            <w:t>第二單元</w:t>
                          </w:r>
                        </w:p>
                        <w:p w:rsidR="001D31AB" w:rsidRPr="008E4FB4" w:rsidRDefault="000442BC" w:rsidP="008E4FB4">
                          <w:pPr>
                            <w:spacing w:line="0" w:lineRule="atLeast"/>
                            <w:jc w:val="center"/>
                            <w:rPr>
                              <w:rFonts w:ascii="新細明體" w:hAnsi="新細明體"/>
                              <w:szCs w:val="24"/>
                            </w:rPr>
                          </w:pPr>
                          <w:r w:rsidRPr="008E4FB4">
                            <w:rPr>
                              <w:rFonts w:ascii="Times New Roman" w:eastAsia="新細明體" w:hAnsi="Times New Roman" w:cs="Times New Roman"/>
                              <w:szCs w:val="24"/>
                              <w:lang w:eastAsia="zh-HK"/>
                            </w:rPr>
                            <w:t>好食的物件</w:t>
                          </w:r>
                        </w:p>
                      </w:txbxContent>
                    </v:textbox>
                  </v:shape>
                  <v:shape id="Text Box 61" o:spid="_x0000_s1035" type="#_x0000_t202" style="position:absolute;left:4675;top:8742;width:234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rsidR="001D31AB" w:rsidRPr="008E4FB4" w:rsidRDefault="000442BC" w:rsidP="008E4FB4">
                          <w:pPr>
                            <w:spacing w:line="0" w:lineRule="atLeast"/>
                            <w:jc w:val="center"/>
                            <w:rPr>
                              <w:rFonts w:ascii="新細明體" w:hAnsi="新細明體"/>
                              <w:szCs w:val="24"/>
                            </w:rPr>
                          </w:pPr>
                          <w:r w:rsidRPr="008E4FB4">
                            <w:rPr>
                              <w:rFonts w:ascii="Times New Roman" w:eastAsia="新細明體" w:hAnsi="Times New Roman" w:cs="Times New Roman"/>
                              <w:szCs w:val="24"/>
                              <w:lang w:eastAsia="zh-HK"/>
                            </w:rPr>
                            <w:t>第三單元</w:t>
                          </w:r>
                        </w:p>
                        <w:p w:rsidR="001D31AB" w:rsidRPr="008E4FB4" w:rsidRDefault="000442BC" w:rsidP="008E4FB4">
                          <w:pPr>
                            <w:spacing w:line="0" w:lineRule="atLeast"/>
                            <w:jc w:val="center"/>
                            <w:rPr>
                              <w:rFonts w:ascii="新細明體" w:hAnsi="新細明體"/>
                              <w:szCs w:val="24"/>
                            </w:rPr>
                          </w:pPr>
                          <w:r w:rsidRPr="008E4FB4">
                            <w:rPr>
                              <w:rFonts w:ascii="Times New Roman" w:eastAsia="新細明體" w:hAnsi="Times New Roman" w:cs="Times New Roman"/>
                              <w:szCs w:val="24"/>
                              <w:lang w:eastAsia="zh-HK"/>
                            </w:rPr>
                            <w:t>倒反的世界</w:t>
                          </w:r>
                        </w:p>
                      </w:txbxContent>
                    </v:textbox>
                  </v:shape>
                  <v:shape id="Text Box 62" o:spid="_x0000_s1036" type="#_x0000_t202" style="position:absolute;left:8346;top:3525;width:2924;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" strokeweight="3pt">
                    <v:stroke linestyle="thinThin"/>
                    <v:textbox>
                      <w:txbxContent>
                        <w:p w:rsidR="001D31AB" w:rsidRPr="008E4FB4" w:rsidRDefault="000442BC" w:rsidP="00360158">
                          <w:pPr>
                            <w:spacing w:beforeLines="20" w:before="72" w:line="0" w:lineRule="atLeast"/>
                            <w:ind w:leftChars="50" w:left="120"/>
                            <w:rPr>
                              <w:rFonts w:ascii="新細明體"/>
                              <w:szCs w:val="24"/>
                            </w:rPr>
                          </w:pPr>
                          <w:r w:rsidRPr="008E4FB4">
                            <w:rPr>
                              <w:rFonts w:ascii="Times New Roman" w:eastAsia="新細明體" w:hAnsi="Times New Roman" w:cs="Times New Roman"/>
                              <w:szCs w:val="24"/>
                              <w:lang w:eastAsia="zh-HK"/>
                            </w:rPr>
                            <w:t>第一課　阿妹仔真古錐</w:t>
                          </w:r>
                        </w:p>
                        <w:p w:rsidR="001D31AB" w:rsidRPr="008E4FB4" w:rsidRDefault="000442BC" w:rsidP="008E4FB4">
                          <w:pPr>
                            <w:spacing w:beforeLines="20" w:before="72" w:line="0" w:lineRule="atLeast"/>
                            <w:ind w:leftChars="50" w:left="120"/>
                            <w:jc w:val="both"/>
                            <w:rPr>
                              <w:rFonts w:ascii="新細明體"/>
                              <w:szCs w:val="24"/>
                            </w:rPr>
                          </w:pPr>
                          <w:r w:rsidRPr="008E4FB4">
                            <w:rPr>
                              <w:rFonts w:ascii="Times New Roman" w:eastAsia="新細明體" w:hAnsi="Times New Roman" w:cs="Times New Roman"/>
                              <w:szCs w:val="24"/>
                              <w:lang w:eastAsia="zh-HK"/>
                            </w:rPr>
                            <w:t>第二課　洗身軀</w:t>
                          </w:r>
                        </w:p>
                        <w:p w:rsidR="001D31AB" w:rsidRPr="008E4FB4" w:rsidRDefault="000442BC" w:rsidP="008E4FB4">
                          <w:pPr>
                            <w:spacing w:beforeLines="20" w:before="72" w:line="0" w:lineRule="atLeast"/>
                            <w:ind w:leftChars="50" w:left="120"/>
                            <w:jc w:val="both"/>
                            <w:rPr>
                              <w:rFonts w:ascii="新細明體"/>
                              <w:szCs w:val="24"/>
                            </w:rPr>
                          </w:pPr>
                          <w:r w:rsidRPr="008E4FB4">
                            <w:rPr>
                              <w:rFonts w:ascii="Times New Roman" w:eastAsia="新細明體" w:hAnsi="Times New Roman" w:cs="Times New Roman"/>
                              <w:szCs w:val="24"/>
                              <w:lang w:eastAsia="zh-HK"/>
                            </w:rPr>
                            <w:t>單元活動一</w:t>
                          </w:r>
                        </w:p>
                      </w:txbxContent>
                    </v:textbox>
                  </v:shape>
                  <v:shape id="Text Box 63" o:spid="_x0000_s1037" type="#_x0000_t202" style="position:absolute;left:8346;top:6007;width:2924;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" strokeweight="3pt">
                    <v:stroke linestyle="thinThin"/>
                    <v:textbox>
                      <w:txbxContent>
                        <w:p w:rsidR="001D31AB" w:rsidRPr="008E4FB4" w:rsidRDefault="000442BC" w:rsidP="008E4FB4">
                          <w:pPr>
                            <w:spacing w:beforeLines="20" w:before="72" w:line="0" w:lineRule="atLeast"/>
                            <w:ind w:leftChars="50" w:left="120"/>
                            <w:jc w:val="both"/>
                            <w:rPr>
                              <w:rFonts w:ascii="新細明體"/>
                              <w:szCs w:val="24"/>
                            </w:rPr>
                          </w:pPr>
                          <w:r w:rsidRPr="008E4FB4">
                            <w:rPr>
                              <w:rFonts w:ascii="Times New Roman" w:eastAsia="新細明體" w:hAnsi="Times New Roman" w:cs="Times New Roman"/>
                              <w:szCs w:val="24"/>
                              <w:lang w:eastAsia="zh-HK"/>
                            </w:rPr>
                            <w:t>第三課　食果子</w:t>
                          </w:r>
                        </w:p>
                        <w:p w:rsidR="001D31AB" w:rsidRPr="008E4FB4" w:rsidRDefault="000442BC" w:rsidP="008E4FB4">
                          <w:pPr>
                            <w:spacing w:beforeLines="20" w:before="72" w:line="0" w:lineRule="atLeast"/>
                            <w:ind w:leftChars="50" w:left="120"/>
                            <w:jc w:val="both"/>
                            <w:rPr>
                              <w:rFonts w:ascii="新細明體"/>
                              <w:szCs w:val="24"/>
                            </w:rPr>
                          </w:pPr>
                          <w:r w:rsidRPr="008E4FB4">
                            <w:rPr>
                              <w:rFonts w:ascii="Times New Roman" w:eastAsia="新細明體" w:hAnsi="Times New Roman" w:cs="Times New Roman"/>
                              <w:szCs w:val="24"/>
                              <w:lang w:eastAsia="zh-HK"/>
                            </w:rPr>
                            <w:t>第四課　阿婆買菜</w:t>
                          </w:r>
                        </w:p>
                        <w:p w:rsidR="001D31AB" w:rsidRPr="008E4FB4" w:rsidRDefault="000442BC" w:rsidP="008E4FB4">
                          <w:pPr>
                            <w:spacing w:beforeLines="20" w:before="72" w:line="0" w:lineRule="atLeast"/>
                            <w:ind w:leftChars="50" w:left="120"/>
                            <w:jc w:val="both"/>
                            <w:rPr>
                              <w:rFonts w:ascii="新細明體"/>
                              <w:szCs w:val="24"/>
                            </w:rPr>
                          </w:pPr>
                          <w:r w:rsidRPr="008E4FB4">
                            <w:rPr>
                              <w:rFonts w:ascii="Times New Roman" w:eastAsia="新細明體" w:hAnsi="Times New Roman" w:cs="Times New Roman"/>
                              <w:szCs w:val="24"/>
                              <w:lang w:eastAsia="zh-HK"/>
                            </w:rPr>
                            <w:t>單元活動二</w:t>
                          </w:r>
                        </w:p>
                      </w:txbxContent>
                    </v:textbox>
                  </v:shape>
                  <v:shape id="Text Box 64" o:spid="_x0000_s1038" type="#_x0000_t202" style="position:absolute;left:8346;top:8490;width:2924;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gJwQAAANsAAAAPAAAAZHJzL2Rvd25yZXYueG1sRE/NasJA&#10;EL4XfIdlBG+6UbE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KVd2AnBAAAA2wAAAA8AAAAA&#10;AAAAAAAAAAAABwIAAGRycy9kb3ducmV2LnhtbFBLBQYAAAAAAwADALcAAAD1AgAAAAA=&#10;" strokeweight="3pt">
                    <v:stroke linestyle="thinThin"/>
                    <v:textbox>
                      <w:txbxContent>
                        <w:p w:rsidR="001D31AB" w:rsidRPr="008E4FB4" w:rsidRDefault="000442BC" w:rsidP="00360158">
                          <w:pPr>
                            <w:spacing w:beforeLines="20" w:before="72" w:line="0" w:lineRule="atLeast"/>
                            <w:ind w:leftChars="50" w:left="120"/>
                            <w:rPr>
                              <w:szCs w:val="24"/>
                            </w:rPr>
                          </w:pPr>
                          <w:r w:rsidRPr="008E4FB4">
                            <w:rPr>
                              <w:rFonts w:ascii="Times New Roman" w:eastAsia="新細明體" w:hAnsi="Times New Roman" w:cs="Times New Roman"/>
                              <w:szCs w:val="24"/>
                              <w:lang w:eastAsia="zh-HK"/>
                            </w:rPr>
                            <w:t>第五課　當時才會天光</w:t>
                          </w:r>
                        </w:p>
                        <w:p w:rsidR="001D31AB" w:rsidRPr="008E4FB4" w:rsidRDefault="000442BC" w:rsidP="008E4FB4">
                          <w:pPr>
                            <w:spacing w:beforeLines="20" w:before="72" w:line="0" w:lineRule="atLeast"/>
                            <w:ind w:leftChars="50" w:left="120"/>
                            <w:jc w:val="both"/>
                            <w:rPr>
                              <w:szCs w:val="24"/>
                            </w:rPr>
                          </w:pPr>
                          <w:r w:rsidRPr="008E4FB4">
                            <w:rPr>
                              <w:rFonts w:ascii="Times New Roman" w:eastAsia="新細明體" w:hAnsi="Times New Roman" w:cs="Times New Roman"/>
                              <w:szCs w:val="24"/>
                              <w:lang w:eastAsia="zh-HK"/>
                            </w:rPr>
                            <w:t>單元活動三</w:t>
                          </w:r>
                        </w:p>
                      </w:txbxContent>
                    </v:textbox>
                  </v:shape>
                  <v:line id="Line 65" o:spid="_x0000_s1039" style="position:absolute;visibility:visible;mso-wrap-style:square" from="7058,6731" to="8343,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66" o:spid="_x0000_s1040" style="position:absolute;visibility:visible;mso-wrap-style:square" from="7061,9210" to="8346,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Line 67" o:spid="_x0000_s1041" style="position:absolute;visibility:visible;mso-wrap-style:square" from="3904,9276" to="4675,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group>
                <w10:anchorlock/>
              </v:group>
            </w:pict>
          </mc:Fallback>
        </mc:AlternateContent>
      </w:r>
    </w:p>
    <w:p w:rsidR="001D1181" w:rsidRDefault="001D1181"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二、課程理念</w:t>
      </w:r>
      <w:r w:rsidR="00B524C7">
        <w:rPr>
          <w:rFonts w:ascii="Times New Roman" w:eastAsia="新細明體" w:hAnsi="Times New Roman" w:cs="Times New Roman"/>
          <w:sz w:val="28"/>
          <w:lang w:eastAsia="zh-HK"/>
        </w:rPr>
        <w:t>：</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1.</w:t>
      </w:r>
      <w:r w:rsidRPr="00286EE0">
        <w:rPr>
          <w:rFonts w:ascii="Times New Roman" w:eastAsia="新細明體" w:hAnsi="Times New Roman" w:cs="Times New Roman"/>
          <w:szCs w:val="24"/>
          <w:lang w:eastAsia="zh-HK"/>
        </w:rPr>
        <w:t>以學生為主體，教師為輔，學習方法為主線，整體發展為主旨，透過詞語、句型、課文、音標、囡仔歌的練習；培養聽、說、讀、寫、作、音標系統應用等閩南語基本能力，採遊戲教學與學生高參與之互動教學方式，結合知識傳授與能力培養，臻至語言應用的最大效益。</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2.</w:t>
      </w:r>
      <w:r w:rsidRPr="00286EE0">
        <w:rPr>
          <w:rFonts w:ascii="Times New Roman" w:eastAsia="新細明體" w:hAnsi="Times New Roman" w:cs="Times New Roman"/>
          <w:szCs w:val="24"/>
          <w:lang w:eastAsia="zh-HK"/>
        </w:rPr>
        <w:t>有效提高語文教學質量，提升閩語活絡應用之目的。</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3.</w:t>
      </w:r>
      <w:r w:rsidRPr="00286EE0">
        <w:rPr>
          <w:rFonts w:ascii="Times New Roman" w:eastAsia="新細明體" w:hAnsi="Times New Roman" w:cs="Times New Roman"/>
          <w:szCs w:val="24"/>
          <w:lang w:eastAsia="zh-HK"/>
        </w:rPr>
        <w:t>落實十二年國民基本教育課綱自發、互動、共好的精神，落實素養導向的課程與教學，成就每個孩子都能適性揚才與終生學習。</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4.</w:t>
      </w:r>
      <w:r w:rsidRPr="00286EE0">
        <w:rPr>
          <w:rFonts w:ascii="Times New Roman" w:eastAsia="新細明體" w:hAnsi="Times New Roman" w:cs="Times New Roman"/>
          <w:szCs w:val="24"/>
          <w:lang w:eastAsia="zh-HK"/>
        </w:rPr>
        <w:t>以主題及單元組織方式進行。</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5.</w:t>
      </w:r>
      <w:r w:rsidRPr="00286EE0">
        <w:rPr>
          <w:rFonts w:ascii="Times New Roman" w:eastAsia="新細明體" w:hAnsi="Times New Roman" w:cs="Times New Roman"/>
          <w:szCs w:val="24"/>
          <w:lang w:eastAsia="zh-HK"/>
        </w:rPr>
        <w:t>特別重視學科體系的規</w:t>
      </w:r>
      <w:r w:rsidRPr="00286EE0">
        <w:rPr>
          <w:rFonts w:ascii="Times New Roman" w:eastAsia="新細明體" w:hAnsi="Times New Roman" w:cs="Times New Roman"/>
          <w:szCs w:val="24"/>
          <w:lang w:eastAsia="zh-HK"/>
        </w:rPr>
        <w:t>畫、統整，和與其他領域橫向課程的設計、整合。</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6.</w:t>
      </w:r>
      <w:r w:rsidRPr="00286EE0">
        <w:rPr>
          <w:rFonts w:ascii="Times New Roman" w:eastAsia="新細明體" w:hAnsi="Times New Roman" w:cs="Times New Roman"/>
          <w:szCs w:val="24"/>
          <w:lang w:eastAsia="zh-HK"/>
        </w:rPr>
        <w:t>循環反覆，循序漸進，逐步加深，螺旋上升，教材不只呈現了單元群組式的系統性學習，也顧及了日常生活及未來發展的實用性、時代性的進步要求。</w:t>
      </w:r>
    </w:p>
    <w:p w:rsidR="001D1181" w:rsidRDefault="001D1181"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三、先備經驗或知識簡述</w:t>
      </w:r>
      <w:r w:rsidR="00B524C7">
        <w:rPr>
          <w:rFonts w:ascii="Times New Roman" w:eastAsia="新細明體" w:hAnsi="Times New Roman" w:cs="Times New Roman"/>
          <w:sz w:val="28"/>
          <w:lang w:eastAsia="zh-HK"/>
        </w:rPr>
        <w:t>：</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低年級所要學習的是聽與說的運用，同時學習以閩語與人互動。以「遊戲」教學方式，營造生動活潑的學習情境，是將學習內容轉化為提升學習意願的要媒介，帶動學生學習興趣，更可引導學生進入較深較廣的學習層面。</w:t>
      </w:r>
    </w:p>
    <w:p w:rsidR="001D1181" w:rsidRDefault="001D1181" w:rsidP="001D1181">
      <w:pPr>
        <w:rPr>
          <w:rFonts w:ascii="Times New Roman" w:eastAsia="新細明體" w:hAnsi="Times New Roman"/>
          <w:sz w:val="28"/>
          <w:lang w:eastAsia="zh-HK"/>
        </w:rPr>
      </w:pPr>
      <w:r>
        <w:rPr>
          <w:rFonts w:ascii="Times New Roman" w:eastAsia="新細明體" w:hAnsi="Times New Roman" w:cs="Times New Roman"/>
          <w:sz w:val="28"/>
          <w:lang w:eastAsia="zh-HK"/>
        </w:rPr>
        <w:lastRenderedPageBreak/>
        <w:t>四、課程目標</w:t>
      </w:r>
      <w:r w:rsidR="00B524C7">
        <w:rPr>
          <w:rFonts w:ascii="Times New Roman" w:eastAsia="新細明體" w:hAnsi="Times New Roman" w:cs="Times New Roman"/>
          <w:sz w:val="28"/>
          <w:lang w:eastAsia="zh-HK"/>
        </w:rPr>
        <w:t>：</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1.</w:t>
      </w:r>
      <w:r w:rsidRPr="00286EE0">
        <w:rPr>
          <w:rFonts w:ascii="Times New Roman" w:eastAsia="新細明體" w:hAnsi="Times New Roman" w:cs="Times New Roman"/>
          <w:szCs w:val="24"/>
          <w:lang w:eastAsia="zh-HK"/>
        </w:rPr>
        <w:t>能熟念課文並認讀課文中的重要語詞。</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2.</w:t>
      </w:r>
      <w:r w:rsidRPr="00286EE0">
        <w:rPr>
          <w:rFonts w:ascii="Times New Roman" w:eastAsia="新細明體" w:hAnsi="Times New Roman" w:cs="Times New Roman"/>
          <w:szCs w:val="24"/>
          <w:lang w:eastAsia="zh-HK"/>
        </w:rPr>
        <w:t>藉課文情境培養觀察自己與他人的異同，並能欣賞別</w:t>
      </w:r>
      <w:r w:rsidRPr="00286EE0">
        <w:rPr>
          <w:rFonts w:ascii="Times New Roman" w:eastAsia="新細明體" w:hAnsi="Times New Roman" w:cs="Times New Roman"/>
          <w:szCs w:val="24"/>
          <w:lang w:eastAsia="zh-HK"/>
        </w:rPr>
        <w:t>人、喜愛自己。</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3.</w:t>
      </w:r>
      <w:r w:rsidRPr="00286EE0">
        <w:rPr>
          <w:rFonts w:ascii="Times New Roman" w:eastAsia="新細明體" w:hAnsi="Times New Roman" w:cs="Times New Roman"/>
          <w:szCs w:val="24"/>
          <w:lang w:eastAsia="zh-HK"/>
        </w:rPr>
        <w:t>學習五官的閩南語名稱，並培養隨時保持笑容有禮貌的好習慣。</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4.</w:t>
      </w:r>
      <w:r w:rsidRPr="00286EE0">
        <w:rPr>
          <w:rFonts w:ascii="Times New Roman" w:eastAsia="新細明體" w:hAnsi="Times New Roman" w:cs="Times New Roman"/>
          <w:szCs w:val="24"/>
          <w:lang w:eastAsia="zh-HK"/>
        </w:rPr>
        <w:t>熟悉課文並理解文意。</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5.</w:t>
      </w:r>
      <w:r w:rsidRPr="00286EE0">
        <w:rPr>
          <w:rFonts w:ascii="Times New Roman" w:eastAsia="新細明體" w:hAnsi="Times New Roman" w:cs="Times New Roman"/>
          <w:szCs w:val="24"/>
          <w:lang w:eastAsia="zh-HK"/>
        </w:rPr>
        <w:t>認識身體部位，並注重個人衛生重要性。</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6.</w:t>
      </w:r>
      <w:r w:rsidRPr="00286EE0">
        <w:rPr>
          <w:rFonts w:ascii="Times New Roman" w:eastAsia="新細明體" w:hAnsi="Times New Roman" w:cs="Times New Roman"/>
          <w:szCs w:val="24"/>
          <w:lang w:eastAsia="zh-HK"/>
        </w:rPr>
        <w:t>熟念課文，並理解文意。</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7.</w:t>
      </w:r>
      <w:r w:rsidRPr="00286EE0">
        <w:rPr>
          <w:rFonts w:ascii="Times New Roman" w:eastAsia="新細明體" w:hAnsi="Times New Roman" w:cs="Times New Roman"/>
          <w:szCs w:val="24"/>
          <w:lang w:eastAsia="zh-HK"/>
        </w:rPr>
        <w:t>學會水果的閩南語說法，能將所學運用於日常生活之中，並樂於用閩南語與他人互動。</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8.</w:t>
      </w:r>
      <w:r w:rsidRPr="00286EE0">
        <w:rPr>
          <w:rFonts w:ascii="Times New Roman" w:eastAsia="新細明體" w:hAnsi="Times New Roman" w:cs="Times New Roman"/>
          <w:szCs w:val="24"/>
          <w:lang w:eastAsia="zh-HK"/>
        </w:rPr>
        <w:t>了解並熟悉本課課文與語詞。</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9.</w:t>
      </w:r>
      <w:r w:rsidRPr="00286EE0">
        <w:rPr>
          <w:rFonts w:ascii="Times New Roman" w:eastAsia="新細明體" w:hAnsi="Times New Roman" w:cs="Times New Roman"/>
          <w:szCs w:val="24"/>
          <w:lang w:eastAsia="zh-HK"/>
        </w:rPr>
        <w:t>藉「我會曉講」讓學生學習各類食物的閩南語說法。</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10.</w:t>
      </w:r>
      <w:r w:rsidRPr="00286EE0">
        <w:rPr>
          <w:rFonts w:ascii="Times New Roman" w:eastAsia="新細明體" w:hAnsi="Times New Roman" w:cs="Times New Roman"/>
          <w:szCs w:val="24"/>
          <w:lang w:eastAsia="zh-HK"/>
        </w:rPr>
        <w:t>藉課文情境讓學生懂得尊親孝順，感恩惜福的道理，並養成不挑食、不偏食的飲食習慣。</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11.</w:t>
      </w:r>
      <w:r w:rsidRPr="00286EE0">
        <w:rPr>
          <w:rFonts w:ascii="Times New Roman" w:eastAsia="新細明體" w:hAnsi="Times New Roman" w:cs="Times New Roman"/>
          <w:szCs w:val="24"/>
          <w:lang w:eastAsia="zh-HK"/>
        </w:rPr>
        <w:t>能正確的朗讀課文與歌唱。</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12.</w:t>
      </w:r>
      <w:r w:rsidRPr="00286EE0">
        <w:rPr>
          <w:rFonts w:ascii="Times New Roman" w:eastAsia="新細明體" w:hAnsi="Times New Roman" w:cs="Times New Roman"/>
          <w:szCs w:val="24"/>
          <w:lang w:eastAsia="zh-HK"/>
        </w:rPr>
        <w:t>以課文內容做角色扮演，模擬情境會話。</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13.</w:t>
      </w:r>
      <w:r w:rsidRPr="00286EE0">
        <w:rPr>
          <w:rFonts w:ascii="Times New Roman" w:eastAsia="新細明體" w:hAnsi="Times New Roman" w:cs="Times New Roman"/>
          <w:szCs w:val="24"/>
          <w:lang w:eastAsia="zh-HK"/>
        </w:rPr>
        <w:t>觀察到黑夜的暗和白天的明亮，並認知其相反的對應性。</w:t>
      </w:r>
    </w:p>
    <w:p w:rsidR="001D1181" w:rsidRDefault="001D1181"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五、教學策略建議</w:t>
      </w:r>
      <w:r w:rsidR="00B524C7">
        <w:rPr>
          <w:rFonts w:ascii="Times New Roman" w:eastAsia="新細明體" w:hAnsi="Times New Roman" w:cs="Times New Roman"/>
          <w:sz w:val="28"/>
          <w:lang w:eastAsia="zh-HK"/>
        </w:rPr>
        <w:t>：</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「聽說讀寫」及「拼寫音標」是閩語課的重要環節，主要是藉由課文的語法、音義、思想、觀念、知識和寫作技巧，達學習目的。其重點在於音義語法的深究，亦即學習課文「語句」和「詞語」的音義。</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其內涵包含：熟讀課文內容、掌握主題重點、了解詞句音義、延伸學習相關詞語。</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其目的在於：豐富知識的內涵，強化了解閩閩語的音義，培養高度學習的興趣，訓練思維以建立解決問題的能力。</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其學習方法：包含認讀、會話、造句等方法。</w:t>
      </w:r>
    </w:p>
    <w:p w:rsidR="00831C59" w:rsidRDefault="00831C59"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六、學習策略建議</w:t>
      </w:r>
      <w:r w:rsidR="00B524C7">
        <w:rPr>
          <w:rFonts w:ascii="Times New Roman" w:eastAsia="新細明體" w:hAnsi="Times New Roman" w:cs="Times New Roman"/>
          <w:sz w:val="28"/>
          <w:lang w:eastAsia="zh-HK"/>
        </w:rPr>
        <w:t>：</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建議依循教材編寫體例來</w:t>
      </w:r>
      <w:r w:rsidRPr="00286EE0">
        <w:rPr>
          <w:rFonts w:ascii="Times New Roman" w:eastAsia="新細明體" w:hAnsi="Times New Roman" w:cs="Times New Roman"/>
          <w:szCs w:val="24"/>
          <w:lang w:eastAsia="zh-HK"/>
        </w:rPr>
        <w:t>學習，由「單元主題情境故事」開始，以「課文」的字、詞、句型與賞析為基礎，進而學習相關「語詞」，再將語詞與句型應用於「造句」和「對話」練習，最後於「學習單」檢視本課範圍的學習成效。期待用循序漸進由字到詞到句的串連，兼顧「聽說讀寫」做完整且有系統的學習策略，獲得最大的學習成效。</w:t>
      </w:r>
    </w:p>
    <w:p w:rsidR="008E4FB4" w:rsidRPr="00286EE0" w:rsidRDefault="000442BC" w:rsidP="00286EE0">
      <w:pPr>
        <w:ind w:leftChars="200" w:left="4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十二年國教課綱理念著重學習帶得走的能力，即是要學會能應付現在與未來生活之能力，因此在學習的同時必須有意識地將課堂所學之情境對應到自身的生活經驗，一則加深學習成效，二則與生活應用接軌。進而認識閩南語文對個人生活的重要性，能在家庭、學校與社</w:t>
      </w:r>
      <w:r w:rsidRPr="00286EE0">
        <w:rPr>
          <w:rFonts w:ascii="Times New Roman" w:eastAsia="新細明體" w:hAnsi="Times New Roman" w:cs="Times New Roman"/>
          <w:szCs w:val="24"/>
          <w:lang w:eastAsia="zh-HK"/>
        </w:rPr>
        <w:t>區生活之中，經常使用閩南語表達、溝通與解決問題，養成主動學習的能力。</w:t>
      </w:r>
    </w:p>
    <w:p w:rsidR="001D1181" w:rsidRDefault="00831C59"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七</w:t>
      </w:r>
      <w:r w:rsidR="001D1181">
        <w:rPr>
          <w:rFonts w:ascii="Times New Roman" w:eastAsia="新細明體" w:hAnsi="Times New Roman" w:cs="Times New Roman"/>
          <w:sz w:val="28"/>
          <w:lang w:eastAsia="zh-HK"/>
        </w:rPr>
        <w:t>、參考資料</w:t>
      </w:r>
      <w:r w:rsidR="00B524C7">
        <w:rPr>
          <w:rFonts w:ascii="Times New Roman" w:eastAsia="新細明體" w:hAnsi="Times New Roman" w:cs="Times New Roman"/>
          <w:sz w:val="28"/>
          <w:lang w:eastAsia="zh-HK"/>
        </w:rPr>
        <w:t>：</w:t>
      </w:r>
    </w:p>
    <w:p w:rsidR="008E4FB4" w:rsidRPr="00286EE0" w:rsidRDefault="000442BC" w:rsidP="00286EE0">
      <w:pPr>
        <w:ind w:leftChars="200" w:left="660" w:hangingChars="75" w:hanging="1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1.</w:t>
      </w:r>
      <w:r w:rsidRPr="00286EE0">
        <w:rPr>
          <w:rFonts w:ascii="Times New Roman" w:eastAsia="新細明體" w:hAnsi="Times New Roman" w:cs="Times New Roman"/>
          <w:szCs w:val="24"/>
          <w:lang w:eastAsia="zh-HK"/>
        </w:rPr>
        <w:t>實用臺語詞彙　編：王華南　臺原出版社　民國八十一年</w:t>
      </w:r>
    </w:p>
    <w:p w:rsidR="008E4FB4" w:rsidRPr="00286EE0" w:rsidRDefault="000442BC" w:rsidP="00286EE0">
      <w:pPr>
        <w:ind w:leftChars="200" w:left="660" w:hangingChars="75" w:hanging="1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2.</w:t>
      </w:r>
      <w:r w:rsidRPr="00286EE0">
        <w:rPr>
          <w:rFonts w:ascii="Times New Roman" w:eastAsia="新細明體" w:hAnsi="Times New Roman" w:cs="Times New Roman"/>
          <w:szCs w:val="24"/>
          <w:lang w:eastAsia="zh-HK"/>
        </w:rPr>
        <w:t>臺灣閩南語辭典　編：國編館　五南書局　民國九十年</w:t>
      </w:r>
    </w:p>
    <w:p w:rsidR="008E4FB4" w:rsidRPr="00286EE0" w:rsidRDefault="000442BC" w:rsidP="00286EE0">
      <w:pPr>
        <w:ind w:leftChars="200" w:left="660" w:hangingChars="75" w:hanging="1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3.</w:t>
      </w:r>
      <w:r w:rsidRPr="00286EE0">
        <w:rPr>
          <w:rFonts w:ascii="Times New Roman" w:eastAsia="新細明體" w:hAnsi="Times New Roman" w:cs="Times New Roman"/>
          <w:szCs w:val="24"/>
          <w:lang w:eastAsia="zh-HK"/>
        </w:rPr>
        <w:t>臺灣方言之旅</w:t>
      </w:r>
      <w:r w:rsidRPr="00286EE0">
        <w:rPr>
          <w:rFonts w:ascii="Times New Roman" w:eastAsia="新細明體" w:hAnsi="Times New Roman" w:cs="Times New Roman"/>
          <w:szCs w:val="24"/>
          <w:lang w:eastAsia="zh-HK"/>
        </w:rPr>
        <w:t xml:space="preserve">　</w:t>
      </w:r>
      <w:r w:rsidRPr="00286EE0">
        <w:rPr>
          <w:rFonts w:ascii="Times New Roman" w:eastAsia="新細明體" w:hAnsi="Times New Roman" w:cs="Times New Roman"/>
          <w:szCs w:val="24"/>
          <w:lang w:eastAsia="zh-HK"/>
        </w:rPr>
        <w:t>編：洪惟仁　前衛出版社　民國八十一年</w:t>
      </w:r>
    </w:p>
    <w:p w:rsidR="008E4FB4" w:rsidRPr="00286EE0" w:rsidRDefault="000442BC" w:rsidP="00286EE0">
      <w:pPr>
        <w:ind w:leftChars="200" w:left="660" w:hangingChars="75" w:hanging="1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4.</w:t>
      </w:r>
      <w:r w:rsidRPr="00286EE0">
        <w:rPr>
          <w:rFonts w:ascii="Times New Roman" w:eastAsia="新細明體" w:hAnsi="Times New Roman" w:cs="Times New Roman"/>
          <w:szCs w:val="24"/>
          <w:lang w:eastAsia="zh-HK"/>
        </w:rPr>
        <w:t>聲韻論叢</w:t>
      </w:r>
      <w:r w:rsidRPr="00286EE0">
        <w:rPr>
          <w:rFonts w:ascii="Times New Roman" w:eastAsia="新細明體" w:hAnsi="Times New Roman" w:cs="Times New Roman"/>
          <w:szCs w:val="24"/>
          <w:lang w:eastAsia="zh-HK"/>
        </w:rPr>
        <w:t>─</w:t>
      </w:r>
      <w:r w:rsidRPr="00286EE0">
        <w:rPr>
          <w:rFonts w:ascii="Times New Roman" w:eastAsia="新細明體" w:hAnsi="Times New Roman" w:cs="Times New Roman"/>
          <w:szCs w:val="24"/>
          <w:lang w:eastAsia="zh-HK"/>
        </w:rPr>
        <w:t>閩南語傳統呼音法在鄉土語言教學上的運用　文：姚榮松學生書局　民國八十六年</w:t>
      </w:r>
    </w:p>
    <w:p w:rsidR="008E4FB4" w:rsidRPr="00286EE0" w:rsidRDefault="000442BC" w:rsidP="00286EE0">
      <w:pPr>
        <w:ind w:leftChars="200" w:left="660" w:hangingChars="75" w:hanging="1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5.</w:t>
      </w:r>
      <w:r w:rsidRPr="00286EE0">
        <w:rPr>
          <w:rFonts w:ascii="Times New Roman" w:eastAsia="新細明體" w:hAnsi="Times New Roman" w:cs="Times New Roman"/>
          <w:szCs w:val="24"/>
          <w:lang w:eastAsia="zh-HK"/>
        </w:rPr>
        <w:t>生活臺語</w:t>
      </w:r>
      <w:r w:rsidRPr="00286EE0">
        <w:rPr>
          <w:rFonts w:ascii="Times New Roman" w:eastAsia="新細明體" w:hAnsi="Times New Roman" w:cs="Times New Roman"/>
          <w:szCs w:val="24"/>
          <w:lang w:eastAsia="zh-HK"/>
        </w:rPr>
        <w:t xml:space="preserve">　</w:t>
      </w:r>
      <w:r w:rsidRPr="00286EE0">
        <w:rPr>
          <w:rFonts w:ascii="Times New Roman" w:eastAsia="新細明體" w:hAnsi="Times New Roman" w:cs="Times New Roman"/>
          <w:szCs w:val="24"/>
          <w:lang w:eastAsia="zh-HK"/>
        </w:rPr>
        <w:t>文：鄭良偉、趙順文等自立晚報文化出版部　民國八十年</w:t>
      </w:r>
    </w:p>
    <w:p w:rsidR="008E4FB4" w:rsidRPr="00286EE0" w:rsidRDefault="000442BC" w:rsidP="00286EE0">
      <w:pPr>
        <w:ind w:leftChars="200" w:left="660" w:hangingChars="75" w:hanging="1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6.</w:t>
      </w:r>
      <w:r w:rsidRPr="00286EE0">
        <w:rPr>
          <w:rFonts w:ascii="Times New Roman" w:eastAsia="新細明體" w:hAnsi="Times New Roman" w:cs="Times New Roman"/>
          <w:szCs w:val="24"/>
          <w:lang w:eastAsia="zh-HK"/>
        </w:rPr>
        <w:t>臺灣哲諺典　文：洪惟仁臺語文摘出版社　民國八十二年</w:t>
      </w:r>
    </w:p>
    <w:p w:rsidR="008E4FB4" w:rsidRPr="00286EE0" w:rsidRDefault="000442BC" w:rsidP="00286EE0">
      <w:pPr>
        <w:ind w:leftChars="200" w:left="660" w:hangingChars="75" w:hanging="1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lastRenderedPageBreak/>
        <w:t>7.</w:t>
      </w:r>
      <w:r w:rsidRPr="00286EE0">
        <w:rPr>
          <w:rFonts w:ascii="Times New Roman" w:eastAsia="新細明體" w:hAnsi="Times New Roman" w:cs="Times New Roman"/>
          <w:szCs w:val="24"/>
          <w:lang w:eastAsia="zh-HK"/>
        </w:rPr>
        <w:t>臺灣閩南語語音教材　文：董忠司</w:t>
      </w:r>
      <w:r w:rsidRPr="00286EE0">
        <w:rPr>
          <w:rFonts w:ascii="Times New Roman" w:eastAsia="新細明體" w:hAnsi="Times New Roman" w:cs="Times New Roman"/>
          <w:szCs w:val="24"/>
          <w:lang w:eastAsia="zh-HK"/>
        </w:rPr>
        <w:t>文建會　民國八十五年</w:t>
      </w:r>
    </w:p>
    <w:p w:rsidR="008E4FB4" w:rsidRPr="00286EE0" w:rsidRDefault="000442BC" w:rsidP="00286EE0">
      <w:pPr>
        <w:ind w:leftChars="200" w:left="660" w:hangingChars="75" w:hanging="180"/>
        <w:rPr>
          <w:rFonts w:ascii="Times New Roman" w:eastAsia="新細明體" w:hAnsi="Times New Roman"/>
          <w:szCs w:val="24"/>
          <w:lang w:eastAsia="zh-HK"/>
        </w:rPr>
      </w:pPr>
      <w:r w:rsidRPr="00286EE0">
        <w:rPr>
          <w:rFonts w:ascii="Times New Roman" w:eastAsia="新細明體" w:hAnsi="Times New Roman" w:cs="Times New Roman"/>
          <w:szCs w:val="24"/>
          <w:lang w:eastAsia="zh-HK"/>
        </w:rPr>
        <w:t>8.</w:t>
      </w:r>
      <w:r w:rsidRPr="00286EE0">
        <w:rPr>
          <w:rFonts w:ascii="Times New Roman" w:eastAsia="新細明體" w:hAnsi="Times New Roman" w:cs="Times New Roman"/>
          <w:szCs w:val="24"/>
          <w:lang w:eastAsia="zh-HK"/>
        </w:rPr>
        <w:t>臺灣囡仔歌一百首　編：黃勁連臺灣文摘出版社　民國八十五年</w:t>
      </w:r>
    </w:p>
    <w:p w:rsidR="001D1181" w:rsidRDefault="00831C59"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八</w:t>
      </w:r>
      <w:r w:rsidR="001D1181">
        <w:rPr>
          <w:rFonts w:ascii="Times New Roman" w:eastAsia="新細明體" w:hAnsi="Times New Roman" w:cs="Times New Roman"/>
          <w:sz w:val="28"/>
          <w:lang w:eastAsia="zh-HK"/>
        </w:rPr>
        <w:t>、課程計畫</w:t>
      </w:r>
      <w:r w:rsidR="00B524C7">
        <w:rPr>
          <w:rFonts w:ascii="Times New Roman" w:eastAsia="新細明體" w:hAnsi="Times New Roman" w:cs="Times New Roman"/>
          <w:sz w:val="28"/>
          <w:lang w:eastAsia="zh-HK"/>
        </w:rPr>
        <w:t>：</w:t>
      </w:r>
    </w:p>
    <w:p w:rsidR="00A77653" w:rsidRPr="00A77653" w:rsidRDefault="000442BC" w:rsidP="00A77653">
      <w:pPr>
        <w:ind w:leftChars="200" w:left="660" w:hangingChars="75" w:hanging="180"/>
        <w:rPr>
          <w:rFonts w:ascii="Times New Roman" w:eastAsia="新細明體" w:hAnsi="Times New Roman"/>
          <w:szCs w:val="24"/>
          <w:lang w:eastAsia="zh-HK"/>
        </w:rPr>
      </w:pPr>
      <w:r w:rsidRPr="00A77653">
        <w:rPr>
          <w:rFonts w:ascii="Times New Roman" w:eastAsia="新細明體" w:hAnsi="Times New Roman" w:cs="Times New Roman"/>
          <w:szCs w:val="24"/>
          <w:lang w:eastAsia="zh-HK"/>
        </w:rPr>
        <w:t>1.</w:t>
      </w:r>
      <w:r w:rsidRPr="00A77653">
        <w:rPr>
          <w:rFonts w:ascii="Times New Roman" w:eastAsia="新細明體" w:hAnsi="Times New Roman" w:cs="Times New Roman"/>
          <w:szCs w:val="24"/>
          <w:lang w:eastAsia="zh-HK"/>
        </w:rPr>
        <w:t>能聽辨閩南語常用字詞的語音差異。</w:t>
      </w:r>
    </w:p>
    <w:p w:rsidR="00A77653" w:rsidRPr="00A77653" w:rsidRDefault="000442BC" w:rsidP="00A77653">
      <w:pPr>
        <w:ind w:leftChars="200" w:left="660" w:hangingChars="75" w:hanging="180"/>
        <w:rPr>
          <w:rFonts w:ascii="Times New Roman" w:eastAsia="新細明體" w:hAnsi="Times New Roman"/>
          <w:szCs w:val="24"/>
          <w:lang w:eastAsia="zh-HK"/>
        </w:rPr>
      </w:pPr>
      <w:r w:rsidRPr="00A77653">
        <w:rPr>
          <w:rFonts w:ascii="Times New Roman" w:eastAsia="新細明體" w:hAnsi="Times New Roman" w:cs="Times New Roman"/>
          <w:szCs w:val="24"/>
          <w:lang w:eastAsia="zh-HK"/>
        </w:rPr>
        <w:t>2.</w:t>
      </w:r>
      <w:r w:rsidRPr="00A77653">
        <w:rPr>
          <w:rFonts w:ascii="Times New Roman" w:eastAsia="新細明體" w:hAnsi="Times New Roman" w:cs="Times New Roman"/>
          <w:szCs w:val="24"/>
          <w:lang w:eastAsia="zh-HK"/>
        </w:rPr>
        <w:t>能從聆聽中建立主動學習閩南語的興趣與習慣。</w:t>
      </w:r>
    </w:p>
    <w:p w:rsidR="00A77653" w:rsidRPr="00A77653" w:rsidRDefault="000442BC" w:rsidP="00A77653">
      <w:pPr>
        <w:ind w:leftChars="200" w:left="660" w:hangingChars="75" w:hanging="180"/>
        <w:rPr>
          <w:rFonts w:ascii="Times New Roman" w:eastAsia="新細明體" w:hAnsi="Times New Roman"/>
          <w:szCs w:val="24"/>
          <w:lang w:eastAsia="zh-HK"/>
        </w:rPr>
      </w:pPr>
      <w:r w:rsidRPr="00A77653">
        <w:rPr>
          <w:rFonts w:ascii="Times New Roman" w:eastAsia="新細明體" w:hAnsi="Times New Roman" w:cs="Times New Roman"/>
          <w:szCs w:val="24"/>
          <w:lang w:eastAsia="zh-HK"/>
        </w:rPr>
        <w:t>3.</w:t>
      </w:r>
      <w:r w:rsidRPr="00A77653">
        <w:rPr>
          <w:rFonts w:ascii="Times New Roman" w:eastAsia="新細明體" w:hAnsi="Times New Roman" w:cs="Times New Roman"/>
          <w:szCs w:val="24"/>
          <w:lang w:eastAsia="zh-HK"/>
        </w:rPr>
        <w:t>能主動使用閩南語與他人互動。</w:t>
      </w:r>
    </w:p>
    <w:p w:rsidR="00A77653" w:rsidRPr="00A77653" w:rsidRDefault="000442BC" w:rsidP="00A77653">
      <w:pPr>
        <w:ind w:leftChars="200" w:left="660" w:hangingChars="75" w:hanging="180"/>
        <w:rPr>
          <w:rFonts w:ascii="Times New Roman" w:eastAsia="新細明體" w:hAnsi="Times New Roman"/>
          <w:szCs w:val="24"/>
          <w:lang w:eastAsia="zh-HK"/>
        </w:rPr>
      </w:pPr>
      <w:r w:rsidRPr="00A77653">
        <w:rPr>
          <w:rFonts w:ascii="Times New Roman" w:eastAsia="新細明體" w:hAnsi="Times New Roman" w:cs="Times New Roman"/>
          <w:szCs w:val="24"/>
          <w:lang w:eastAsia="zh-HK"/>
        </w:rPr>
        <w:t>4.</w:t>
      </w:r>
      <w:r w:rsidRPr="00A77653">
        <w:rPr>
          <w:rFonts w:ascii="Times New Roman" w:eastAsia="新細明體" w:hAnsi="Times New Roman" w:cs="Times New Roman"/>
          <w:szCs w:val="24"/>
          <w:lang w:eastAsia="zh-HK"/>
        </w:rPr>
        <w:t>能聽懂日常生活中閩南語語句並掌握重點。</w:t>
      </w:r>
    </w:p>
    <w:p w:rsidR="00A77653" w:rsidRPr="00A77653" w:rsidRDefault="000442BC" w:rsidP="00A77653">
      <w:pPr>
        <w:ind w:leftChars="200" w:left="660" w:hangingChars="75" w:hanging="180"/>
        <w:rPr>
          <w:rFonts w:ascii="Times New Roman" w:eastAsia="新細明體" w:hAnsi="Times New Roman"/>
          <w:szCs w:val="24"/>
          <w:lang w:eastAsia="zh-HK"/>
        </w:rPr>
      </w:pPr>
      <w:r w:rsidRPr="00A77653">
        <w:rPr>
          <w:rFonts w:ascii="Times New Roman" w:eastAsia="新細明體" w:hAnsi="Times New Roman" w:cs="Times New Roman"/>
          <w:szCs w:val="24"/>
          <w:lang w:eastAsia="zh-HK"/>
        </w:rPr>
        <w:t>5.</w:t>
      </w:r>
      <w:r w:rsidRPr="00A77653">
        <w:rPr>
          <w:rFonts w:ascii="Times New Roman" w:eastAsia="新細明體" w:hAnsi="Times New Roman" w:cs="Times New Roman"/>
          <w:szCs w:val="24"/>
          <w:lang w:eastAsia="zh-HK"/>
        </w:rPr>
        <w:t>能建立樂意閱讀閩南語文語句和短文的興趣。</w:t>
      </w:r>
    </w:p>
    <w:p w:rsidR="00A77653" w:rsidRPr="00A77653" w:rsidRDefault="000442BC" w:rsidP="00A77653">
      <w:pPr>
        <w:ind w:leftChars="200" w:left="660" w:hangingChars="75" w:hanging="180"/>
        <w:rPr>
          <w:rFonts w:ascii="Times New Roman" w:eastAsia="新細明體" w:hAnsi="Times New Roman"/>
          <w:szCs w:val="24"/>
          <w:lang w:eastAsia="zh-HK"/>
        </w:rPr>
      </w:pPr>
      <w:r w:rsidRPr="00A77653">
        <w:rPr>
          <w:rFonts w:ascii="Times New Roman" w:eastAsia="新細明體" w:hAnsi="Times New Roman" w:cs="Times New Roman"/>
          <w:szCs w:val="24"/>
          <w:lang w:eastAsia="zh-HK"/>
        </w:rPr>
        <w:t>6.</w:t>
      </w:r>
      <w:r w:rsidRPr="00A77653">
        <w:rPr>
          <w:rFonts w:ascii="Times New Roman" w:eastAsia="新細明體" w:hAnsi="Times New Roman" w:cs="Times New Roman"/>
          <w:szCs w:val="24"/>
          <w:lang w:eastAsia="zh-HK"/>
        </w:rPr>
        <w:t>能正確朗讀所學的閩南語課文。</w:t>
      </w:r>
    </w:p>
    <w:p w:rsidR="00A77653" w:rsidRPr="00A77653" w:rsidRDefault="000442BC" w:rsidP="00A77653">
      <w:pPr>
        <w:ind w:leftChars="200" w:left="660" w:hangingChars="75" w:hanging="180"/>
        <w:rPr>
          <w:rFonts w:ascii="Times New Roman" w:eastAsia="新細明體" w:hAnsi="Times New Roman"/>
          <w:szCs w:val="24"/>
          <w:lang w:eastAsia="zh-HK"/>
        </w:rPr>
      </w:pPr>
      <w:r w:rsidRPr="00A77653">
        <w:rPr>
          <w:rFonts w:ascii="Times New Roman" w:eastAsia="新細明體" w:hAnsi="Times New Roman" w:cs="Times New Roman"/>
          <w:szCs w:val="24"/>
          <w:lang w:eastAsia="zh-HK"/>
        </w:rPr>
        <w:t>7.</w:t>
      </w:r>
      <w:r w:rsidRPr="00A77653">
        <w:rPr>
          <w:rFonts w:ascii="Times New Roman" w:eastAsia="新細明體" w:hAnsi="Times New Roman" w:cs="Times New Roman"/>
          <w:szCs w:val="24"/>
          <w:lang w:eastAsia="zh-HK"/>
        </w:rPr>
        <w:t>能初步運用閩南語表達感受、情緒與需求。</w:t>
      </w:r>
    </w:p>
    <w:p w:rsidR="001D1181" w:rsidRDefault="001D1181" w:rsidP="001D1181">
      <w:pPr>
        <w:rPr>
          <w:rFonts w:ascii="Times New Roman" w:eastAsia="新細明體" w:hAnsi="Times New Roman"/>
          <w:sz w:val="28"/>
          <w:lang w:eastAsia="zh-HK"/>
        </w:rPr>
      </w:pPr>
    </w:p>
    <w:p w:rsidR="00AE788F" w:rsidRDefault="00AE788F">
      <w:pPr>
        <w:widowControl/>
        <w:rPr>
          <w:rFonts w:ascii="Times New Roman" w:eastAsia="新細明體" w:hAnsi="Times New Roman"/>
          <w:sz w:val="28"/>
          <w:lang w:eastAsia="zh-HK"/>
        </w:rPr>
      </w:pPr>
      <w:r>
        <w:rPr>
          <w:rFonts w:ascii="Times New Roman" w:eastAsia="新細明體" w:hAnsi="Times New Roman" w:cs="Times New Roman"/>
          <w:sz w:val="28"/>
          <w:lang w:eastAsia="zh-HK"/>
        </w:rPr>
        <w:br w:type="page"/>
      </w:r>
    </w:p>
    <w:tbl>
      <w:tblPr>
        <w:tblStyle w:val="a7"/>
        <w:tblW w:w="11055" w:type="dxa"/>
        <w:tblInd w:w="-182"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325"/>
        <w:gridCol w:w="680"/>
        <w:gridCol w:w="616"/>
        <w:gridCol w:w="616"/>
        <w:gridCol w:w="841"/>
        <w:gridCol w:w="819"/>
        <w:gridCol w:w="784"/>
        <w:gridCol w:w="692"/>
        <w:gridCol w:w="2062"/>
        <w:gridCol w:w="312"/>
        <w:gridCol w:w="1006"/>
        <w:gridCol w:w="647"/>
        <w:gridCol w:w="1008"/>
        <w:gridCol w:w="647"/>
      </w:tblGrid>
      <w:tr w:rsidR="003B00F5" w:rsidRPr="00E50F65" w:rsidTr="00540ABB">
        <w:trPr>
          <w:tblHeader/>
        </w:trPr>
        <w:tc>
          <w:tcPr>
            <w:tcW w:w="336"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sidRPr="00E50F65">
              <w:rPr>
                <w:rFonts w:ascii="Times New Roman" w:eastAsia="新細明體" w:hAnsi="Times New Roman" w:cs="Times New Roman"/>
                <w:sz w:val="20"/>
                <w:szCs w:val="20"/>
                <w:lang w:eastAsia="zh-HK"/>
              </w:rPr>
              <w:t>起訖週次</w:t>
            </w:r>
          </w:p>
        </w:tc>
        <w:tc>
          <w:tcPr>
            <w:tcW w:w="462"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起訖日期</w:t>
            </w:r>
          </w:p>
        </w:tc>
        <w:tc>
          <w:tcPr>
            <w:tcW w:w="294"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主題</w:t>
            </w:r>
          </w:p>
        </w:tc>
        <w:tc>
          <w:tcPr>
            <w:tcW w:w="294"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單元名稱</w:t>
            </w:r>
          </w:p>
        </w:tc>
        <w:tc>
          <w:tcPr>
            <w:tcW w:w="920" w:type="dxa"/>
            <w:vAlign w:val="center"/>
          </w:tcPr>
          <w:p w:rsidR="00E50F65" w:rsidRPr="00E50F65" w:rsidRDefault="00E50F65" w:rsidP="002F0028">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學習表現</w:t>
            </w:r>
          </w:p>
        </w:tc>
        <w:tc>
          <w:tcPr>
            <w:tcW w:w="854" w:type="dxa"/>
            <w:vAlign w:val="center"/>
          </w:tcPr>
          <w:p w:rsidR="00E50F65" w:rsidRPr="00E50F65" w:rsidRDefault="00E50F65" w:rsidP="002F0028">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學習內容</w:t>
            </w:r>
          </w:p>
        </w:tc>
        <w:tc>
          <w:tcPr>
            <w:tcW w:w="840"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核心素養</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具體內涵</w:t>
            </w:r>
          </w:p>
        </w:tc>
        <w:tc>
          <w:tcPr>
            <w:tcW w:w="746" w:type="dxa"/>
            <w:vAlign w:val="center"/>
          </w:tcPr>
          <w:p w:rsidR="00E50F65" w:rsidRPr="00E50F65" w:rsidRDefault="00E50F65" w:rsidP="00854E1C">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教學目標</w:t>
            </w:r>
          </w:p>
        </w:tc>
        <w:tc>
          <w:tcPr>
            <w:tcW w:w="2309"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教學活動重點</w:t>
            </w:r>
          </w:p>
        </w:tc>
        <w:tc>
          <w:tcPr>
            <w:tcW w:w="322"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教學節數</w:t>
            </w:r>
          </w:p>
        </w:tc>
        <w:tc>
          <w:tcPr>
            <w:tcW w:w="1134"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教學資源</w:t>
            </w:r>
          </w:p>
        </w:tc>
        <w:tc>
          <w:tcPr>
            <w:tcW w:w="714"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評量方式</w:t>
            </w:r>
          </w:p>
        </w:tc>
        <w:tc>
          <w:tcPr>
            <w:tcW w:w="1116"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議題</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議題實質內涵</w:t>
            </w:r>
          </w:p>
        </w:tc>
        <w:tc>
          <w:tcPr>
            <w:tcW w:w="714"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跨領域</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跨領域協同教學</w:t>
            </w: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2/13-2/17</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F265CC">
              <w:rPr>
                <w:rFonts w:ascii="Times New Roman" w:eastAsia="新細明體" w:hAnsi="Times New Roman" w:cs="Times New Roman"/>
                <w:sz w:val="16"/>
                <w:szCs w:val="16"/>
                <w:lang w:eastAsia="zh-HK"/>
              </w:rPr>
              <w:t>媠噹噹的我</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第一課</w:t>
            </w:r>
            <w:r w:rsidRPr="00F265CC">
              <w:rPr>
                <w:rFonts w:ascii="Times New Roman" w:eastAsia="新細明體" w:hAnsi="Times New Roman" w:cs="Times New Roman"/>
                <w:sz w:val="16"/>
                <w:szCs w:val="16"/>
                <w:lang w:eastAsia="zh-HK"/>
              </w:rPr>
              <w:t>阿妹仔真古錐</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Ba-Ⅰ-1 </w:t>
            </w:r>
            <w:r w:rsidRPr="00F265CC">
              <w:rPr>
                <w:rFonts w:ascii="Times New Roman" w:eastAsia="新細明體" w:hAnsi="Times New Roman" w:cs="Times New Roman"/>
                <w:sz w:val="16"/>
                <w:szCs w:val="16"/>
                <w:lang w:eastAsia="zh-HK"/>
              </w:rPr>
              <w:t>身體認識。</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能熟念課文並認識課文中的重要語詞。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藉課文情境培養觀察自己與他人的異同，並能欣賞別人、喜愛自己。</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學習五官的閩南語名稱，並培養隨時保持笑容有禮貌的好習慣。</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360158">
              <w:rPr>
                <w:rFonts w:ascii="Times New Roman" w:eastAsia="新細明體" w:hAnsi="Times New Roman" w:cs="Times New Roman"/>
                <w:sz w:val="16"/>
                <w:szCs w:val="16"/>
                <w:lang w:eastAsia="zh-HK"/>
              </w:rPr>
              <w:t>媠噹噹的我</w:t>
            </w:r>
          </w:p>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第一課</w:t>
            </w:r>
            <w:r w:rsidRPr="00360158">
              <w:rPr>
                <w:rFonts w:ascii="Times New Roman" w:eastAsia="新細明體" w:hAnsi="Times New Roman" w:cs="Times New Roman"/>
                <w:sz w:val="16"/>
                <w:szCs w:val="16"/>
                <w:lang w:eastAsia="zh-HK"/>
              </w:rPr>
              <w:t>阿妹仔真古錐</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問學生家裡或親戚有無可愛的小弟弟或小妹妹？再問哪位學生要來描述一下課文插圖的小妹妹，或插圖裡的任何事物。</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可參考「課文語詞例句」，引導學生念誦本課生詞之例句，待學生熟讀後，可再以分組等方式，請學生逐條輪讀。</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討論活動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表演評量</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【人權教育】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人</w:t>
            </w:r>
            <w:r>
              <w:rPr>
                <w:rFonts w:ascii="Times New Roman" w:eastAsia="新細明體" w:hAnsi="Times New Roman" w:cs="Times New Roman"/>
                <w:sz w:val="16"/>
                <w:szCs w:val="16"/>
                <w:lang w:eastAsia="zh-HK"/>
              </w:rPr>
              <w:t xml:space="preserve">E5 </w:t>
            </w:r>
            <w:r w:rsidRPr="00F265CC">
              <w:rPr>
                <w:rFonts w:ascii="Times New Roman" w:eastAsia="新細明體" w:hAnsi="Times New Roman" w:cs="Times New Roman"/>
                <w:sz w:val="16"/>
                <w:szCs w:val="16"/>
                <w:lang w:eastAsia="zh-HK"/>
              </w:rPr>
              <w:t>欣賞、包容個別差異並尊重自己與他人的權利。</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F265CC">
              <w:rPr>
                <w:rFonts w:ascii="Times New Roman" w:eastAsia="新細明體" w:hAnsi="Times New Roman" w:cs="Times New Roman"/>
                <w:sz w:val="16"/>
                <w:szCs w:val="16"/>
                <w:lang w:eastAsia="zh-HK"/>
              </w:rPr>
              <w:t>善用五官的感知，培養眼、耳、鼻、舌、觸覺及心</w:t>
            </w:r>
            <w:r w:rsidRPr="00F265CC">
              <w:rPr>
                <w:rFonts w:ascii="Times New Roman" w:eastAsia="新細明體" w:hAnsi="Times New Roman" w:cs="Times New Roman"/>
                <w:sz w:val="16"/>
                <w:szCs w:val="16"/>
                <w:lang w:eastAsia="zh-HK"/>
              </w:rPr>
              <w:t>靈對環境感受的能力。</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2/20-2/24</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F265CC">
              <w:rPr>
                <w:rFonts w:ascii="Times New Roman" w:eastAsia="新細明體" w:hAnsi="Times New Roman" w:cs="Times New Roman"/>
                <w:sz w:val="16"/>
                <w:szCs w:val="16"/>
                <w:lang w:eastAsia="zh-HK"/>
              </w:rPr>
              <w:t>媠噹噹的我</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第一課</w:t>
            </w:r>
            <w:r w:rsidRPr="00F265CC">
              <w:rPr>
                <w:rFonts w:ascii="Times New Roman" w:eastAsia="新細明體" w:hAnsi="Times New Roman" w:cs="Times New Roman"/>
                <w:sz w:val="16"/>
                <w:szCs w:val="16"/>
                <w:lang w:eastAsia="zh-HK"/>
              </w:rPr>
              <w:t>阿妹仔真古錐</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Ba-Ⅰ-1 </w:t>
            </w:r>
            <w:r w:rsidRPr="00F265CC">
              <w:rPr>
                <w:rFonts w:ascii="Times New Roman" w:eastAsia="新細明體" w:hAnsi="Times New Roman" w:cs="Times New Roman"/>
                <w:sz w:val="16"/>
                <w:szCs w:val="16"/>
                <w:lang w:eastAsia="zh-HK"/>
              </w:rPr>
              <w:t>身體認識。</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聽懂並正確讀出五官說法。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藉課文情境培養觀察自己與他人的異同，並能欣賞別人、喜愛自己。</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了解並能說出「相招來開講」的所有語句。</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學會替換語詞，完成句子。</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360158">
              <w:rPr>
                <w:rFonts w:ascii="Times New Roman" w:eastAsia="新細明體" w:hAnsi="Times New Roman" w:cs="Times New Roman"/>
                <w:sz w:val="16"/>
                <w:szCs w:val="16"/>
                <w:lang w:eastAsia="zh-HK"/>
              </w:rPr>
              <w:t>媠噹噹的我</w:t>
            </w:r>
          </w:p>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第一課</w:t>
            </w:r>
            <w:r w:rsidRPr="00360158">
              <w:rPr>
                <w:rFonts w:ascii="Times New Roman" w:eastAsia="新細明體" w:hAnsi="Times New Roman" w:cs="Times New Roman"/>
                <w:sz w:val="16"/>
                <w:szCs w:val="16"/>
                <w:lang w:eastAsia="zh-HK"/>
              </w:rPr>
              <w:t>阿妹仔真古錐</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教師利用教學媒體揭示本課五官語詞。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徵求自願的學生以閩南語念出本課語詞。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讓學生發表每個人的五官有哪些相似和相異之處。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播放教學媒體領讀，教導學生熟念本課語詞。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請學生撕下課本語詞圖卡，做認圖練習。教師不按順序念出各個語詞，學生依教師所念語詞，舉出正確的圖卡，並重複念一次。</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展開「相招來開講」媒體頁，講解語詞造句和語詞替換的短句模式。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由學生自行嘗試讀讀看本頁的語詞與短句。</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8.</w:t>
            </w:r>
            <w:r w:rsidRPr="00F265CC">
              <w:rPr>
                <w:rFonts w:ascii="Times New Roman" w:eastAsia="新細明體" w:hAnsi="Times New Roman" w:cs="Times New Roman"/>
                <w:sz w:val="16"/>
                <w:szCs w:val="16"/>
                <w:lang w:eastAsia="zh-HK"/>
              </w:rPr>
              <w:t>練習語詞替換，除了可替換五官與詞之外</w:t>
            </w:r>
            <w:r w:rsidRPr="00F265CC">
              <w:rPr>
                <w:rFonts w:ascii="Times New Roman" w:eastAsia="新細明體" w:hAnsi="Times New Roman" w:cs="Times New Roman"/>
                <w:sz w:val="16"/>
                <w:szCs w:val="16"/>
                <w:lang w:eastAsia="zh-HK"/>
              </w:rPr>
              <w:t>，當主詞的家屬稱謂也可替換。</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實作評量</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【人權教育】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人</w:t>
            </w:r>
            <w:r>
              <w:rPr>
                <w:rFonts w:ascii="Times New Roman" w:eastAsia="新細明體" w:hAnsi="Times New Roman" w:cs="Times New Roman"/>
                <w:sz w:val="16"/>
                <w:szCs w:val="16"/>
                <w:lang w:eastAsia="zh-HK"/>
              </w:rPr>
              <w:t xml:space="preserve">E5 </w:t>
            </w:r>
            <w:r w:rsidRPr="00F265CC">
              <w:rPr>
                <w:rFonts w:ascii="Times New Roman" w:eastAsia="新細明體" w:hAnsi="Times New Roman" w:cs="Times New Roman"/>
                <w:sz w:val="16"/>
                <w:szCs w:val="16"/>
                <w:lang w:eastAsia="zh-HK"/>
              </w:rPr>
              <w:t>欣賞、包容個別差異並尊重自己與他人的權利。</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F265CC">
              <w:rPr>
                <w:rFonts w:ascii="Times New Roman" w:eastAsia="新細明體" w:hAnsi="Times New Roman" w:cs="Times New Roman"/>
                <w:sz w:val="16"/>
                <w:szCs w:val="16"/>
                <w:lang w:eastAsia="zh-HK"/>
              </w:rPr>
              <w:t>善用五官的感知，培養眼、耳、鼻、舌、觸覺及心靈對環境感受的能力。</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2/27-3/03</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F265CC">
              <w:rPr>
                <w:rFonts w:ascii="Times New Roman" w:eastAsia="新細明體" w:hAnsi="Times New Roman" w:cs="Times New Roman"/>
                <w:sz w:val="16"/>
                <w:szCs w:val="16"/>
                <w:lang w:eastAsia="zh-HK"/>
              </w:rPr>
              <w:t>媠噹噹的我</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第一課</w:t>
            </w:r>
            <w:r w:rsidRPr="00F265CC">
              <w:rPr>
                <w:rFonts w:ascii="Times New Roman" w:eastAsia="新細明體" w:hAnsi="Times New Roman" w:cs="Times New Roman"/>
                <w:sz w:val="16"/>
                <w:szCs w:val="16"/>
                <w:lang w:eastAsia="zh-HK"/>
              </w:rPr>
              <w:t>阿妹仔真古錐</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Ba-Ⅰ-1 </w:t>
            </w:r>
            <w:r w:rsidRPr="00F265CC">
              <w:rPr>
                <w:rFonts w:ascii="Times New Roman" w:eastAsia="新細明體" w:hAnsi="Times New Roman" w:cs="Times New Roman"/>
                <w:sz w:val="16"/>
                <w:szCs w:val="16"/>
                <w:lang w:eastAsia="zh-HK"/>
              </w:rPr>
              <w:t>身體認識。</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正確理解情境圖意。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依據圖意說出正確的五官並正確作答。</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將所學的五官應用在日常生活中。</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清楚判斷他人的語詞口令，並正確做出動作。</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360158">
              <w:rPr>
                <w:rFonts w:ascii="Times New Roman" w:eastAsia="新細明體" w:hAnsi="Times New Roman" w:cs="Times New Roman"/>
                <w:sz w:val="16"/>
                <w:szCs w:val="16"/>
                <w:lang w:eastAsia="zh-HK"/>
              </w:rPr>
              <w:t>媠噹噹的我</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第一課</w:t>
            </w:r>
            <w:r w:rsidRPr="00360158">
              <w:rPr>
                <w:rFonts w:ascii="Times New Roman" w:eastAsia="新細明體" w:hAnsi="Times New Roman" w:cs="Times New Roman"/>
                <w:sz w:val="16"/>
                <w:szCs w:val="16"/>
                <w:lang w:eastAsia="zh-HK"/>
              </w:rPr>
              <w:t>阿妹仔真古錐</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教師和學生討論練習內容，指導學生作答方法。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播放教學媒體，引導學生將聽到的器官貼在正確的位置中。</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利用教學媒體頁面做一次示範，公布正確答案。</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檢查學生作答情況，答錯者予以更正。</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帶領全班複習本課語詞。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展開教學媒體「做伙來耍」頁面，解說遊戲方法。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指導學生按照頁</w:t>
            </w:r>
            <w:r w:rsidRPr="00F265CC">
              <w:rPr>
                <w:rFonts w:ascii="Times New Roman" w:eastAsia="新細明體" w:hAnsi="Times New Roman" w:cs="Times New Roman"/>
                <w:sz w:val="16"/>
                <w:szCs w:val="16"/>
                <w:lang w:eastAsia="zh-HK"/>
              </w:rPr>
              <w:t>面插圖各五官的動作練習。</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8.</w:t>
            </w:r>
            <w:r w:rsidRPr="00F265CC">
              <w:rPr>
                <w:rFonts w:ascii="Times New Roman" w:eastAsia="新細明體" w:hAnsi="Times New Roman" w:cs="Times New Roman"/>
                <w:sz w:val="16"/>
                <w:szCs w:val="16"/>
                <w:lang w:eastAsia="zh-HK"/>
              </w:rPr>
              <w:t>按照「按怎耍」裡的說明先操作練習一遍。</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9.</w:t>
            </w:r>
            <w:r w:rsidRPr="00F265CC">
              <w:rPr>
                <w:rFonts w:ascii="Times New Roman" w:eastAsia="新細明體" w:hAnsi="Times New Roman" w:cs="Times New Roman"/>
                <w:sz w:val="16"/>
                <w:szCs w:val="16"/>
                <w:lang w:eastAsia="zh-HK"/>
              </w:rPr>
              <w:t>剛開始玩簡單的，就是全班起立，教師喊五官語詞的口令，各學生都要把手放到與口令一致的位置，如口令是「目睭」學生的手就要放到「眼睛」的位置，錯的人請坐下，最後看誰能撐到最久為優勝。</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10.</w:t>
            </w:r>
            <w:r w:rsidRPr="00F265CC">
              <w:rPr>
                <w:rFonts w:ascii="Times New Roman" w:eastAsia="新細明體" w:hAnsi="Times New Roman" w:cs="Times New Roman"/>
                <w:sz w:val="16"/>
                <w:szCs w:val="16"/>
                <w:lang w:eastAsia="zh-HK"/>
              </w:rPr>
              <w:t>若最後遊戲勝負不分上下，可以挑戰給學生設計動作，增加困難度。</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討論活動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紙筆測驗</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【人權教育】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人</w:t>
            </w:r>
            <w:r>
              <w:rPr>
                <w:rFonts w:ascii="Times New Roman" w:eastAsia="新細明體" w:hAnsi="Times New Roman" w:cs="Times New Roman"/>
                <w:sz w:val="16"/>
                <w:szCs w:val="16"/>
                <w:lang w:eastAsia="zh-HK"/>
              </w:rPr>
              <w:t xml:space="preserve">E5 </w:t>
            </w:r>
            <w:r w:rsidRPr="00F265CC">
              <w:rPr>
                <w:rFonts w:ascii="Times New Roman" w:eastAsia="新細明體" w:hAnsi="Times New Roman" w:cs="Times New Roman"/>
                <w:sz w:val="16"/>
                <w:szCs w:val="16"/>
                <w:lang w:eastAsia="zh-HK"/>
              </w:rPr>
              <w:t>欣賞、包容個別差異並尊重自己與他人的權利。</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F265CC">
              <w:rPr>
                <w:rFonts w:ascii="Times New Roman" w:eastAsia="新細明體" w:hAnsi="Times New Roman" w:cs="Times New Roman"/>
                <w:sz w:val="16"/>
                <w:szCs w:val="16"/>
                <w:lang w:eastAsia="zh-HK"/>
              </w:rPr>
              <w:t>善用五官的感知，培</w:t>
            </w:r>
            <w:r w:rsidRPr="00F265CC">
              <w:rPr>
                <w:rFonts w:ascii="Times New Roman" w:eastAsia="新細明體" w:hAnsi="Times New Roman" w:cs="Times New Roman"/>
                <w:sz w:val="16"/>
                <w:szCs w:val="16"/>
                <w:lang w:eastAsia="zh-HK"/>
              </w:rPr>
              <w:t>養眼、耳、鼻、舌、觸覺及心靈對環境感受的能力。</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3/06-3/10</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F265CC">
              <w:rPr>
                <w:rFonts w:ascii="Times New Roman" w:eastAsia="新細明體" w:hAnsi="Times New Roman" w:cs="Times New Roman"/>
                <w:sz w:val="16"/>
                <w:szCs w:val="16"/>
                <w:lang w:eastAsia="zh-HK"/>
              </w:rPr>
              <w:t>媠噹噹的我</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第二課</w:t>
            </w:r>
            <w:r w:rsidRPr="00F265CC">
              <w:rPr>
                <w:rFonts w:ascii="Times New Roman" w:eastAsia="新細明體" w:hAnsi="Times New Roman" w:cs="Times New Roman"/>
                <w:sz w:val="16"/>
                <w:szCs w:val="16"/>
                <w:lang w:eastAsia="zh-HK"/>
              </w:rPr>
              <w:t>洗身軀</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Ba-Ⅰ-1 </w:t>
            </w:r>
            <w:r w:rsidRPr="00F265CC">
              <w:rPr>
                <w:rFonts w:ascii="Times New Roman" w:eastAsia="新細明體" w:hAnsi="Times New Roman" w:cs="Times New Roman"/>
                <w:sz w:val="16"/>
                <w:szCs w:val="16"/>
                <w:lang w:eastAsia="zh-HK"/>
              </w:rPr>
              <w:t>身體認識</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F265CC">
              <w:rPr>
                <w:rFonts w:ascii="Times New Roman" w:eastAsia="新細明體" w:hAnsi="Times New Roman" w:cs="Times New Roman"/>
                <w:sz w:val="16"/>
                <w:szCs w:val="16"/>
                <w:lang w:eastAsia="zh-HK"/>
              </w:rPr>
              <w:t>家庭生活</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理解課文文意及語意。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對閩南語常用字與方音差有初步的認識。</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360158">
              <w:rPr>
                <w:rFonts w:ascii="Times New Roman" w:eastAsia="新細明體" w:hAnsi="Times New Roman" w:cs="Times New Roman"/>
                <w:sz w:val="16"/>
                <w:szCs w:val="16"/>
                <w:lang w:eastAsia="zh-HK"/>
              </w:rPr>
              <w:t>媠噹噹的我</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第二課</w:t>
            </w:r>
            <w:r w:rsidRPr="00F265CC">
              <w:rPr>
                <w:rFonts w:ascii="Times New Roman" w:eastAsia="新細明體" w:hAnsi="Times New Roman" w:cs="Times New Roman"/>
                <w:sz w:val="16"/>
                <w:szCs w:val="16"/>
                <w:lang w:eastAsia="zh-HK"/>
              </w:rPr>
              <w:t>洗身軀</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問學生是否會自己洗澡，如果會，是以何種方式洗澡，如淋浴或盆浴。</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問學生是如何洗的，如身體部位的先後順序。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以此一問一答方式帶入本課主題「身體部位」的講法。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配合課文情境，請學生用熟悉的語言說出情境圖所表達的意境。</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請全班翻開課文頁面，讓學生嘗試自行念出課文內容。</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示範正確的課文朗讀，或播放教學媒體領讀。</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說明課文內容及解釋本課新詞，讓學生更了解文意，加強學習效果。</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8.</w:t>
            </w:r>
            <w:r w:rsidRPr="00F265CC">
              <w:rPr>
                <w:rFonts w:ascii="Times New Roman" w:eastAsia="新細明體" w:hAnsi="Times New Roman" w:cs="Times New Roman"/>
                <w:sz w:val="16"/>
                <w:szCs w:val="16"/>
                <w:lang w:eastAsia="zh-HK"/>
              </w:rPr>
              <w:t>說明本課句型，並舉出句型例句，再鼓勵學生造句。</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9.</w:t>
            </w:r>
            <w:r w:rsidRPr="00F265CC">
              <w:rPr>
                <w:rFonts w:ascii="Times New Roman" w:eastAsia="新細明體" w:hAnsi="Times New Roman" w:cs="Times New Roman"/>
                <w:sz w:val="16"/>
                <w:szCs w:val="16"/>
                <w:lang w:eastAsia="zh-HK"/>
              </w:rPr>
              <w:t>指導學生將課本國語對譯貼紙貼在課文頁。</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討論活動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表演評量</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E17 </w:t>
            </w:r>
            <w:r w:rsidRPr="00F265CC">
              <w:rPr>
                <w:rFonts w:ascii="Times New Roman" w:eastAsia="新細明體" w:hAnsi="Times New Roman" w:cs="Times New Roman"/>
                <w:sz w:val="16"/>
                <w:szCs w:val="16"/>
                <w:lang w:eastAsia="zh-HK"/>
              </w:rPr>
              <w:t>養成日常生活節約用水、用電、物質的行為，減少資源的消耗。</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E3 </w:t>
            </w:r>
            <w:r w:rsidRPr="00F265CC">
              <w:rPr>
                <w:rFonts w:ascii="Times New Roman" w:eastAsia="新細明體" w:hAnsi="Times New Roman" w:cs="Times New Roman"/>
                <w:sz w:val="16"/>
                <w:szCs w:val="16"/>
                <w:lang w:eastAsia="zh-HK"/>
              </w:rPr>
              <w:t>溝通合作與和諧人際關係。</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3/13-3/17</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F265CC">
              <w:rPr>
                <w:rFonts w:ascii="Times New Roman" w:eastAsia="新細明體" w:hAnsi="Times New Roman" w:cs="Times New Roman"/>
                <w:sz w:val="16"/>
                <w:szCs w:val="16"/>
                <w:lang w:eastAsia="zh-HK"/>
              </w:rPr>
              <w:t>媠噹噹的我</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第二課</w:t>
            </w:r>
            <w:r w:rsidRPr="00F265CC">
              <w:rPr>
                <w:rFonts w:ascii="Times New Roman" w:eastAsia="新細明體" w:hAnsi="Times New Roman" w:cs="Times New Roman"/>
                <w:sz w:val="16"/>
                <w:szCs w:val="16"/>
                <w:lang w:eastAsia="zh-HK"/>
              </w:rPr>
              <w:t>洗身軀</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Ba-Ⅰ-1 </w:t>
            </w:r>
            <w:r w:rsidRPr="00F265CC">
              <w:rPr>
                <w:rFonts w:ascii="Times New Roman" w:eastAsia="新細明體" w:hAnsi="Times New Roman" w:cs="Times New Roman"/>
                <w:sz w:val="16"/>
                <w:szCs w:val="16"/>
                <w:lang w:eastAsia="zh-HK"/>
              </w:rPr>
              <w:t>身體認識</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F265CC">
              <w:rPr>
                <w:rFonts w:ascii="Times New Roman" w:eastAsia="新細明體" w:hAnsi="Times New Roman" w:cs="Times New Roman"/>
                <w:sz w:val="16"/>
                <w:szCs w:val="16"/>
                <w:lang w:eastAsia="zh-HK"/>
              </w:rPr>
              <w:t>家庭生活</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聽懂並正確讀出身體部位的說法。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學會描述插圖內各身體部位的特徵。</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了解並能說出「相招來開講」的所有語句。</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學會替換語詞，完成句子。</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360158">
              <w:rPr>
                <w:rFonts w:ascii="Times New Roman" w:eastAsia="新細明體" w:hAnsi="Times New Roman" w:cs="Times New Roman"/>
                <w:sz w:val="16"/>
                <w:szCs w:val="16"/>
                <w:lang w:eastAsia="zh-HK"/>
              </w:rPr>
              <w:t>媠噹噹的我</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第二課</w:t>
            </w:r>
            <w:r w:rsidRPr="00F265CC">
              <w:rPr>
                <w:rFonts w:ascii="Times New Roman" w:eastAsia="新細明體" w:hAnsi="Times New Roman" w:cs="Times New Roman"/>
                <w:sz w:val="16"/>
                <w:szCs w:val="16"/>
                <w:lang w:eastAsia="zh-HK"/>
              </w:rPr>
              <w:t>洗身軀</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邀請一位學生上臺，請臺下其他學生說說看人有哪些身體部位？臺下學生說到的部位，請臺上的學生自己用手指出該部位。</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請學生試著用閩南語說出身體部位。</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利用教學媒體揭示本課身體部位語詞，播放教學媒體，帶領學生熟念本課語詞。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參考教師手冊第</w:t>
            </w:r>
            <w:r>
              <w:rPr>
                <w:rFonts w:ascii="Times New Roman" w:eastAsia="新細明體" w:hAnsi="Times New Roman" w:cs="Times New Roman"/>
                <w:sz w:val="16"/>
                <w:szCs w:val="16"/>
                <w:lang w:eastAsia="zh-HK"/>
              </w:rPr>
              <w:t>39</w:t>
            </w:r>
            <w:r w:rsidRPr="00F265CC">
              <w:rPr>
                <w:rFonts w:ascii="Times New Roman" w:eastAsia="新細明體" w:hAnsi="Times New Roman" w:cs="Times New Roman"/>
                <w:sz w:val="16"/>
                <w:szCs w:val="16"/>
                <w:lang w:eastAsia="zh-HK"/>
              </w:rPr>
              <w:t>頁的語詞補充，為學生介紹與身體部位相關的語詞。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展開「相招來開講」教學媒體，學生課本翻至此頁次。</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引導學生說出插圖內各動物的特徵。</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依照例句文字或播放教學媒體音檔帶讀。</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8.</w:t>
            </w:r>
            <w:r w:rsidRPr="00F265CC">
              <w:rPr>
                <w:rFonts w:ascii="Times New Roman" w:eastAsia="新細明體" w:hAnsi="Times New Roman" w:cs="Times New Roman"/>
                <w:sz w:val="16"/>
                <w:szCs w:val="16"/>
                <w:lang w:eastAsia="zh-HK"/>
              </w:rPr>
              <w:t>以「豬仔」</w:t>
            </w:r>
            <w:r w:rsidRPr="00F265CC">
              <w:rPr>
                <w:rFonts w:ascii="Times New Roman" w:eastAsia="新細明體" w:hAnsi="Times New Roman" w:cs="Times New Roman"/>
                <w:sz w:val="16"/>
                <w:szCs w:val="16"/>
                <w:lang w:eastAsia="zh-HK"/>
              </w:rPr>
              <w:t>的「腹肚」「圓圓」句型講解「動物」的「身體部位」及「特徵形容詞」。</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實作評量</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E2 </w:t>
            </w:r>
            <w:r w:rsidRPr="00F265CC">
              <w:rPr>
                <w:rFonts w:ascii="Times New Roman" w:eastAsia="新細明體" w:hAnsi="Times New Roman" w:cs="Times New Roman"/>
                <w:sz w:val="16"/>
                <w:szCs w:val="16"/>
                <w:lang w:eastAsia="zh-HK"/>
              </w:rPr>
              <w:t>理解人的身體與心理面向。</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E3 </w:t>
            </w:r>
            <w:r w:rsidRPr="00F265CC">
              <w:rPr>
                <w:rFonts w:ascii="Times New Roman" w:eastAsia="新細明體" w:hAnsi="Times New Roman" w:cs="Times New Roman"/>
                <w:sz w:val="16"/>
                <w:szCs w:val="16"/>
                <w:lang w:eastAsia="zh-HK"/>
              </w:rPr>
              <w:t>溝通合作與和諧人際關係。</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第六週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3/20-3/24</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F265CC">
              <w:rPr>
                <w:rFonts w:ascii="Times New Roman" w:eastAsia="新細明體" w:hAnsi="Times New Roman" w:cs="Times New Roman"/>
                <w:sz w:val="16"/>
                <w:szCs w:val="16"/>
                <w:lang w:eastAsia="zh-HK"/>
              </w:rPr>
              <w:t>媠噹噹的我</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第二課</w:t>
            </w:r>
            <w:r w:rsidRPr="00F265CC">
              <w:rPr>
                <w:rFonts w:ascii="Times New Roman" w:eastAsia="新細明體" w:hAnsi="Times New Roman" w:cs="Times New Roman"/>
                <w:sz w:val="16"/>
                <w:szCs w:val="16"/>
                <w:lang w:eastAsia="zh-HK"/>
              </w:rPr>
              <w:t>洗身軀</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Ba-Ⅰ-1 </w:t>
            </w:r>
            <w:r w:rsidRPr="00F265CC">
              <w:rPr>
                <w:rFonts w:ascii="Times New Roman" w:eastAsia="新細明體" w:hAnsi="Times New Roman" w:cs="Times New Roman"/>
                <w:sz w:val="16"/>
                <w:szCs w:val="16"/>
                <w:lang w:eastAsia="zh-HK"/>
              </w:rPr>
              <w:t>身體認識</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F265CC">
              <w:rPr>
                <w:rFonts w:ascii="Times New Roman" w:eastAsia="新細明體" w:hAnsi="Times New Roman" w:cs="Times New Roman"/>
                <w:sz w:val="16"/>
                <w:szCs w:val="16"/>
                <w:lang w:eastAsia="zh-HK"/>
              </w:rPr>
              <w:t>家庭生活</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正確理解情境圖意</w:t>
            </w:r>
            <w:r w:rsidRPr="00F265CC">
              <w:rPr>
                <w:rFonts w:ascii="Times New Roman" w:eastAsia="新細明體" w:hAnsi="Times New Roman" w:cs="Times New Roman"/>
                <w:sz w:val="16"/>
                <w:szCs w:val="16"/>
                <w:lang w:eastAsia="zh-HK"/>
              </w:rPr>
              <w:t>。</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依據圖意說出正確的身體部位。</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將所學的身體部位應用在日常生活中。</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清楚的說出身體部位，並指出所代表的位置。</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360158">
              <w:rPr>
                <w:rFonts w:ascii="Times New Roman" w:eastAsia="新細明體" w:hAnsi="Times New Roman" w:cs="Times New Roman"/>
                <w:sz w:val="16"/>
                <w:szCs w:val="16"/>
                <w:lang w:eastAsia="zh-HK"/>
              </w:rPr>
              <w:t>媠噹噹的我</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第二課</w:t>
            </w:r>
            <w:r w:rsidRPr="00F265CC">
              <w:rPr>
                <w:rFonts w:ascii="Times New Roman" w:eastAsia="新細明體" w:hAnsi="Times New Roman" w:cs="Times New Roman"/>
                <w:sz w:val="16"/>
                <w:szCs w:val="16"/>
                <w:lang w:eastAsia="zh-HK"/>
              </w:rPr>
              <w:t>洗身軀</w:t>
            </w:r>
          </w:p>
          <w:p w:rsidR="006F7411" w:rsidRPr="00705AF6" w:rsidRDefault="000442BC" w:rsidP="00705A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w:t>
            </w:r>
            <w:r w:rsidRPr="00705AF6">
              <w:rPr>
                <w:rFonts w:ascii="Times New Roman" w:eastAsia="新細明體" w:hAnsi="Times New Roman" w:cs="Times New Roman"/>
                <w:sz w:val="16"/>
                <w:szCs w:val="16"/>
                <w:lang w:eastAsia="zh-HK"/>
              </w:rPr>
              <w:t>配合「聽看覓」課本頁面，請學生先看圖，想想圖中人物可能發生了什麼事情。</w:t>
            </w:r>
          </w:p>
          <w:p w:rsidR="006F7411" w:rsidRPr="00705AF6" w:rsidRDefault="000442BC" w:rsidP="00705A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w:t>
            </w:r>
            <w:r w:rsidRPr="00705AF6">
              <w:rPr>
                <w:rFonts w:ascii="Times New Roman" w:eastAsia="新細明體" w:hAnsi="Times New Roman" w:cs="Times New Roman"/>
                <w:sz w:val="16"/>
                <w:szCs w:val="16"/>
                <w:lang w:eastAsia="zh-HK"/>
              </w:rPr>
              <w:t>配合連環圖畫，請自願的學生用簡單的閩南語，說一說故事內容。</w:t>
            </w:r>
          </w:p>
          <w:p w:rsidR="006F7411" w:rsidRPr="00705AF6" w:rsidRDefault="000442BC" w:rsidP="00705A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w:t>
            </w:r>
            <w:r w:rsidRPr="00705AF6">
              <w:rPr>
                <w:rFonts w:ascii="Times New Roman" w:eastAsia="新細明體" w:hAnsi="Times New Roman" w:cs="Times New Roman"/>
                <w:sz w:val="16"/>
                <w:szCs w:val="16"/>
                <w:lang w:eastAsia="zh-HK"/>
              </w:rPr>
              <w:t>可由三人一組，做短劇角色扮演，增進學習樂趣。</w:t>
            </w:r>
          </w:p>
          <w:p w:rsidR="006F7411" w:rsidRDefault="000442BC" w:rsidP="00705A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w:t>
            </w:r>
            <w:r w:rsidRPr="00705AF6">
              <w:rPr>
                <w:rFonts w:ascii="Times New Roman" w:eastAsia="新細明體" w:hAnsi="Times New Roman" w:cs="Times New Roman"/>
                <w:sz w:val="16"/>
                <w:szCs w:val="16"/>
                <w:lang w:eastAsia="zh-HK"/>
              </w:rPr>
              <w:t>播放教學媒體，請學生說說看故事中出現哪一個身體部位的名稱。</w:t>
            </w:r>
          </w:p>
          <w:p w:rsidR="006F7411" w:rsidRPr="00F265CC" w:rsidRDefault="000442BC" w:rsidP="00705A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w:t>
            </w:r>
            <w:r w:rsidRPr="00F265CC">
              <w:rPr>
                <w:rFonts w:ascii="Times New Roman" w:eastAsia="新細明體" w:hAnsi="Times New Roman" w:cs="Times New Roman"/>
                <w:sz w:val="16"/>
                <w:szCs w:val="16"/>
                <w:lang w:eastAsia="zh-HK"/>
              </w:rPr>
              <w:t>先和學生討論練習內容，指導學生作答方法。</w:t>
            </w:r>
          </w:p>
          <w:p w:rsidR="006F7411" w:rsidRPr="00F265CC"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w:t>
            </w:r>
            <w:r w:rsidRPr="00F265CC">
              <w:rPr>
                <w:rFonts w:ascii="Times New Roman" w:eastAsia="新細明體" w:hAnsi="Times New Roman" w:cs="Times New Roman"/>
                <w:sz w:val="16"/>
                <w:szCs w:val="16"/>
                <w:lang w:eastAsia="zh-HK"/>
              </w:rPr>
              <w:t>播放教學媒體，引導學生依聽到的內容，依序將身體部位代號填入空格中。</w:t>
            </w:r>
          </w:p>
          <w:p w:rsidR="006F7411" w:rsidRPr="00F265CC"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w:t>
            </w:r>
            <w:r w:rsidRPr="00F265CC">
              <w:rPr>
                <w:rFonts w:ascii="Times New Roman" w:eastAsia="新細明體" w:hAnsi="Times New Roman" w:cs="Times New Roman"/>
                <w:sz w:val="16"/>
                <w:szCs w:val="16"/>
                <w:lang w:eastAsia="zh-HK"/>
              </w:rPr>
              <w:t>利用教學媒體頁面示範一次，公布正確答案。</w:t>
            </w:r>
          </w:p>
          <w:p w:rsidR="006F7411" w:rsidRPr="00F265CC"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8</w:t>
            </w:r>
            <w:r w:rsidRPr="00F265CC">
              <w:rPr>
                <w:rFonts w:ascii="Times New Roman" w:eastAsia="新細明體" w:hAnsi="Times New Roman" w:cs="Times New Roman"/>
                <w:sz w:val="16"/>
                <w:szCs w:val="16"/>
                <w:lang w:eastAsia="zh-HK"/>
              </w:rPr>
              <w:t>.</w:t>
            </w:r>
            <w:r w:rsidRPr="00F265CC">
              <w:rPr>
                <w:rFonts w:ascii="Times New Roman" w:eastAsia="新細明體" w:hAnsi="Times New Roman" w:cs="Times New Roman"/>
                <w:sz w:val="16"/>
                <w:szCs w:val="16"/>
                <w:lang w:eastAsia="zh-HK"/>
              </w:rPr>
              <w:t>教師帶領全班複習本課語詞。</w:t>
            </w:r>
          </w:p>
          <w:p w:rsidR="006F7411" w:rsidRPr="00F265CC"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9</w:t>
            </w:r>
            <w:r w:rsidRPr="00F265CC">
              <w:rPr>
                <w:rFonts w:ascii="Times New Roman" w:eastAsia="新細明體" w:hAnsi="Times New Roman" w:cs="Times New Roman"/>
                <w:sz w:val="16"/>
                <w:szCs w:val="16"/>
                <w:lang w:eastAsia="zh-HK"/>
              </w:rPr>
              <w:t>.</w:t>
            </w:r>
            <w:r w:rsidRPr="00F265CC">
              <w:rPr>
                <w:rFonts w:ascii="Times New Roman" w:eastAsia="新細明體" w:hAnsi="Times New Roman" w:cs="Times New Roman"/>
                <w:sz w:val="16"/>
                <w:szCs w:val="16"/>
                <w:lang w:eastAsia="zh-HK"/>
              </w:rPr>
              <w:t>教師展開教學媒體「做伙來耍」頁面，解說遊戲方法。</w:t>
            </w:r>
          </w:p>
          <w:p w:rsidR="006F7411" w:rsidRPr="00F265CC"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10</w:t>
            </w:r>
            <w:r w:rsidRPr="00F265CC">
              <w:rPr>
                <w:rFonts w:ascii="Times New Roman" w:eastAsia="新細明體" w:hAnsi="Times New Roman" w:cs="Times New Roman"/>
                <w:sz w:val="16"/>
                <w:szCs w:val="16"/>
                <w:lang w:eastAsia="zh-HK"/>
              </w:rPr>
              <w:t>.</w:t>
            </w:r>
            <w:r w:rsidRPr="00F265CC">
              <w:rPr>
                <w:rFonts w:ascii="Times New Roman" w:eastAsia="新細明體" w:hAnsi="Times New Roman" w:cs="Times New Roman"/>
                <w:sz w:val="16"/>
                <w:szCs w:val="16"/>
                <w:lang w:eastAsia="zh-HK"/>
              </w:rPr>
              <w:t>教師詢問學生每張圖裡聯想到什麼身體部位。</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討論活動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紙筆測驗</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E3 </w:t>
            </w:r>
            <w:r w:rsidRPr="00F265CC">
              <w:rPr>
                <w:rFonts w:ascii="Times New Roman" w:eastAsia="新細明體" w:hAnsi="Times New Roman" w:cs="Times New Roman"/>
                <w:sz w:val="16"/>
                <w:szCs w:val="16"/>
                <w:lang w:eastAsia="zh-HK"/>
              </w:rPr>
              <w:t>溝通合作與和諧人際關係。</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第七週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3/27-3/31</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F265CC">
              <w:rPr>
                <w:rFonts w:ascii="Times New Roman" w:eastAsia="新細明體" w:hAnsi="Times New Roman" w:cs="Times New Roman"/>
                <w:sz w:val="16"/>
                <w:szCs w:val="16"/>
                <w:lang w:eastAsia="zh-HK"/>
              </w:rPr>
              <w:t>媠噹噹的我</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單元活動一</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1-Ⅰ-2 </w:t>
            </w:r>
            <w:r w:rsidRPr="00F265CC">
              <w:rPr>
                <w:rFonts w:ascii="Times New Roman" w:eastAsia="新細明體" w:hAnsi="Times New Roman" w:cs="Times New Roman"/>
                <w:sz w:val="16"/>
                <w:szCs w:val="16"/>
                <w:lang w:eastAsia="zh-HK"/>
              </w:rPr>
              <w:t>能聽懂日常生活中閩南語語句並掌握重點。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F265CC">
              <w:rPr>
                <w:rFonts w:ascii="Times New Roman" w:eastAsia="新細明體" w:hAnsi="Times New Roman" w:cs="Times New Roman"/>
                <w:sz w:val="16"/>
                <w:szCs w:val="16"/>
                <w:lang w:eastAsia="zh-HK"/>
              </w:rPr>
              <w:t>能從聆聽中建立主動學習閩南語的興趣與習慣。</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F265CC">
              <w:rPr>
                <w:rFonts w:ascii="Times New Roman" w:eastAsia="新細明體" w:hAnsi="Times New Roman" w:cs="Times New Roman"/>
                <w:sz w:val="16"/>
                <w:szCs w:val="16"/>
                <w:lang w:eastAsia="zh-HK"/>
              </w:rPr>
              <w:t>能建立樂意閱讀閩南語文語句和短文的興趣。</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Aa-Ⅰ-1 </w:t>
            </w:r>
            <w:r w:rsidRPr="00F265CC">
              <w:rPr>
                <w:rFonts w:ascii="Times New Roman" w:eastAsia="新細明體" w:hAnsi="Times New Roman" w:cs="Times New Roman"/>
                <w:sz w:val="16"/>
                <w:szCs w:val="16"/>
                <w:lang w:eastAsia="zh-HK"/>
              </w:rPr>
              <w:t>文字認讀</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Ba-Ⅰ-1 </w:t>
            </w:r>
            <w:r w:rsidRPr="00F265CC">
              <w:rPr>
                <w:rFonts w:ascii="Times New Roman" w:eastAsia="新細明體" w:hAnsi="Times New Roman" w:cs="Times New Roman"/>
                <w:sz w:val="16"/>
                <w:szCs w:val="16"/>
                <w:lang w:eastAsia="zh-HK"/>
              </w:rPr>
              <w:t>身體認識</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F265CC">
              <w:rPr>
                <w:rFonts w:ascii="Times New Roman" w:eastAsia="新細明體" w:hAnsi="Times New Roman" w:cs="Times New Roman"/>
                <w:sz w:val="16"/>
                <w:szCs w:val="16"/>
                <w:lang w:eastAsia="zh-HK"/>
              </w:rPr>
              <w:t>家庭生活</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F265CC">
              <w:rPr>
                <w:rFonts w:ascii="Times New Roman" w:eastAsia="新細明體" w:hAnsi="Times New Roman" w:cs="Times New Roman"/>
                <w:sz w:val="16"/>
                <w:szCs w:val="16"/>
                <w:lang w:eastAsia="zh-HK"/>
              </w:rPr>
              <w:t>生活應對</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F265CC">
              <w:rPr>
                <w:rFonts w:ascii="Times New Roman" w:eastAsia="新細明體" w:hAnsi="Times New Roman" w:cs="Times New Roman"/>
                <w:sz w:val="16"/>
                <w:szCs w:val="16"/>
                <w:lang w:eastAsia="zh-HK"/>
              </w:rPr>
              <w:t>口語表達</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理解閩南語語意。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聽懂教學指令並正確作答無誤。</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理解閩南語語意。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聽辨閩南語的故事內容。</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運用閩南語回答問題。</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360158">
              <w:rPr>
                <w:rFonts w:ascii="Times New Roman" w:eastAsia="新細明體" w:hAnsi="Times New Roman" w:cs="Times New Roman"/>
                <w:sz w:val="16"/>
                <w:szCs w:val="16"/>
                <w:lang w:eastAsia="zh-HK"/>
              </w:rPr>
              <w:t>媠噹噹的我</w:t>
            </w:r>
          </w:p>
          <w:p w:rsidR="006F7411"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單元活動一</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揭示教學媒體、學生課本翻至此頁，引導學生了解此練習的作答方式。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播放教學媒體，引導學生作答。</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作答後，再度示範讀出句子，由學生互誦練習。</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教師揭示本故事的教學媒體，學生課本翻至此頁。</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介紹故事概要，並問學生頭髮是長在哪裡。</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就故事裡的五官與身體部位和學生討論，如：頭鬃、喙鬚、尻川、鼻仔佮喙角。</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播放故事教學媒體。</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8.</w:t>
            </w:r>
            <w:r w:rsidRPr="00F265CC">
              <w:rPr>
                <w:rFonts w:ascii="Times New Roman" w:eastAsia="新細明體" w:hAnsi="Times New Roman" w:cs="Times New Roman"/>
                <w:sz w:val="16"/>
                <w:szCs w:val="16"/>
                <w:lang w:eastAsia="zh-HK"/>
              </w:rPr>
              <w:t>由會說的學生做簡單的故事概要報告，師生一起討論故事劇情。</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9.</w:t>
            </w:r>
            <w:r w:rsidRPr="00F265CC">
              <w:rPr>
                <w:rFonts w:ascii="Times New Roman" w:eastAsia="新細明體" w:hAnsi="Times New Roman" w:cs="Times New Roman"/>
                <w:sz w:val="16"/>
                <w:szCs w:val="16"/>
                <w:lang w:eastAsia="zh-HK"/>
              </w:rPr>
              <w:t>播放教學媒體「想看覓．講看覓」題目聲音檔或由教師參考教師手冊發問。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10.</w:t>
            </w:r>
            <w:r w:rsidRPr="00F265CC">
              <w:rPr>
                <w:rFonts w:ascii="Times New Roman" w:eastAsia="新細明體" w:hAnsi="Times New Roman" w:cs="Times New Roman"/>
                <w:sz w:val="16"/>
                <w:szCs w:val="16"/>
                <w:lang w:eastAsia="zh-HK"/>
              </w:rPr>
              <w:t>進行教學遊戲「趣味雙簧</w:t>
            </w:r>
            <w:r w:rsidRPr="00F265CC">
              <w:rPr>
                <w:rFonts w:ascii="Times New Roman" w:eastAsia="新細明體" w:hAnsi="Times New Roman" w:cs="Times New Roman"/>
                <w:sz w:val="16"/>
                <w:szCs w:val="16"/>
                <w:lang w:eastAsia="zh-HK"/>
              </w:rPr>
              <w:t>—</w:t>
            </w:r>
            <w:r w:rsidRPr="00F265CC">
              <w:rPr>
                <w:rFonts w:ascii="Times New Roman" w:eastAsia="新細明體" w:hAnsi="Times New Roman" w:cs="Times New Roman"/>
                <w:sz w:val="16"/>
                <w:szCs w:val="16"/>
                <w:lang w:eastAsia="zh-HK"/>
              </w:rPr>
              <w:t>頭鬃發佗位？」增強學習樂趣與效果。</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討論活動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r w:rsidRPr="00F265CC">
              <w:rPr>
                <w:rFonts w:ascii="Times New Roman" w:eastAsia="新細明體" w:hAnsi="Times New Roman" w:cs="Times New Roman"/>
                <w:sz w:val="16"/>
                <w:szCs w:val="16"/>
                <w:lang w:eastAsia="zh-HK"/>
              </w:rPr>
              <w:fldChar w:fldCharType="begin"/>
            </w:r>
            <w:r w:rsidRPr="00F265CC">
              <w:rPr>
                <w:rFonts w:ascii="Times New Roman" w:eastAsia="新細明體" w:hAnsi="Times New Roman" w:cs="Times New Roman"/>
                <w:sz w:val="16"/>
                <w:szCs w:val="16"/>
                <w:lang w:eastAsia="zh-HK"/>
              </w:rPr>
              <w:instrText xml:space="preserve"> MERGEFIELD </w:instrText>
            </w:r>
            <w:r w:rsidRPr="00F265CC">
              <w:rPr>
                <w:rFonts w:ascii="Times New Roman" w:eastAsia="新細明體" w:hAnsi="Times New Roman" w:cs="Times New Roman"/>
                <w:sz w:val="16"/>
                <w:szCs w:val="16"/>
                <w:lang w:eastAsia="zh-HK"/>
              </w:rPr>
              <w:instrText>評量方式</w:instrText>
            </w:r>
            <w:r w:rsidRPr="00F265CC">
              <w:rPr>
                <w:rFonts w:ascii="Times New Roman" w:eastAsia="新細明體" w:hAnsi="Times New Roman" w:cs="Times New Roman"/>
                <w:sz w:val="16"/>
                <w:szCs w:val="16"/>
                <w:lang w:eastAsia="zh-HK"/>
              </w:rPr>
              <w:instrText xml:space="preserve"> </w:instrText>
            </w:r>
            <w:r w:rsidRPr="00F265CC">
              <w:rPr>
                <w:rFonts w:ascii="Times New Roman" w:eastAsia="新細明體" w:hAnsi="Times New Roman" w:cs="Times New Roman"/>
                <w:sz w:val="16"/>
                <w:szCs w:val="16"/>
                <w:lang w:eastAsia="zh-HK"/>
              </w:rPr>
              <w:fldChar w:fldCharType="end"/>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E4 </w:t>
            </w:r>
            <w:r w:rsidRPr="00F265CC">
              <w:rPr>
                <w:rFonts w:ascii="Times New Roman" w:eastAsia="新細明體" w:hAnsi="Times New Roman" w:cs="Times New Roman"/>
                <w:sz w:val="16"/>
                <w:szCs w:val="16"/>
                <w:lang w:eastAsia="zh-HK"/>
              </w:rPr>
              <w:t>認識身體界限與尊重他人的身體自主權。</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第八週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4/03-4/07</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第三課</w:t>
            </w:r>
            <w:r w:rsidRPr="00F265CC">
              <w:rPr>
                <w:rFonts w:ascii="Times New Roman" w:eastAsia="新細明體" w:hAnsi="Times New Roman" w:cs="Times New Roman"/>
                <w:sz w:val="16"/>
                <w:szCs w:val="16"/>
                <w:lang w:eastAsia="zh-HK"/>
              </w:rPr>
              <w:t>食果子</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F265CC">
              <w:rPr>
                <w:rFonts w:ascii="Times New Roman" w:eastAsia="新細明體" w:hAnsi="Times New Roman" w:cs="Times New Roman"/>
                <w:sz w:val="16"/>
                <w:szCs w:val="16"/>
                <w:lang w:eastAsia="zh-HK"/>
              </w:rPr>
              <w:t>口語表達</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透過常見的水果詞彙所構成的兒歌式課文，建立閩南語文的基本能力。</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從課文裡學會生活情境所需的詞彙與語句。</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第三課</w:t>
            </w:r>
            <w:r w:rsidRPr="00F265CC">
              <w:rPr>
                <w:rFonts w:ascii="Times New Roman" w:eastAsia="新細明體" w:hAnsi="Times New Roman" w:cs="Times New Roman"/>
                <w:sz w:val="16"/>
                <w:szCs w:val="16"/>
                <w:lang w:eastAsia="zh-HK"/>
              </w:rPr>
              <w:t>食果子</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問學生最喜歡吃什麼水果？鼓勵學生盡量用閩南語發表。</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在黑板畫一個大圓圈，讓學生猜是什麼水果？</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討論活動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表演評量</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F265CC">
              <w:rPr>
                <w:rFonts w:ascii="Times New Roman" w:eastAsia="新細明體" w:hAnsi="Times New Roman" w:cs="Times New Roman"/>
                <w:sz w:val="16"/>
                <w:szCs w:val="16"/>
                <w:lang w:eastAsia="zh-HK"/>
              </w:rPr>
              <w:t>同理分享。</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E6 </w:t>
            </w:r>
            <w:r w:rsidRPr="00F265CC">
              <w:rPr>
                <w:rFonts w:ascii="Times New Roman" w:eastAsia="新細明體" w:hAnsi="Times New Roman" w:cs="Times New Roman"/>
                <w:sz w:val="16"/>
                <w:szCs w:val="16"/>
                <w:lang w:eastAsia="zh-HK"/>
              </w:rPr>
              <w:t>從日常生活中培養道德感以及美感，練習做出道德判斷以及審美判斷，分辨事實和價值的不同。</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F265CC">
              <w:rPr>
                <w:rFonts w:ascii="Times New Roman" w:eastAsia="新細明體" w:hAnsi="Times New Roman" w:cs="Times New Roman"/>
                <w:sz w:val="16"/>
                <w:szCs w:val="16"/>
                <w:lang w:eastAsia="zh-HK"/>
              </w:rPr>
              <w:t>認識一般生活情境中需要使用的，以及學習學科基礎知識所應具備的字詞彙。</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第九週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4/10-4/14</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第三課</w:t>
            </w:r>
            <w:r w:rsidRPr="00F265CC">
              <w:rPr>
                <w:rFonts w:ascii="Times New Roman" w:eastAsia="新細明體" w:hAnsi="Times New Roman" w:cs="Times New Roman"/>
                <w:sz w:val="16"/>
                <w:szCs w:val="16"/>
                <w:lang w:eastAsia="zh-HK"/>
              </w:rPr>
              <w:t>食果子</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F265CC">
              <w:rPr>
                <w:rFonts w:ascii="Times New Roman" w:eastAsia="新細明體" w:hAnsi="Times New Roman" w:cs="Times New Roman"/>
                <w:sz w:val="16"/>
                <w:szCs w:val="16"/>
                <w:lang w:eastAsia="zh-HK"/>
              </w:rPr>
              <w:t>口語表達</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聽懂並正確說出本課各類水果名。</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將所學語詞運用在日常生活中。</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了解並能說出「相招來開講」的所有語句。</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學會替換語詞，完成句子。</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第三課</w:t>
            </w:r>
            <w:r w:rsidRPr="00F265CC">
              <w:rPr>
                <w:rFonts w:ascii="Times New Roman" w:eastAsia="新細明體" w:hAnsi="Times New Roman" w:cs="Times New Roman"/>
                <w:sz w:val="16"/>
                <w:szCs w:val="16"/>
                <w:lang w:eastAsia="zh-HK"/>
              </w:rPr>
              <w:t>食果子</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徵求自願者以閩南語念出本課語詞。如有錯誤，再與學生討論更正。</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說明常見的水果有哪些，並約略介紹它們的口味和色澤，亦可請學生說說看。</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播放教學媒體領讀，教導學生熟念本課語詞。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請學生撕下課本語詞圖卡，做認圖練習。教師不按順序念出各個語詞，學生依教師所念語詞，舉出正確的圖卡。</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帶領全班複習本課各式水果的閩南語說法，以熟練本課語詞。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詢問學生喜歡什麼水果，並試著用閩南語敘述，以此帶入「相招來開講」教學活動。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播放教學媒體，請學生翻開課本「相招來開講」頁面仔細聆聽，並帶領全班複誦。教師可念一句，請學生跟讀一次，反覆進行數次。</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8.</w:t>
            </w:r>
            <w:r w:rsidRPr="00F265CC">
              <w:rPr>
                <w:rFonts w:ascii="Times New Roman" w:eastAsia="新細明體" w:hAnsi="Times New Roman" w:cs="Times New Roman"/>
                <w:sz w:val="16"/>
                <w:szCs w:val="16"/>
                <w:lang w:eastAsia="zh-HK"/>
              </w:rPr>
              <w:t>待聆聽完教學媒體後，教師可請學生用閩南語照樣造句。</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實作評量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紙筆測驗</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E8 </w:t>
            </w:r>
            <w:r w:rsidRPr="00F265CC">
              <w:rPr>
                <w:rFonts w:ascii="Times New Roman" w:eastAsia="新細明體" w:hAnsi="Times New Roman" w:cs="Times New Roman"/>
                <w:sz w:val="16"/>
                <w:szCs w:val="16"/>
                <w:lang w:eastAsia="zh-HK"/>
              </w:rPr>
              <w:t>利用創意思考的技巧。</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F265CC">
              <w:rPr>
                <w:rFonts w:ascii="Times New Roman" w:eastAsia="新細明體" w:hAnsi="Times New Roman" w:cs="Times New Roman"/>
                <w:sz w:val="16"/>
                <w:szCs w:val="16"/>
                <w:lang w:eastAsia="zh-HK"/>
              </w:rPr>
              <w:t>同理分享。</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E6 </w:t>
            </w:r>
            <w:r w:rsidRPr="00F265CC">
              <w:rPr>
                <w:rFonts w:ascii="Times New Roman" w:eastAsia="新細明體" w:hAnsi="Times New Roman" w:cs="Times New Roman"/>
                <w:sz w:val="16"/>
                <w:szCs w:val="16"/>
                <w:lang w:eastAsia="zh-HK"/>
              </w:rPr>
              <w:t>從日常生活中培養道德感以及美感，練習做出道德判斷以及審美判斷，分辨事實和價值的不同。</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F265CC">
              <w:rPr>
                <w:rFonts w:ascii="Times New Roman" w:eastAsia="新細明體" w:hAnsi="Times New Roman" w:cs="Times New Roman"/>
                <w:sz w:val="16"/>
                <w:szCs w:val="16"/>
                <w:lang w:eastAsia="zh-HK"/>
              </w:rPr>
              <w:t>認識一般生活情境中需要使用的，以及學習學科基礎知識所應具備的字詞彙。</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4/17-4/21</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第三課</w:t>
            </w:r>
            <w:r w:rsidRPr="00F265CC">
              <w:rPr>
                <w:rFonts w:ascii="Times New Roman" w:eastAsia="新細明體" w:hAnsi="Times New Roman" w:cs="Times New Roman"/>
                <w:sz w:val="16"/>
                <w:szCs w:val="16"/>
                <w:lang w:eastAsia="zh-HK"/>
              </w:rPr>
              <w:t>食果子</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F265CC">
              <w:rPr>
                <w:rFonts w:ascii="Times New Roman" w:eastAsia="新細明體" w:hAnsi="Times New Roman" w:cs="Times New Roman"/>
                <w:sz w:val="16"/>
                <w:szCs w:val="16"/>
                <w:lang w:eastAsia="zh-HK"/>
              </w:rPr>
              <w:t>口語表達</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能分辨各種水果語詞的閩南語說法。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能聽懂完整的閩南語句子。</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會說各式各樣水果的閩南語說法。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發揮創意並培養美學概念。</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第三課</w:t>
            </w:r>
            <w:r w:rsidRPr="00F265CC">
              <w:rPr>
                <w:rFonts w:ascii="Times New Roman" w:eastAsia="新細明體" w:hAnsi="Times New Roman" w:cs="Times New Roman"/>
                <w:sz w:val="16"/>
                <w:szCs w:val="16"/>
                <w:lang w:eastAsia="zh-HK"/>
              </w:rPr>
              <w:t>食果子</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邀請學生分享在幾月份有吃到什麼水果的經驗。</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解釋練習內容，指導學生作答方法。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播放教學媒體，引導學生將水果貼紙貼在正確的位置。</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利用教學媒體做一次示範，公布正確答案。</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教師帶領全班複習本課語詞。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教師展開教學媒體「做伙來耍」頁面，解說遊戲方法。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用水果拼出自己喜歡的圖。</w:t>
            </w:r>
          </w:p>
          <w:p w:rsidR="006F7411" w:rsidRPr="00F265CC"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8</w:t>
            </w:r>
            <w:r w:rsidRPr="00F265CC">
              <w:rPr>
                <w:rFonts w:ascii="Times New Roman" w:eastAsia="新細明體" w:hAnsi="Times New Roman" w:cs="Times New Roman"/>
                <w:sz w:val="16"/>
                <w:szCs w:val="16"/>
                <w:lang w:eastAsia="zh-HK"/>
              </w:rPr>
              <w:t>.</w:t>
            </w:r>
            <w:r w:rsidRPr="00F265CC">
              <w:rPr>
                <w:rFonts w:ascii="Times New Roman" w:eastAsia="新細明體" w:hAnsi="Times New Roman" w:cs="Times New Roman"/>
                <w:sz w:val="16"/>
                <w:szCs w:val="16"/>
                <w:lang w:eastAsia="zh-HK"/>
              </w:rPr>
              <w:t>待學生把圖完成，教師可以詢問學生使用到了哪些水果。</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討論活動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紙筆測驗</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E8 </w:t>
            </w:r>
            <w:r w:rsidRPr="00F265CC">
              <w:rPr>
                <w:rFonts w:ascii="Times New Roman" w:eastAsia="新細明體" w:hAnsi="Times New Roman" w:cs="Times New Roman"/>
                <w:sz w:val="16"/>
                <w:szCs w:val="16"/>
                <w:lang w:eastAsia="zh-HK"/>
              </w:rPr>
              <w:t>利用創意思考的技巧。</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F265CC">
              <w:rPr>
                <w:rFonts w:ascii="Times New Roman" w:eastAsia="新細明體" w:hAnsi="Times New Roman" w:cs="Times New Roman"/>
                <w:sz w:val="16"/>
                <w:szCs w:val="16"/>
                <w:lang w:eastAsia="zh-HK"/>
              </w:rPr>
              <w:t>同理分享。</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E6 </w:t>
            </w:r>
            <w:r w:rsidRPr="00F265CC">
              <w:rPr>
                <w:rFonts w:ascii="Times New Roman" w:eastAsia="新細明體" w:hAnsi="Times New Roman" w:cs="Times New Roman"/>
                <w:sz w:val="16"/>
                <w:szCs w:val="16"/>
                <w:lang w:eastAsia="zh-HK"/>
              </w:rPr>
              <w:t>從日常生活中培養道德感以及美感，練習做出道德判斷以及審美判斷，分辨事實和價值的不同。</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F265CC">
              <w:rPr>
                <w:rFonts w:ascii="Times New Roman" w:eastAsia="新細明體" w:hAnsi="Times New Roman" w:cs="Times New Roman"/>
                <w:sz w:val="16"/>
                <w:szCs w:val="16"/>
                <w:lang w:eastAsia="zh-HK"/>
              </w:rPr>
              <w:t>認識一般生活情境中需要使用的，以及學習學科基礎知識所應具備的字詞彙。</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第十一週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4/24-4/28</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第四課</w:t>
            </w:r>
            <w:r w:rsidRPr="00F265CC">
              <w:rPr>
                <w:rFonts w:ascii="Times New Roman" w:eastAsia="新細明體" w:hAnsi="Times New Roman" w:cs="Times New Roman"/>
                <w:sz w:val="16"/>
                <w:szCs w:val="16"/>
                <w:lang w:eastAsia="zh-HK"/>
              </w:rPr>
              <w:t>阿婆買菜</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F265CC">
              <w:rPr>
                <w:rFonts w:ascii="Times New Roman" w:eastAsia="新細明體" w:hAnsi="Times New Roman" w:cs="Times New Roman"/>
                <w:sz w:val="16"/>
                <w:szCs w:val="16"/>
                <w:lang w:eastAsia="zh-HK"/>
              </w:rPr>
              <w:t>家庭生活</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理解課文文意及語意。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對閩南語常用字與方音差有初步的認識。</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第四課</w:t>
            </w:r>
            <w:r w:rsidRPr="00F265CC">
              <w:rPr>
                <w:rFonts w:ascii="Times New Roman" w:eastAsia="新細明體" w:hAnsi="Times New Roman" w:cs="Times New Roman"/>
                <w:sz w:val="16"/>
                <w:szCs w:val="16"/>
                <w:lang w:eastAsia="zh-HK"/>
              </w:rPr>
              <w:t>阿婆買菜</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請學生說前一天晚餐吃了什麼？鼓勵學生盡量用閩南語發言。</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根據學生發表內容歸納整理成幾種種類。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請學生想一想自己每天三餐是否攝取了均衡的飲食，藉此導入本課主題。</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配合課文情境插圖，先問學生圖中有哪些食物種類？再請學生說說看情境圖所表達的是什麼？</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請全班翻開課文頁面，讓學生嘗試自行念出課文內容。</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最後教師示範正確的課文朗讀，或播放教學媒體領讀。</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說明課文內容及解釋本課新詞，讓學生更了解文意，加強學習效果。</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8.</w:t>
            </w:r>
            <w:r w:rsidRPr="00F265CC">
              <w:rPr>
                <w:rFonts w:ascii="Times New Roman" w:eastAsia="新細明體" w:hAnsi="Times New Roman" w:cs="Times New Roman"/>
                <w:sz w:val="16"/>
                <w:szCs w:val="16"/>
                <w:lang w:eastAsia="zh-HK"/>
              </w:rPr>
              <w:t>說明本課句型，並舉出句型例句，再鼓勵學生造句。</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9.</w:t>
            </w:r>
            <w:r w:rsidRPr="00F265CC">
              <w:rPr>
                <w:rFonts w:ascii="Times New Roman" w:eastAsia="新細明體" w:hAnsi="Times New Roman" w:cs="Times New Roman"/>
                <w:sz w:val="16"/>
                <w:szCs w:val="16"/>
                <w:lang w:eastAsia="zh-HK"/>
              </w:rPr>
              <w:t>指導學生將課本國語對譯貼紙貼在課文頁。教師與學生輪流以閩南語和國語進行同步翻譯練習。</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討論活動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表演評量</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F265CC">
              <w:rPr>
                <w:rFonts w:ascii="Times New Roman" w:eastAsia="新細明體" w:hAnsi="Times New Roman" w:cs="Times New Roman"/>
                <w:sz w:val="16"/>
                <w:szCs w:val="16"/>
                <w:lang w:eastAsia="zh-HK"/>
              </w:rPr>
              <w:t>認識一般生活情境中需要使用的，以及學習學科基礎知識所應具備的字詞彙。</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E11 </w:t>
            </w:r>
            <w:r w:rsidRPr="00F265CC">
              <w:rPr>
                <w:rFonts w:ascii="Times New Roman" w:eastAsia="新細明體" w:hAnsi="Times New Roman" w:cs="Times New Roman"/>
                <w:sz w:val="16"/>
                <w:szCs w:val="16"/>
                <w:lang w:eastAsia="zh-HK"/>
              </w:rPr>
              <w:t>低年級：能在一般生活情境中，懂得運用文本習得的知識解決問題。</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第十二週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5/01-5/05</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第四課</w:t>
            </w:r>
            <w:r w:rsidRPr="00F265CC">
              <w:rPr>
                <w:rFonts w:ascii="Times New Roman" w:eastAsia="新細明體" w:hAnsi="Times New Roman" w:cs="Times New Roman"/>
                <w:sz w:val="16"/>
                <w:szCs w:val="16"/>
                <w:lang w:eastAsia="zh-HK"/>
              </w:rPr>
              <w:t>阿婆買菜</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F265CC">
              <w:rPr>
                <w:rFonts w:ascii="Times New Roman" w:eastAsia="新細明體" w:hAnsi="Times New Roman" w:cs="Times New Roman"/>
                <w:sz w:val="16"/>
                <w:szCs w:val="16"/>
                <w:lang w:eastAsia="zh-HK"/>
              </w:rPr>
              <w:t>家庭生活</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聽懂並正確讀出食物種類的說法。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能說出烹煮食物的材料組合與搭配。</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了解圖文所表達的意涵。</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學會食物種類運用在日常生活中。</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第四課</w:t>
            </w:r>
            <w:r w:rsidRPr="00F265CC">
              <w:rPr>
                <w:rFonts w:ascii="Times New Roman" w:eastAsia="新細明體" w:hAnsi="Times New Roman" w:cs="Times New Roman"/>
                <w:sz w:val="16"/>
                <w:szCs w:val="16"/>
                <w:lang w:eastAsia="zh-HK"/>
              </w:rPr>
              <w:t>阿婆買菜</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教師利用教學媒體揭示本課語詞，先請學生用國語說一遍。</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接著教師邀請自願者用閩南語念出各語詞，教師再播放教學媒體，全班共同檢視學生念的是否正確。</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教師帶領學生熟念本課語詞。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教師請學生用閩南語說出他最喜歡吃的食物。</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指導學生撕下課本語詞圖卡，做認圖練習。教師不按順序念出各個語詞，學生依教師所念語詞。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帶領全班複習本課各類食物的閩南語說法，以熟練本課語詞。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鼓勵學生先看圖說一說，並用閩南語發表。</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8.</w:t>
            </w:r>
            <w:r w:rsidRPr="00F265CC">
              <w:rPr>
                <w:rFonts w:ascii="Times New Roman" w:eastAsia="新細明體" w:hAnsi="Times New Roman" w:cs="Times New Roman"/>
                <w:sz w:val="16"/>
                <w:szCs w:val="16"/>
                <w:lang w:eastAsia="zh-HK"/>
              </w:rPr>
              <w:t>播放教學媒體，請學生仔細聆聽，並從聆聽活動中，聽出正確解答，引導學生進行聽說練習。</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實作評量</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F265CC">
              <w:rPr>
                <w:rFonts w:ascii="Times New Roman" w:eastAsia="新細明體" w:hAnsi="Times New Roman" w:cs="Times New Roman"/>
                <w:sz w:val="16"/>
                <w:szCs w:val="16"/>
                <w:lang w:eastAsia="zh-HK"/>
              </w:rPr>
              <w:t>認識一般生活情境中需要使用的，以及學習學科基礎知識所應具備的字詞彙。</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E11 </w:t>
            </w:r>
            <w:r w:rsidRPr="00F265CC">
              <w:rPr>
                <w:rFonts w:ascii="Times New Roman" w:eastAsia="新細明體" w:hAnsi="Times New Roman" w:cs="Times New Roman"/>
                <w:sz w:val="16"/>
                <w:szCs w:val="16"/>
                <w:lang w:eastAsia="zh-HK"/>
              </w:rPr>
              <w:t>低年級：能在一般生活情境中，懂得運用文本習得的知識解決問題。</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第十三週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5/08-5/12</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第四課</w:t>
            </w:r>
            <w:r w:rsidRPr="00F265CC">
              <w:rPr>
                <w:rFonts w:ascii="Times New Roman" w:eastAsia="新細明體" w:hAnsi="Times New Roman" w:cs="Times New Roman"/>
                <w:sz w:val="16"/>
                <w:szCs w:val="16"/>
                <w:lang w:eastAsia="zh-HK"/>
              </w:rPr>
              <w:t>阿婆買菜</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F265CC">
              <w:rPr>
                <w:rFonts w:ascii="Times New Roman" w:eastAsia="新細明體" w:hAnsi="Times New Roman" w:cs="Times New Roman"/>
                <w:sz w:val="16"/>
                <w:szCs w:val="16"/>
                <w:lang w:eastAsia="zh-HK"/>
              </w:rPr>
              <w:t>家庭生活</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聽懂並說出各種食物種類的閩南語說法。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能在表上填出正確的食物選項。</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將所學的食物種類應用在日常生活中。</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能自行說出食物搭配練習。</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第四課</w:t>
            </w:r>
            <w:r w:rsidRPr="00F265CC">
              <w:rPr>
                <w:rFonts w:ascii="Times New Roman" w:eastAsia="新細明體" w:hAnsi="Times New Roman" w:cs="Times New Roman"/>
                <w:sz w:val="16"/>
                <w:szCs w:val="16"/>
                <w:lang w:eastAsia="zh-HK"/>
              </w:rPr>
              <w:t>阿婆買菜</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教師請學生分享家人最喜歡吃什麼，藉此導入本課練習。</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教師利用教學媒體，和學生討論練習內容，指導學生作答方法。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教師播放教學媒體，引導學生依</w:t>
            </w:r>
            <w:r w:rsidRPr="00F265CC">
              <w:rPr>
                <w:rFonts w:ascii="Times New Roman" w:eastAsia="新細明體" w:hAnsi="Times New Roman" w:cs="Times New Roman"/>
                <w:sz w:val="16"/>
                <w:szCs w:val="16"/>
                <w:lang w:eastAsia="zh-HK"/>
              </w:rPr>
              <w:t>CD</w:t>
            </w:r>
            <w:r w:rsidRPr="00F265CC">
              <w:rPr>
                <w:rFonts w:ascii="Times New Roman" w:eastAsia="新細明體" w:hAnsi="Times New Roman" w:cs="Times New Roman"/>
                <w:sz w:val="16"/>
                <w:szCs w:val="16"/>
                <w:lang w:eastAsia="zh-HK"/>
              </w:rPr>
              <w:t>內容，在表格上填出正確的選項。</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教師利用教學媒體示範一次，公布正確答案。</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教師檢查學生作答情況，答錯者予以更正。</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教師帶領全班複習本課語詞。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教師展開教學媒體「做伙來耍」頁面，解說遊戲方法。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8.</w:t>
            </w:r>
            <w:r w:rsidRPr="00F265CC">
              <w:rPr>
                <w:rFonts w:ascii="Times New Roman" w:eastAsia="新細明體" w:hAnsi="Times New Roman" w:cs="Times New Roman"/>
                <w:sz w:val="16"/>
                <w:szCs w:val="16"/>
                <w:lang w:eastAsia="zh-HK"/>
              </w:rPr>
              <w:t>教師詢問學生如果換你是廚師，你想要煮什麼？需要用到的食材有哪些？</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9.</w:t>
            </w:r>
            <w:r w:rsidRPr="00F265CC">
              <w:rPr>
                <w:rFonts w:ascii="Times New Roman" w:eastAsia="新細明體" w:hAnsi="Times New Roman" w:cs="Times New Roman"/>
                <w:sz w:val="16"/>
                <w:szCs w:val="16"/>
                <w:lang w:eastAsia="zh-HK"/>
              </w:rPr>
              <w:t>學生可以依照自己喜歡的食材，自由發揮創作。</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討論活動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紙筆測驗</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F265CC">
              <w:rPr>
                <w:rFonts w:ascii="Times New Roman" w:eastAsia="新細明體" w:hAnsi="Times New Roman" w:cs="Times New Roman"/>
                <w:sz w:val="16"/>
                <w:szCs w:val="16"/>
                <w:lang w:eastAsia="zh-HK"/>
              </w:rPr>
              <w:t>認識一般生活情境中需要使用的，以及學習學科基礎知識所應具備的字詞彙。</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E11 </w:t>
            </w:r>
            <w:r w:rsidRPr="00F265CC">
              <w:rPr>
                <w:rFonts w:ascii="Times New Roman" w:eastAsia="新細明體" w:hAnsi="Times New Roman" w:cs="Times New Roman"/>
                <w:sz w:val="16"/>
                <w:szCs w:val="16"/>
                <w:lang w:eastAsia="zh-HK"/>
              </w:rPr>
              <w:t>低年級：能在一般生活情境中，懂得運用文本習得的知識解決問題。</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第十四週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5/15-5/19</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單元活動二</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1-Ⅰ-2 </w:t>
            </w:r>
            <w:r w:rsidRPr="00F265CC">
              <w:rPr>
                <w:rFonts w:ascii="Times New Roman" w:eastAsia="新細明體" w:hAnsi="Times New Roman" w:cs="Times New Roman"/>
                <w:sz w:val="16"/>
                <w:szCs w:val="16"/>
                <w:lang w:eastAsia="zh-HK"/>
              </w:rPr>
              <w:t>能聽懂日常生活中閩南語語句並掌握重點。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2-Ⅰ-2 </w:t>
            </w:r>
            <w:r w:rsidRPr="00F265CC">
              <w:rPr>
                <w:rFonts w:ascii="Times New Roman" w:eastAsia="新細明體" w:hAnsi="Times New Roman" w:cs="Times New Roman"/>
                <w:sz w:val="16"/>
                <w:szCs w:val="16"/>
                <w:lang w:eastAsia="zh-HK"/>
              </w:rPr>
              <w:t>能初步運用閩南語表達感受、情緒與需求。</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F265CC">
              <w:rPr>
                <w:rFonts w:ascii="Times New Roman" w:eastAsia="新細明體" w:hAnsi="Times New Roman" w:cs="Times New Roman"/>
                <w:sz w:val="16"/>
                <w:szCs w:val="16"/>
                <w:lang w:eastAsia="zh-HK"/>
              </w:rPr>
              <w:t>能建立樂意閱讀閩南語文語句和短文的興趣。</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Aa-Ⅰ-1 </w:t>
            </w:r>
            <w:r w:rsidRPr="00F265CC">
              <w:rPr>
                <w:rFonts w:ascii="Times New Roman" w:eastAsia="新細明體" w:hAnsi="Times New Roman" w:cs="Times New Roman"/>
                <w:sz w:val="16"/>
                <w:szCs w:val="16"/>
                <w:lang w:eastAsia="zh-HK"/>
              </w:rPr>
              <w:t>文字認讀</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F265CC">
              <w:rPr>
                <w:rFonts w:ascii="Times New Roman" w:eastAsia="新細明體" w:hAnsi="Times New Roman" w:cs="Times New Roman"/>
                <w:sz w:val="16"/>
                <w:szCs w:val="16"/>
                <w:lang w:eastAsia="zh-HK"/>
              </w:rPr>
              <w:t>家庭生活</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F265CC">
              <w:rPr>
                <w:rFonts w:ascii="Times New Roman" w:eastAsia="新細明體" w:hAnsi="Times New Roman" w:cs="Times New Roman"/>
                <w:sz w:val="16"/>
                <w:szCs w:val="16"/>
                <w:lang w:eastAsia="zh-HK"/>
              </w:rPr>
              <w:t>口語表達</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能正確聽懂題目作答。</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可自行讀出題目內容。</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理解閩南語語意。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聽辨閩南語的故事內容。</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運用閩南語回答問題。</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F265CC">
              <w:rPr>
                <w:rFonts w:ascii="Times New Roman" w:eastAsia="新細明體" w:hAnsi="Times New Roman" w:cs="Times New Roman"/>
                <w:sz w:val="16"/>
                <w:szCs w:val="16"/>
                <w:lang w:eastAsia="zh-HK"/>
              </w:rPr>
              <w:t>好食的物件</w:t>
            </w:r>
          </w:p>
          <w:p w:rsidR="006F7411"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單元活動二</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教師揭示教學媒體、學生課本翻至此頁，引導學生認知練習作答的方式。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教師播放教學媒體，請學生選出正確的答案。</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作答完畢，再利用本頁提供的句型，進行口說練習。</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教師揭示本故事的教學媒體，學生課本翻至此頁。</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介紹故事概要，並問學生如果營養不均衡會怎麼樣？</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由會說的學生做簡單的故事概要報告，師生一起討論故事劇情。</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播放教學媒體「想看覓．講看覓」題目音檔或由教師參考教師手冊發問。</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實作評量</w:t>
            </w:r>
            <w:r w:rsidRPr="00F265CC">
              <w:rPr>
                <w:rFonts w:ascii="Times New Roman" w:eastAsia="新細明體" w:hAnsi="Times New Roman" w:cs="Times New Roman"/>
                <w:sz w:val="16"/>
                <w:szCs w:val="16"/>
                <w:lang w:eastAsia="zh-HK"/>
              </w:rPr>
              <w:fldChar w:fldCharType="begin"/>
            </w:r>
            <w:r w:rsidRPr="00F265CC">
              <w:rPr>
                <w:rFonts w:ascii="Times New Roman" w:eastAsia="新細明體" w:hAnsi="Times New Roman" w:cs="Times New Roman"/>
                <w:sz w:val="16"/>
                <w:szCs w:val="16"/>
                <w:lang w:eastAsia="zh-HK"/>
              </w:rPr>
              <w:instrText xml:space="preserve"> MERGEFIELD </w:instrText>
            </w:r>
            <w:r w:rsidRPr="00F265CC">
              <w:rPr>
                <w:rFonts w:ascii="Times New Roman" w:eastAsia="新細明體" w:hAnsi="Times New Roman" w:cs="Times New Roman"/>
                <w:sz w:val="16"/>
                <w:szCs w:val="16"/>
                <w:lang w:eastAsia="zh-HK"/>
              </w:rPr>
              <w:instrText>評量方式</w:instrText>
            </w:r>
            <w:r w:rsidRPr="00F265CC">
              <w:rPr>
                <w:rFonts w:ascii="Times New Roman" w:eastAsia="新細明體" w:hAnsi="Times New Roman" w:cs="Times New Roman"/>
                <w:sz w:val="16"/>
                <w:szCs w:val="16"/>
                <w:lang w:eastAsia="zh-HK"/>
              </w:rPr>
              <w:instrText xml:space="preserve"> </w:instrText>
            </w:r>
            <w:r w:rsidRPr="00F265CC">
              <w:rPr>
                <w:rFonts w:ascii="Times New Roman" w:eastAsia="新細明體" w:hAnsi="Times New Roman" w:cs="Times New Roman"/>
                <w:sz w:val="16"/>
                <w:szCs w:val="16"/>
                <w:lang w:eastAsia="zh-HK"/>
              </w:rPr>
              <w:fldChar w:fldCharType="end"/>
            </w:r>
          </w:p>
        </w:tc>
        <w:tc>
          <w:tcPr>
            <w:tcW w:w="1116" w:type="dxa"/>
          </w:tcPr>
          <w:p w:rsidR="00E904DE" w:rsidRDefault="00E904DE">
            <w:pPr>
              <w:snapToGrid w:val="0"/>
              <w:jc w:val="both"/>
              <w:rPr>
                <w:rFonts w:ascii="Times New Roman" w:eastAsia="新細明體" w:hAnsi="Times New Roman"/>
                <w:sz w:val="16"/>
                <w:szCs w:val="16"/>
                <w:lang w:eastAsia="zh-HK"/>
              </w:rPr>
            </w:pP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第十五週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5/22-5/26</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F265CC">
              <w:rPr>
                <w:rFonts w:ascii="Times New Roman" w:eastAsia="新細明體" w:hAnsi="Times New Roman" w:cs="Times New Roman"/>
                <w:sz w:val="16"/>
                <w:szCs w:val="16"/>
                <w:lang w:eastAsia="zh-HK"/>
              </w:rPr>
              <w:t>倒反的世界</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第五課</w:t>
            </w:r>
            <w:r w:rsidRPr="00F265CC">
              <w:rPr>
                <w:rFonts w:ascii="Times New Roman" w:eastAsia="新細明體" w:hAnsi="Times New Roman" w:cs="Times New Roman"/>
                <w:sz w:val="16"/>
                <w:szCs w:val="16"/>
                <w:lang w:eastAsia="zh-HK"/>
              </w:rPr>
              <w:t>當時才會天光</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F265CC">
              <w:rPr>
                <w:rFonts w:ascii="Times New Roman" w:eastAsia="新細明體" w:hAnsi="Times New Roman" w:cs="Times New Roman"/>
                <w:sz w:val="16"/>
                <w:szCs w:val="16"/>
                <w:lang w:eastAsia="zh-HK"/>
              </w:rPr>
              <w:t>能主動使用閩南語與他人互動。</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F265CC">
              <w:rPr>
                <w:rFonts w:ascii="Times New Roman" w:eastAsia="新細明體" w:hAnsi="Times New Roman" w:cs="Times New Roman"/>
                <w:sz w:val="16"/>
                <w:szCs w:val="16"/>
                <w:lang w:eastAsia="zh-HK"/>
              </w:rPr>
              <w:t>家庭生活</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F265CC">
              <w:rPr>
                <w:rFonts w:ascii="Times New Roman" w:eastAsia="新細明體" w:hAnsi="Times New Roman" w:cs="Times New Roman"/>
                <w:sz w:val="16"/>
                <w:szCs w:val="16"/>
                <w:lang w:eastAsia="zh-HK"/>
              </w:rPr>
              <w:t>口語表達</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正確的朗讀課文與歌唱。</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以課文內容做角色扮演的情境模擬會話。</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觀察到黑夜的暗和天亮的光明比較，並認知其相反的對應性。</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F265CC">
              <w:rPr>
                <w:rFonts w:ascii="Times New Roman" w:eastAsia="新細明體" w:hAnsi="Times New Roman" w:cs="Times New Roman"/>
                <w:sz w:val="16"/>
                <w:szCs w:val="16"/>
                <w:lang w:eastAsia="zh-HK"/>
              </w:rPr>
              <w:t>倒反的世界</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第五課</w:t>
            </w:r>
            <w:r w:rsidRPr="00F265CC">
              <w:rPr>
                <w:rFonts w:ascii="Times New Roman" w:eastAsia="新細明體" w:hAnsi="Times New Roman" w:cs="Times New Roman"/>
                <w:sz w:val="16"/>
                <w:szCs w:val="16"/>
                <w:lang w:eastAsia="zh-HK"/>
              </w:rPr>
              <w:t>當時才會天光</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教師請學生關掉教室電燈，教室如有窗簾也一併上後，稍等一會兒再打電燈。</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教師問學生這電燈一開一關有什麼不一樣的差別，由學生發表感想。</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Pr>
                <w:rFonts w:ascii="Times New Roman" w:eastAsia="新細明體" w:hAnsi="Times New Roman" w:cs="Times New Roman"/>
                <w:sz w:val="16"/>
                <w:szCs w:val="16"/>
                <w:lang w:eastAsia="zh-HK"/>
              </w:rPr>
              <w:t>教師告知學生這就是課文裡明和暗的相反情境，本課重</w:t>
            </w:r>
            <w:r w:rsidRPr="00F265CC">
              <w:rPr>
                <w:rFonts w:ascii="Times New Roman" w:eastAsia="新細明體" w:hAnsi="Times New Roman" w:cs="Times New Roman"/>
                <w:sz w:val="16"/>
                <w:szCs w:val="16"/>
                <w:lang w:eastAsia="zh-HK"/>
              </w:rPr>
              <w:t>點就是</w:t>
            </w:r>
            <w:r>
              <w:rPr>
                <w:rFonts w:ascii="Times New Roman" w:eastAsia="新細明體" w:hAnsi="Times New Roman" w:cs="Times New Roman"/>
                <w:sz w:val="16"/>
                <w:szCs w:val="16"/>
                <w:lang w:eastAsia="zh-HK"/>
              </w:rPr>
              <w:t>在學習形容詞的相反詞。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參考「課文語詞例句」，引導學生念誦本課生詞之例句，待學生熟讀後，可再以分組等方式，請學生逐條輪讀。</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討論活動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E12 </w:t>
            </w:r>
            <w:r w:rsidRPr="00F265CC">
              <w:rPr>
                <w:rFonts w:ascii="Times New Roman" w:eastAsia="新細明體" w:hAnsi="Times New Roman" w:cs="Times New Roman"/>
                <w:sz w:val="16"/>
                <w:szCs w:val="16"/>
                <w:lang w:eastAsia="zh-HK"/>
              </w:rPr>
              <w:t>規劃個人與家庭的生活作息。</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F265CC">
              <w:rPr>
                <w:rFonts w:ascii="Times New Roman" w:eastAsia="新細明體" w:hAnsi="Times New Roman" w:cs="Times New Roman"/>
                <w:sz w:val="16"/>
                <w:szCs w:val="16"/>
                <w:lang w:eastAsia="zh-HK"/>
              </w:rPr>
              <w:t>認識一般生活情境中需要使用的，以及學習學科基礎知識所應具備的字詞彙</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E11 </w:t>
            </w:r>
            <w:r w:rsidRPr="00F265CC">
              <w:rPr>
                <w:rFonts w:ascii="Times New Roman" w:eastAsia="新細明體" w:hAnsi="Times New Roman" w:cs="Times New Roman"/>
                <w:sz w:val="16"/>
                <w:szCs w:val="16"/>
                <w:lang w:eastAsia="zh-HK"/>
              </w:rPr>
              <w:t>低年級：能在一般生活情境中，懂得運用文本習得的知識解決問題。</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第十六週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5/29-6/02</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F265CC">
              <w:rPr>
                <w:rFonts w:ascii="Times New Roman" w:eastAsia="新細明體" w:hAnsi="Times New Roman" w:cs="Times New Roman"/>
                <w:sz w:val="16"/>
                <w:szCs w:val="16"/>
                <w:lang w:eastAsia="zh-HK"/>
              </w:rPr>
              <w:t>倒反的世界</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第五課</w:t>
            </w:r>
            <w:r w:rsidRPr="00F265CC">
              <w:rPr>
                <w:rFonts w:ascii="Times New Roman" w:eastAsia="新細明體" w:hAnsi="Times New Roman" w:cs="Times New Roman"/>
                <w:sz w:val="16"/>
                <w:szCs w:val="16"/>
                <w:lang w:eastAsia="zh-HK"/>
              </w:rPr>
              <w:t>當時才會天光</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F265CC">
              <w:rPr>
                <w:rFonts w:ascii="Times New Roman" w:eastAsia="新細明體" w:hAnsi="Times New Roman" w:cs="Times New Roman"/>
                <w:sz w:val="16"/>
                <w:szCs w:val="16"/>
                <w:lang w:eastAsia="zh-HK"/>
              </w:rPr>
              <w:t>能主動使用閩南語與他人互動。</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F265CC">
              <w:rPr>
                <w:rFonts w:ascii="Times New Roman" w:eastAsia="新細明體" w:hAnsi="Times New Roman" w:cs="Times New Roman"/>
                <w:sz w:val="16"/>
                <w:szCs w:val="16"/>
                <w:lang w:eastAsia="zh-HK"/>
              </w:rPr>
              <w:t>家庭生活</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F265CC">
              <w:rPr>
                <w:rFonts w:ascii="Times New Roman" w:eastAsia="新細明體" w:hAnsi="Times New Roman" w:cs="Times New Roman"/>
                <w:sz w:val="16"/>
                <w:szCs w:val="16"/>
                <w:lang w:eastAsia="zh-HK"/>
              </w:rPr>
              <w:t>口語表達</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正確讀出語詞頁裡的相反詞例詞。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自行舉例其他形容詞的相反詞。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讀出「相招來開講」的對話句型，並進行對話的問答。</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進行「相招來開講」語詞替換的簡單造句。</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F265CC">
              <w:rPr>
                <w:rFonts w:ascii="Times New Roman" w:eastAsia="新細明體" w:hAnsi="Times New Roman" w:cs="Times New Roman"/>
                <w:sz w:val="16"/>
                <w:szCs w:val="16"/>
                <w:lang w:eastAsia="zh-HK"/>
              </w:rPr>
              <w:t>倒反的世界</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第五課</w:t>
            </w:r>
            <w:r w:rsidRPr="00F265CC">
              <w:rPr>
                <w:rFonts w:ascii="Times New Roman" w:eastAsia="新細明體" w:hAnsi="Times New Roman" w:cs="Times New Roman"/>
                <w:sz w:val="16"/>
                <w:szCs w:val="16"/>
                <w:lang w:eastAsia="zh-HK"/>
              </w:rPr>
              <w:t>當時才會天光</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教師在黑板的粉筆槽裡找出長短各一枝的粉筆，問學生哪一枝較長，哪一枝較短？帶入語詞頁的內容情境。</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展示此語詞頁教學媒體，請學生發表看到這些插圖的感想是如何？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教師領讀各組相反詞的講法，要解釋同詞類語詞的形容</w:t>
            </w:r>
            <w:r w:rsidRPr="00F265CC">
              <w:rPr>
                <w:rFonts w:ascii="Times New Roman" w:eastAsia="新細明體" w:hAnsi="Times New Roman" w:cs="Times New Roman"/>
                <w:sz w:val="16"/>
                <w:szCs w:val="16"/>
                <w:lang w:eastAsia="zh-HK"/>
              </w:rPr>
              <w:t>詞才能配成相對的相反詞，如光線類形容詞的亮與暗，物品類形容詞的長與短、大與小，溫度感覺類形容詞的冷與熱等。</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指導學生撕下課本語詞卡練習認讀各組相反詞，語詞類配對。</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師生翻開「相招來開講」教學頁面，教師解釋插圖畫面的意思後，播放教學媒體或由教師領讀對話例句。</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將學生分成四組，每組學生讀出一句對話內容，接著互換句子，到每組都讀到每一句熟練為止。</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討論活動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E12 </w:t>
            </w:r>
            <w:r w:rsidRPr="00F265CC">
              <w:rPr>
                <w:rFonts w:ascii="Times New Roman" w:eastAsia="新細明體" w:hAnsi="Times New Roman" w:cs="Times New Roman"/>
                <w:sz w:val="16"/>
                <w:szCs w:val="16"/>
                <w:lang w:eastAsia="zh-HK"/>
              </w:rPr>
              <w:t>規劃個人與家庭的生活作息。</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F265CC">
              <w:rPr>
                <w:rFonts w:ascii="Times New Roman" w:eastAsia="新細明體" w:hAnsi="Times New Roman" w:cs="Times New Roman"/>
                <w:sz w:val="16"/>
                <w:szCs w:val="16"/>
                <w:lang w:eastAsia="zh-HK"/>
              </w:rPr>
              <w:t>認識一般生活情境中需要使用的，以及學習學科基礎知識所應具備的字詞彙</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E11 </w:t>
            </w:r>
            <w:r w:rsidRPr="00F265CC">
              <w:rPr>
                <w:rFonts w:ascii="Times New Roman" w:eastAsia="新細明體" w:hAnsi="Times New Roman" w:cs="Times New Roman"/>
                <w:sz w:val="16"/>
                <w:szCs w:val="16"/>
                <w:lang w:eastAsia="zh-HK"/>
              </w:rPr>
              <w:t>低年級：能在一般生活情境中，懂得運用文本習得的知識解決問題。</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第十七週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6/05-6/09</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F265CC">
              <w:rPr>
                <w:rFonts w:ascii="Times New Roman" w:eastAsia="新細明體" w:hAnsi="Times New Roman" w:cs="Times New Roman"/>
                <w:sz w:val="16"/>
                <w:szCs w:val="16"/>
                <w:lang w:eastAsia="zh-HK"/>
              </w:rPr>
              <w:t>倒反的世界</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第五課</w:t>
            </w:r>
            <w:r w:rsidRPr="00F265CC">
              <w:rPr>
                <w:rFonts w:ascii="Times New Roman" w:eastAsia="新細明體" w:hAnsi="Times New Roman" w:cs="Times New Roman"/>
                <w:sz w:val="16"/>
                <w:szCs w:val="16"/>
                <w:lang w:eastAsia="zh-HK"/>
              </w:rPr>
              <w:t>當時才會天光</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F265CC">
              <w:rPr>
                <w:rFonts w:ascii="Times New Roman" w:eastAsia="新細明體" w:hAnsi="Times New Roman" w:cs="Times New Roman"/>
                <w:sz w:val="16"/>
                <w:szCs w:val="16"/>
                <w:lang w:eastAsia="zh-HK"/>
              </w:rPr>
              <w:t>能主動使用閩南語與他人互動。</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F265CC">
              <w:rPr>
                <w:rFonts w:ascii="Times New Roman" w:eastAsia="新細明體" w:hAnsi="Times New Roman" w:cs="Times New Roman"/>
                <w:sz w:val="16"/>
                <w:szCs w:val="16"/>
                <w:lang w:eastAsia="zh-HK"/>
              </w:rPr>
              <w:t>家庭生活</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F265CC">
              <w:rPr>
                <w:rFonts w:ascii="Times New Roman" w:eastAsia="新細明體" w:hAnsi="Times New Roman" w:cs="Times New Roman"/>
                <w:sz w:val="16"/>
                <w:szCs w:val="16"/>
                <w:lang w:eastAsia="zh-HK"/>
              </w:rPr>
              <w:t>口語表達</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能聽懂「來練習」題目並正確作答。</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能仿作本課的比較句型依照題目的插圖說出句子。</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找出同類物件並發現其相異之處。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在同類物件發現兩者差異，並說出形容詞的相反詞。</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以情境插圖物件說出完整的比較句子。</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F265CC">
              <w:rPr>
                <w:rFonts w:ascii="Times New Roman" w:eastAsia="新細明體" w:hAnsi="Times New Roman" w:cs="Times New Roman"/>
                <w:sz w:val="16"/>
                <w:szCs w:val="16"/>
                <w:lang w:eastAsia="zh-HK"/>
              </w:rPr>
              <w:t>倒反的世界</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第五課</w:t>
            </w:r>
            <w:r w:rsidRPr="00F265CC">
              <w:rPr>
                <w:rFonts w:ascii="Times New Roman" w:eastAsia="新細明體" w:hAnsi="Times New Roman" w:cs="Times New Roman"/>
                <w:sz w:val="16"/>
                <w:szCs w:val="16"/>
                <w:lang w:eastAsia="zh-HK"/>
              </w:rPr>
              <w:t>當時才會天光</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複習相招來開講的對話問答句子。</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師生展開來練習課文頁，教師播放題幹聲音檔給學生聆聽，訓練學生的聆聽能力。</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學生作答完畢後，教師檢查學生作答情況並登記成績。</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師生一起討論答案，有錯的學生請更正。</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w:t>
            </w:r>
            <w:r w:rsidRPr="00F265CC">
              <w:rPr>
                <w:rFonts w:ascii="Times New Roman" w:eastAsia="新細明體" w:hAnsi="Times New Roman" w:cs="Times New Roman"/>
                <w:sz w:val="16"/>
                <w:szCs w:val="16"/>
                <w:lang w:eastAsia="zh-HK"/>
              </w:rPr>
              <w:t>由能力較好的學生或教師領讀說出正確答案的比較句子，可參考「進階學習」的句子內容。</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教師播放「做伙來耍」媒體的的聲音檔或由教師作練習活動說明。</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教師徵求學生以熟悉的語就插圖裡的圖案內容試試看圖說話。</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8.</w:t>
            </w:r>
            <w:r w:rsidRPr="00F265CC">
              <w:rPr>
                <w:rFonts w:ascii="Times New Roman" w:eastAsia="新細明體" w:hAnsi="Times New Roman" w:cs="Times New Roman"/>
                <w:sz w:val="16"/>
                <w:szCs w:val="16"/>
                <w:lang w:eastAsia="zh-HK"/>
              </w:rPr>
              <w:t>請學生先就插圖裡篩選出同類的物品，含動植物總共可分作幾種物件。</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9.</w:t>
            </w:r>
            <w:r w:rsidRPr="00F265CC">
              <w:rPr>
                <w:rFonts w:ascii="Times New Roman" w:eastAsia="新細明體" w:hAnsi="Times New Roman" w:cs="Times New Roman"/>
                <w:sz w:val="16"/>
                <w:szCs w:val="16"/>
                <w:lang w:eastAsia="zh-HK"/>
              </w:rPr>
              <w:t>分類完畢後，請學生觀察這些同種類物件有何互相異同之處。</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10.</w:t>
            </w:r>
            <w:r w:rsidRPr="00F265CC">
              <w:rPr>
                <w:rFonts w:ascii="Times New Roman" w:eastAsia="新細明體" w:hAnsi="Times New Roman" w:cs="Times New Roman"/>
                <w:sz w:val="16"/>
                <w:szCs w:val="16"/>
                <w:lang w:eastAsia="zh-HK"/>
              </w:rPr>
              <w:t>教師請學生在這些同種類物件的相異處做出比較。</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11.</w:t>
            </w:r>
            <w:r w:rsidRPr="00F265CC">
              <w:rPr>
                <w:rFonts w:ascii="Times New Roman" w:eastAsia="新細明體" w:hAnsi="Times New Roman" w:cs="Times New Roman"/>
                <w:sz w:val="16"/>
                <w:szCs w:val="16"/>
                <w:lang w:eastAsia="zh-HK"/>
              </w:rPr>
              <w:t>教師引導學生再次觀察並數出插圖內相同的物件各有多少數量，並能說出比較句子。</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實作評量</w:t>
            </w:r>
          </w:p>
        </w:tc>
        <w:tc>
          <w:tcPr>
            <w:tcW w:w="1116"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E12 </w:t>
            </w:r>
            <w:r w:rsidRPr="00F265CC">
              <w:rPr>
                <w:rFonts w:ascii="Times New Roman" w:eastAsia="新細明體" w:hAnsi="Times New Roman" w:cs="Times New Roman"/>
                <w:sz w:val="16"/>
                <w:szCs w:val="16"/>
                <w:lang w:eastAsia="zh-HK"/>
              </w:rPr>
              <w:t>規劃個人與家庭的生活作息。</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F265CC">
              <w:rPr>
                <w:rFonts w:ascii="Times New Roman" w:eastAsia="新細明體" w:hAnsi="Times New Roman" w:cs="Times New Roman"/>
                <w:sz w:val="16"/>
                <w:szCs w:val="16"/>
                <w:lang w:eastAsia="zh-HK"/>
              </w:rPr>
              <w:t>認識一般生活情境中需要使用的，以及學習學科基礎知識所應具備的字詞彙</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E11 </w:t>
            </w:r>
            <w:r w:rsidRPr="00F265CC">
              <w:rPr>
                <w:rFonts w:ascii="Times New Roman" w:eastAsia="新細明體" w:hAnsi="Times New Roman" w:cs="Times New Roman"/>
                <w:sz w:val="16"/>
                <w:szCs w:val="16"/>
                <w:lang w:eastAsia="zh-HK"/>
              </w:rPr>
              <w:t>低年級：能在一般生活情境中，懂得運用文本習得的知識解決問題。</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第十八週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6/12-6/16</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F265CC">
              <w:rPr>
                <w:rFonts w:ascii="Times New Roman" w:eastAsia="新細明體" w:hAnsi="Times New Roman" w:cs="Times New Roman"/>
                <w:sz w:val="16"/>
                <w:szCs w:val="16"/>
                <w:lang w:eastAsia="zh-HK"/>
              </w:rPr>
              <w:t>倒反的世界</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單元活動三</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1-Ⅰ-2 </w:t>
            </w:r>
            <w:r w:rsidRPr="00F265CC">
              <w:rPr>
                <w:rFonts w:ascii="Times New Roman" w:eastAsia="新細明體" w:hAnsi="Times New Roman" w:cs="Times New Roman"/>
                <w:sz w:val="16"/>
                <w:szCs w:val="16"/>
                <w:lang w:eastAsia="zh-HK"/>
              </w:rPr>
              <w:t>能聽懂日常生活中閩南語語句並掌握重點。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F265CC">
              <w:rPr>
                <w:rFonts w:ascii="Times New Roman" w:eastAsia="新細明體" w:hAnsi="Times New Roman" w:cs="Times New Roman"/>
                <w:sz w:val="16"/>
                <w:szCs w:val="16"/>
                <w:lang w:eastAsia="zh-HK"/>
              </w:rPr>
              <w:t>能主動使用閩南語與他人互動。</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F265CC">
              <w:rPr>
                <w:rFonts w:ascii="Times New Roman" w:eastAsia="新細明體" w:hAnsi="Times New Roman" w:cs="Times New Roman"/>
                <w:sz w:val="16"/>
                <w:szCs w:val="16"/>
                <w:lang w:eastAsia="zh-HK"/>
              </w:rPr>
              <w:t>能建立樂意閱讀閩南語文語句和短文的興趣。</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r w:rsidRPr="00F265CC">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F265CC">
              <w:rPr>
                <w:rFonts w:ascii="Times New Roman" w:eastAsia="新細明體" w:hAnsi="Times New Roman" w:cs="Times New Roman"/>
                <w:sz w:val="16"/>
                <w:szCs w:val="16"/>
                <w:lang w:eastAsia="zh-HK"/>
              </w:rPr>
              <w:t>句型運用。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Pr>
                <w:rFonts w:ascii="Times New Roman" w:eastAsia="新細明體" w:hAnsi="Times New Roman" w:cs="Times New Roman"/>
                <w:sz w:val="16"/>
                <w:szCs w:val="16"/>
                <w:lang w:eastAsia="zh-HK"/>
              </w:rPr>
              <w:t>生活故事。</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Bb-Ⅰ-2 </w:t>
            </w:r>
            <w:r w:rsidRPr="00F265CC">
              <w:rPr>
                <w:rFonts w:ascii="Times New Roman" w:eastAsia="新細明體" w:hAnsi="Times New Roman" w:cs="Times New Roman"/>
                <w:sz w:val="16"/>
                <w:szCs w:val="16"/>
                <w:lang w:eastAsia="zh-HK"/>
              </w:rPr>
              <w:t>學校生活</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F265CC">
              <w:rPr>
                <w:rFonts w:ascii="Times New Roman" w:eastAsia="新細明體" w:hAnsi="Times New Roman" w:cs="Times New Roman"/>
                <w:sz w:val="16"/>
                <w:szCs w:val="16"/>
                <w:lang w:eastAsia="zh-HK"/>
              </w:rPr>
              <w:t>口語表達。</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聽懂題目並正確作答。</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利用課本句型，搭配生活情境造句。</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理解閩南語語意。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聽辨閩南語的故事內容。</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運用閩南語回答問題。</w:t>
            </w:r>
          </w:p>
        </w:tc>
        <w:tc>
          <w:tcPr>
            <w:tcW w:w="2309" w:type="dxa"/>
          </w:tcPr>
          <w:p w:rsidR="006F7411" w:rsidRPr="00360158"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F265CC">
              <w:rPr>
                <w:rFonts w:ascii="Times New Roman" w:eastAsia="新細明體" w:hAnsi="Times New Roman" w:cs="Times New Roman"/>
                <w:sz w:val="16"/>
                <w:szCs w:val="16"/>
                <w:lang w:eastAsia="zh-HK"/>
              </w:rPr>
              <w:t>倒反的世界</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單元活動三</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教師揭示教學媒體、學生課本翻至此頁，引導學生認知練習作答的方式。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教師播放教學媒體，請學生選出正確的答案。</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作答完畢，再利用本頁提供的句型，進行口說練習。</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教師揭示本故事的教學媒體，學生課本翻至此頁。</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5.</w:t>
            </w:r>
            <w:r w:rsidRPr="00F265CC">
              <w:rPr>
                <w:rFonts w:ascii="Times New Roman" w:eastAsia="新細明體" w:hAnsi="Times New Roman" w:cs="Times New Roman"/>
                <w:sz w:val="16"/>
                <w:szCs w:val="16"/>
                <w:lang w:eastAsia="zh-HK"/>
              </w:rPr>
              <w:t>就故事裡的相反詞和學生討論，如：停電可以做什麼事情？</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6.</w:t>
            </w:r>
            <w:r w:rsidRPr="00F265CC">
              <w:rPr>
                <w:rFonts w:ascii="Times New Roman" w:eastAsia="新細明體" w:hAnsi="Times New Roman" w:cs="Times New Roman"/>
                <w:sz w:val="16"/>
                <w:szCs w:val="16"/>
                <w:lang w:eastAsia="zh-HK"/>
              </w:rPr>
              <w:t>由會說的學生做簡單的故事概要報告，師生一起討論故事劇情。</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7.</w:t>
            </w:r>
            <w:r w:rsidRPr="00F265CC">
              <w:rPr>
                <w:rFonts w:ascii="Times New Roman" w:eastAsia="新細明體" w:hAnsi="Times New Roman" w:cs="Times New Roman"/>
                <w:sz w:val="16"/>
                <w:szCs w:val="16"/>
                <w:lang w:eastAsia="zh-HK"/>
              </w:rPr>
              <w:t>播放教學媒體「想看覓．講看覓」題目聲音檔或由教師參考教師手冊發問。</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實作評量</w:t>
            </w:r>
          </w:p>
        </w:tc>
        <w:tc>
          <w:tcPr>
            <w:tcW w:w="1116" w:type="dxa"/>
          </w:tcPr>
          <w:p w:rsidR="00E904DE" w:rsidRDefault="00E904DE">
            <w:pPr>
              <w:snapToGrid w:val="0"/>
              <w:jc w:val="both"/>
              <w:rPr>
                <w:rFonts w:ascii="Times New Roman" w:eastAsia="新細明體" w:hAnsi="Times New Roman"/>
                <w:sz w:val="16"/>
                <w:szCs w:val="16"/>
                <w:lang w:eastAsia="zh-HK"/>
              </w:rPr>
            </w:pP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2001E6"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第十九週</w:t>
            </w:r>
          </w:p>
        </w:tc>
        <w:tc>
          <w:tcPr>
            <w:tcW w:w="462" w:type="dxa"/>
            <w:vAlign w:val="center"/>
          </w:tcPr>
          <w:p w:rsidR="002001E6"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6/19-6/23</w:t>
            </w:r>
          </w:p>
        </w:tc>
        <w:tc>
          <w:tcPr>
            <w:tcW w:w="294" w:type="dxa"/>
          </w:tcPr>
          <w:p w:rsidR="002001E6" w:rsidRPr="00F265CC" w:rsidRDefault="000442BC" w:rsidP="0049187A">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唸謠</w:t>
            </w:r>
            <w:r>
              <w:rPr>
                <w:rFonts w:ascii="Times New Roman" w:eastAsia="新細明體" w:hAnsi="Times New Roman" w:cs="Times New Roman"/>
                <w:sz w:val="16"/>
                <w:szCs w:val="16"/>
                <w:lang w:eastAsia="zh-HK"/>
              </w:rPr>
              <w:t>、</w:t>
            </w:r>
            <w:r w:rsidRPr="002001E6">
              <w:rPr>
                <w:rFonts w:ascii="Times New Roman" w:eastAsia="新細明體" w:hAnsi="Times New Roman" w:cs="Times New Roman"/>
                <w:sz w:val="16"/>
                <w:szCs w:val="16"/>
                <w:lang w:eastAsia="zh-HK"/>
              </w:rPr>
              <w:t>DoReMi</w:t>
            </w:r>
            <w:r w:rsidRPr="002001E6">
              <w:rPr>
                <w:rFonts w:ascii="Times New Roman" w:eastAsia="新細明體" w:hAnsi="Times New Roman" w:cs="Times New Roman"/>
                <w:sz w:val="16"/>
                <w:szCs w:val="16"/>
                <w:lang w:eastAsia="zh-HK"/>
              </w:rPr>
              <w:t>耍啥物</w:t>
            </w:r>
          </w:p>
        </w:tc>
        <w:tc>
          <w:tcPr>
            <w:tcW w:w="294" w:type="dxa"/>
          </w:tcPr>
          <w:p w:rsidR="002001E6" w:rsidRPr="00F265CC" w:rsidRDefault="000442BC" w:rsidP="002001E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火金蛄</w:t>
            </w:r>
            <w:r>
              <w:rPr>
                <w:rFonts w:ascii="Times New Roman" w:eastAsia="新細明體" w:hAnsi="Times New Roman" w:cs="Times New Roman"/>
                <w:sz w:val="16"/>
                <w:szCs w:val="16"/>
                <w:lang w:eastAsia="zh-HK"/>
              </w:rPr>
              <w:t>、</w:t>
            </w:r>
            <w:r w:rsidRPr="002001E6">
              <w:rPr>
                <w:rFonts w:ascii="Times New Roman" w:eastAsia="新細明體" w:hAnsi="Times New Roman" w:cs="Times New Roman"/>
                <w:sz w:val="16"/>
                <w:szCs w:val="16"/>
                <w:lang w:eastAsia="zh-HK"/>
              </w:rPr>
              <w:t>DoReMi</w:t>
            </w:r>
            <w:r w:rsidRPr="002001E6">
              <w:rPr>
                <w:rFonts w:ascii="Times New Roman" w:eastAsia="新細明體" w:hAnsi="Times New Roman" w:cs="Times New Roman"/>
                <w:sz w:val="16"/>
                <w:szCs w:val="16"/>
                <w:lang w:eastAsia="zh-HK"/>
              </w:rPr>
              <w:t>耍啥物</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F265CC">
              <w:rPr>
                <w:rFonts w:ascii="Times New Roman" w:eastAsia="新細明體" w:hAnsi="Times New Roman" w:cs="Times New Roman"/>
                <w:sz w:val="16"/>
                <w:szCs w:val="16"/>
                <w:lang w:eastAsia="zh-HK"/>
              </w:rPr>
              <w:t>能聽懂所學的閩南語文課文主題、內容並掌握重點。</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F265CC">
              <w:rPr>
                <w:rFonts w:ascii="Times New Roman" w:eastAsia="新細明體" w:hAnsi="Times New Roman" w:cs="Times New Roman"/>
                <w:sz w:val="16"/>
                <w:szCs w:val="16"/>
                <w:lang w:eastAsia="zh-HK"/>
              </w:rPr>
              <w:t>能從聆聽中建立主動學習閩南語的興趣與習慣。</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F265CC">
              <w:rPr>
                <w:rFonts w:ascii="Times New Roman" w:eastAsia="新細明體" w:hAnsi="Times New Roman" w:cs="Times New Roman"/>
                <w:sz w:val="16"/>
                <w:szCs w:val="16"/>
                <w:lang w:eastAsia="zh-HK"/>
              </w:rPr>
              <w:t>能正確朗讀所學的閩南語課文。</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F265CC">
              <w:rPr>
                <w:rFonts w:ascii="Times New Roman" w:eastAsia="新細明體" w:hAnsi="Times New Roman" w:cs="Times New Roman"/>
                <w:sz w:val="16"/>
                <w:szCs w:val="16"/>
                <w:lang w:eastAsia="zh-HK"/>
              </w:rPr>
              <w:t>能主動使用閩南語與他人互動。</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Ac-Ⅰ-1 </w:t>
            </w:r>
            <w:r w:rsidRPr="00F265CC">
              <w:rPr>
                <w:rFonts w:ascii="Times New Roman" w:eastAsia="新細明體" w:hAnsi="Times New Roman" w:cs="Times New Roman"/>
                <w:sz w:val="16"/>
                <w:szCs w:val="16"/>
                <w:lang w:eastAsia="zh-HK"/>
              </w:rPr>
              <w:t>兒歌念謠。</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2001E6"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從「火金蛄」有趣的內容，帶領學生進入情境。</w:t>
            </w:r>
          </w:p>
          <w:p w:rsidR="002001E6"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從「火金蛄」的內容，帶領學生再次複習閩南語水果的說法。</w:t>
            </w:r>
          </w:p>
        </w:tc>
        <w:tc>
          <w:tcPr>
            <w:tcW w:w="2309" w:type="dxa"/>
          </w:tcPr>
          <w:p w:rsidR="002001E6"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唸謠</w:t>
            </w:r>
          </w:p>
          <w:p w:rsidR="002001E6"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火金蛄</w:t>
            </w:r>
          </w:p>
          <w:p w:rsidR="002001E6" w:rsidRDefault="000442BC" w:rsidP="00A26826">
            <w:pPr>
              <w:snapToGrid w:val="0"/>
              <w:jc w:val="both"/>
              <w:rPr>
                <w:rFonts w:ascii="Times New Roman" w:eastAsia="新細明體" w:hAnsi="Times New Roman"/>
                <w:sz w:val="16"/>
                <w:szCs w:val="16"/>
                <w:lang w:eastAsia="zh-HK"/>
              </w:rPr>
            </w:pPr>
            <w:r w:rsidRPr="002001E6">
              <w:rPr>
                <w:rFonts w:ascii="Times New Roman" w:eastAsia="新細明體" w:hAnsi="Times New Roman" w:cs="Times New Roman"/>
                <w:sz w:val="16"/>
                <w:szCs w:val="16"/>
                <w:lang w:eastAsia="zh-HK"/>
              </w:rPr>
              <w:t>DoReMi</w:t>
            </w:r>
            <w:r w:rsidRPr="002001E6">
              <w:rPr>
                <w:rFonts w:ascii="Times New Roman" w:eastAsia="新細明體" w:hAnsi="Times New Roman" w:cs="Times New Roman"/>
                <w:sz w:val="16"/>
                <w:szCs w:val="16"/>
                <w:lang w:eastAsia="zh-HK"/>
              </w:rPr>
              <w:t>耍啥物</w:t>
            </w:r>
          </w:p>
          <w:p w:rsidR="002001E6"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請教師配合教學媒體，帶領學生念誦「火金蛄」歌詞，熟練後，再由全班一起朗誦。</w:t>
            </w:r>
          </w:p>
          <w:p w:rsidR="002001E6"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教師為學生解釋「火金蛄」歌詞的意思與情境。</w:t>
            </w:r>
          </w:p>
          <w:p w:rsidR="002001E6"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教師播放教學媒體，請全班一同演唱，藉由歌唱的方式，達到學生輕鬆學習閩南語的效果。</w:t>
            </w:r>
          </w:p>
          <w:p w:rsidR="002001E6"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w:t>
            </w:r>
            <w:r w:rsidRPr="00F265CC">
              <w:rPr>
                <w:rFonts w:ascii="Times New Roman" w:eastAsia="新細明體" w:hAnsi="Times New Roman" w:cs="Times New Roman"/>
                <w:sz w:val="16"/>
                <w:szCs w:val="16"/>
                <w:lang w:eastAsia="zh-HK"/>
              </w:rPr>
              <w:t>教師可將全班分組，請學生試著依照歌曲內容，設計舞蹈動作，並請各組依序上臺發表。亦可採全班票選的方式，選出表現最好的組別，教師予以獎勵。</w:t>
            </w:r>
          </w:p>
          <w:p w:rsidR="002001E6" w:rsidRPr="002001E6" w:rsidRDefault="000442BC" w:rsidP="002001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w:t>
            </w:r>
            <w:r w:rsidRPr="002001E6">
              <w:rPr>
                <w:rFonts w:ascii="Times New Roman" w:eastAsia="新細明體" w:hAnsi="Times New Roman" w:cs="Times New Roman"/>
                <w:sz w:val="16"/>
                <w:szCs w:val="16"/>
                <w:lang w:eastAsia="zh-HK"/>
              </w:rPr>
              <w:t>教師帶學生念誦身體部位語詞兩遍，為接下來的律動準備。</w:t>
            </w:r>
          </w:p>
          <w:p w:rsidR="002001E6" w:rsidRPr="00F265CC" w:rsidRDefault="000442BC" w:rsidP="002001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w:t>
            </w:r>
            <w:r w:rsidRPr="002001E6">
              <w:rPr>
                <w:rFonts w:ascii="Times New Roman" w:eastAsia="新細明體" w:hAnsi="Times New Roman" w:cs="Times New Roman"/>
                <w:sz w:val="16"/>
                <w:szCs w:val="16"/>
                <w:lang w:eastAsia="zh-HK"/>
              </w:rPr>
              <w:t>再進一步帶著學生一邊念頭鬃、肩胛</w:t>
            </w:r>
            <w:r w:rsidRPr="002001E6">
              <w:rPr>
                <w:rFonts w:ascii="Times New Roman" w:eastAsia="新細明體" w:hAnsi="Times New Roman" w:cs="Times New Roman"/>
                <w:sz w:val="16"/>
                <w:szCs w:val="16"/>
                <w:lang w:eastAsia="zh-HK"/>
              </w:rPr>
              <w:t>⋯⋯</w:t>
            </w:r>
            <w:r w:rsidRPr="002001E6">
              <w:rPr>
                <w:rFonts w:ascii="Times New Roman" w:eastAsia="新細明體" w:hAnsi="Times New Roman" w:cs="Times New Roman"/>
                <w:sz w:val="16"/>
                <w:szCs w:val="16"/>
                <w:lang w:eastAsia="zh-HK"/>
              </w:rPr>
              <w:t>，一邊做頭鬃、肩胛</w:t>
            </w:r>
            <w:r w:rsidRPr="002001E6">
              <w:rPr>
                <w:rFonts w:ascii="Times New Roman" w:eastAsia="新細明體" w:hAnsi="Times New Roman" w:cs="Times New Roman"/>
                <w:sz w:val="16"/>
                <w:szCs w:val="16"/>
                <w:lang w:eastAsia="zh-HK"/>
              </w:rPr>
              <w:t>⋯⋯</w:t>
            </w:r>
            <w:r w:rsidRPr="002001E6">
              <w:rPr>
                <w:rFonts w:ascii="Times New Roman" w:eastAsia="新細明體" w:hAnsi="Times New Roman" w:cs="Times New Roman"/>
                <w:sz w:val="16"/>
                <w:szCs w:val="16"/>
                <w:lang w:eastAsia="zh-HK"/>
              </w:rPr>
              <w:t>的手勢，可練習兩遍。</w:t>
            </w:r>
          </w:p>
        </w:tc>
        <w:tc>
          <w:tcPr>
            <w:tcW w:w="322" w:type="dxa"/>
            <w:vAlign w:val="center"/>
          </w:tcPr>
          <w:p w:rsidR="002001E6"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2001E6"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2001E6"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口語評量</w:t>
            </w:r>
          </w:p>
          <w:p w:rsidR="002001E6"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實作評量</w:t>
            </w:r>
          </w:p>
        </w:tc>
        <w:tc>
          <w:tcPr>
            <w:tcW w:w="1116" w:type="dxa"/>
          </w:tcPr>
          <w:p w:rsidR="00E904DE" w:rsidRDefault="00E904DE">
            <w:pPr>
              <w:snapToGrid w:val="0"/>
              <w:jc w:val="both"/>
              <w:rPr>
                <w:rFonts w:ascii="Times New Roman" w:eastAsia="新細明體" w:hAnsi="Times New Roman"/>
                <w:sz w:val="16"/>
                <w:szCs w:val="16"/>
                <w:lang w:eastAsia="zh-HK"/>
              </w:rPr>
            </w:pP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6F7411" w:rsidRPr="00F265CC" w:rsidRDefault="000442BC" w:rsidP="007A020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第廿週</w:t>
            </w:r>
          </w:p>
        </w:tc>
        <w:tc>
          <w:tcPr>
            <w:tcW w:w="462" w:type="dxa"/>
            <w:vAlign w:val="center"/>
          </w:tcPr>
          <w:p w:rsidR="006F7411" w:rsidRPr="0097737D" w:rsidRDefault="000442BC" w:rsidP="00486633">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6/26-6/30</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總複習</w:t>
            </w:r>
          </w:p>
        </w:tc>
        <w:tc>
          <w:tcPr>
            <w:tcW w:w="294" w:type="dxa"/>
          </w:tcPr>
          <w:p w:rsidR="006F7411" w:rsidRPr="00F265CC" w:rsidRDefault="000442BC" w:rsidP="0049187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w:t>
            </w:r>
            <w:r>
              <w:rPr>
                <w:rFonts w:ascii="Times New Roman" w:eastAsia="新細明體" w:hAnsi="Times New Roman" w:cs="Times New Roman"/>
                <w:sz w:val="16"/>
                <w:szCs w:val="16"/>
                <w:lang w:eastAsia="zh-HK"/>
              </w:rPr>
              <w:t>樓王</w:t>
            </w:r>
            <w:r w:rsidRPr="00F265CC">
              <w:rPr>
                <w:rFonts w:ascii="Times New Roman" w:eastAsia="新細明體" w:hAnsi="Times New Roman" w:cs="Times New Roman"/>
                <w:sz w:val="16"/>
                <w:szCs w:val="16"/>
                <w:lang w:eastAsia="zh-HK"/>
              </w:rPr>
              <w:t>、我會曉講</w:t>
            </w:r>
          </w:p>
        </w:tc>
        <w:tc>
          <w:tcPr>
            <w:tcW w:w="92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F265CC">
              <w:rPr>
                <w:rFonts w:ascii="Times New Roman" w:eastAsia="新細明體" w:hAnsi="Times New Roman" w:cs="Times New Roman"/>
                <w:sz w:val="16"/>
                <w:szCs w:val="16"/>
                <w:lang w:eastAsia="zh-HK"/>
              </w:rPr>
              <w:t>能聽辨閩南語常用字詞的語音差異。</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F265CC">
              <w:rPr>
                <w:rFonts w:ascii="Times New Roman" w:eastAsia="新細明體" w:hAnsi="Times New Roman" w:cs="Times New Roman"/>
                <w:sz w:val="16"/>
                <w:szCs w:val="16"/>
                <w:lang w:eastAsia="zh-HK"/>
              </w:rPr>
              <w:t>能從聆聽中建立主動學習閩南語的興趣與習慣。</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F265CC">
              <w:rPr>
                <w:rFonts w:ascii="Times New Roman" w:eastAsia="新細明體" w:hAnsi="Times New Roman" w:cs="Times New Roman"/>
                <w:sz w:val="16"/>
                <w:szCs w:val="16"/>
                <w:lang w:eastAsia="zh-HK"/>
              </w:rPr>
              <w:t>能主動使用閩南語與他人互動。</w:t>
            </w:r>
          </w:p>
        </w:tc>
        <w:tc>
          <w:tcPr>
            <w:tcW w:w="854"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Aa-Ⅰ-1 </w:t>
            </w:r>
            <w:r w:rsidRPr="00F265CC">
              <w:rPr>
                <w:rFonts w:ascii="Times New Roman" w:eastAsia="新細明體" w:hAnsi="Times New Roman" w:cs="Times New Roman"/>
                <w:sz w:val="16"/>
                <w:szCs w:val="16"/>
                <w:lang w:eastAsia="zh-HK"/>
              </w:rPr>
              <w:t>文字認讀。</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F265CC">
              <w:rPr>
                <w:rFonts w:ascii="Times New Roman" w:eastAsia="新細明體" w:hAnsi="Times New Roman" w:cs="Times New Roman"/>
                <w:sz w:val="16"/>
                <w:szCs w:val="16"/>
                <w:lang w:eastAsia="zh-HK"/>
              </w:rPr>
              <w:t>語詞運用。</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F265CC">
              <w:rPr>
                <w:rFonts w:ascii="Times New Roman" w:eastAsia="新細明體" w:hAnsi="Times New Roman" w:cs="Times New Roman"/>
                <w:sz w:val="16"/>
                <w:szCs w:val="16"/>
                <w:lang w:eastAsia="zh-HK"/>
              </w:rPr>
              <w:t>生活應對</w:t>
            </w:r>
            <w:r>
              <w:rPr>
                <w:rFonts w:ascii="Times New Roman" w:eastAsia="新細明體" w:hAnsi="Times New Roman" w:cs="Times New Roman"/>
                <w:sz w:val="16"/>
                <w:szCs w:val="16"/>
                <w:lang w:eastAsia="zh-HK"/>
              </w:rPr>
              <w:t>。</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F265CC">
              <w:rPr>
                <w:rFonts w:ascii="Times New Roman" w:eastAsia="新細明體" w:hAnsi="Times New Roman" w:cs="Times New Roman"/>
                <w:sz w:val="16"/>
                <w:szCs w:val="16"/>
                <w:lang w:eastAsia="zh-HK"/>
              </w:rPr>
              <w:t>口語表達</w:t>
            </w:r>
            <w:r>
              <w:rPr>
                <w:rFonts w:ascii="Times New Roman" w:eastAsia="新細明體" w:hAnsi="Times New Roman" w:cs="Times New Roman"/>
                <w:sz w:val="16"/>
                <w:szCs w:val="16"/>
                <w:lang w:eastAsia="zh-HK"/>
              </w:rPr>
              <w:t>。</w:t>
            </w:r>
          </w:p>
        </w:tc>
        <w:tc>
          <w:tcPr>
            <w:tcW w:w="840" w:type="dxa"/>
          </w:tcPr>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p w:rsidR="00E904DE" w:rsidRDefault="000442BC">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能理解遊戲的進行方式。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能聽懂本單元語詞及了解語意。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再次複習本冊所學的語詞。</w:t>
            </w:r>
          </w:p>
        </w:tc>
        <w:tc>
          <w:tcPr>
            <w:tcW w:w="2309" w:type="dxa"/>
          </w:tcPr>
          <w:p w:rsidR="006F7411"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總複習</w:t>
            </w:r>
          </w:p>
          <w:p w:rsidR="006F7411" w:rsidRDefault="000442BC" w:rsidP="00A2682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w:t>
            </w:r>
            <w:r>
              <w:rPr>
                <w:rFonts w:ascii="Times New Roman" w:eastAsia="新細明體" w:hAnsi="Times New Roman" w:cs="Times New Roman"/>
                <w:sz w:val="16"/>
                <w:szCs w:val="16"/>
                <w:lang w:eastAsia="zh-HK"/>
              </w:rPr>
              <w:t>樓王</w:t>
            </w:r>
            <w:r w:rsidRPr="00F265CC">
              <w:rPr>
                <w:rFonts w:ascii="Times New Roman" w:eastAsia="新細明體" w:hAnsi="Times New Roman" w:cs="Times New Roman"/>
                <w:sz w:val="16"/>
                <w:szCs w:val="16"/>
                <w:lang w:eastAsia="zh-HK"/>
              </w:rPr>
              <w:t>、我會曉講</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為學生講解活動規則。</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2.</w:t>
            </w:r>
            <w:r w:rsidRPr="00F265CC">
              <w:rPr>
                <w:rFonts w:ascii="Times New Roman" w:eastAsia="新細明體" w:hAnsi="Times New Roman" w:cs="Times New Roman"/>
                <w:sz w:val="16"/>
                <w:szCs w:val="16"/>
                <w:lang w:eastAsia="zh-HK"/>
              </w:rPr>
              <w:t>按步驟示範。</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3.</w:t>
            </w:r>
            <w:r w:rsidRPr="00F265CC">
              <w:rPr>
                <w:rFonts w:ascii="Times New Roman" w:eastAsia="新細明體" w:hAnsi="Times New Roman" w:cs="Times New Roman"/>
                <w:sz w:val="16"/>
                <w:szCs w:val="16"/>
                <w:lang w:eastAsia="zh-HK"/>
              </w:rPr>
              <w:t>分組進行活動，要求組員都必須完成任務。</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4.</w:t>
            </w:r>
            <w:r w:rsidRPr="00F265CC">
              <w:rPr>
                <w:rFonts w:ascii="Times New Roman" w:eastAsia="新細明體" w:hAnsi="Times New Roman" w:cs="Times New Roman"/>
                <w:sz w:val="16"/>
                <w:szCs w:val="16"/>
                <w:lang w:eastAsia="zh-HK"/>
              </w:rPr>
              <w:t>檢視學生成果。</w:t>
            </w:r>
          </w:p>
        </w:tc>
        <w:tc>
          <w:tcPr>
            <w:tcW w:w="322" w:type="dxa"/>
            <w:vAlign w:val="center"/>
          </w:tcPr>
          <w:p w:rsidR="006F7411" w:rsidRPr="00F265CC" w:rsidRDefault="000442BC" w:rsidP="00A26826">
            <w:pPr>
              <w:snapToGrid w:val="0"/>
              <w:jc w:val="center"/>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p>
        </w:tc>
        <w:tc>
          <w:tcPr>
            <w:tcW w:w="113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1.</w:t>
            </w:r>
            <w:r w:rsidRPr="00F265CC">
              <w:rPr>
                <w:rFonts w:ascii="Times New Roman" w:eastAsia="新細明體" w:hAnsi="Times New Roman" w:cs="Times New Roman"/>
                <w:sz w:val="16"/>
                <w:szCs w:val="16"/>
                <w:lang w:eastAsia="zh-HK"/>
              </w:rPr>
              <w:t>教學媒體</w:t>
            </w:r>
          </w:p>
        </w:tc>
        <w:tc>
          <w:tcPr>
            <w:tcW w:w="714" w:type="dxa"/>
          </w:tcPr>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口頭評量</w:t>
            </w:r>
          </w:p>
          <w:p w:rsidR="006F7411" w:rsidRPr="00F265CC" w:rsidRDefault="000442BC" w:rsidP="00A26826">
            <w:pPr>
              <w:snapToGrid w:val="0"/>
              <w:jc w:val="both"/>
              <w:rPr>
                <w:rFonts w:ascii="Times New Roman" w:eastAsia="新細明體" w:hAnsi="Times New Roman"/>
                <w:sz w:val="16"/>
                <w:szCs w:val="16"/>
                <w:lang w:eastAsia="zh-HK"/>
              </w:rPr>
            </w:pPr>
            <w:r w:rsidRPr="00F265CC">
              <w:rPr>
                <w:rFonts w:ascii="Times New Roman" w:eastAsia="新細明體" w:hAnsi="Times New Roman" w:cs="Times New Roman"/>
                <w:sz w:val="16"/>
                <w:szCs w:val="16"/>
                <w:lang w:eastAsia="zh-HK"/>
              </w:rPr>
              <w:t>實作評量</w:t>
            </w:r>
          </w:p>
        </w:tc>
        <w:tc>
          <w:tcPr>
            <w:tcW w:w="1116" w:type="dxa"/>
          </w:tcPr>
          <w:p w:rsidR="00E904DE" w:rsidRDefault="00E904DE">
            <w:pPr>
              <w:snapToGrid w:val="0"/>
              <w:jc w:val="both"/>
              <w:rPr>
                <w:rFonts w:ascii="Times New Roman" w:eastAsia="新細明體" w:hAnsi="Times New Roman"/>
                <w:sz w:val="16"/>
                <w:szCs w:val="16"/>
                <w:lang w:eastAsia="zh-HK"/>
              </w:rPr>
            </w:pP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bl>
    <w:p w:rsidR="00E50F65" w:rsidRPr="001D1181" w:rsidRDefault="00E50F65" w:rsidP="001D1181">
      <w:pPr>
        <w:rPr>
          <w:rFonts w:ascii="Times New Roman" w:eastAsia="新細明體" w:hAnsi="Times New Roman"/>
          <w:sz w:val="28"/>
          <w:lang w:eastAsia="zh-HK"/>
        </w:rPr>
      </w:pPr>
    </w:p>
    <w:sectPr w:rsidR="00E50F65" w:rsidRPr="001D1181" w:rsidSect="00CF4DBE">
      <w:pgSz w:w="11906" w:h="16838"/>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49" w:rsidRDefault="00052149" w:rsidP="00D03089">
      <w:r>
        <w:separator/>
      </w:r>
    </w:p>
  </w:endnote>
  <w:endnote w:type="continuationSeparator" w:id="0">
    <w:p w:rsidR="00052149" w:rsidRDefault="00052149" w:rsidP="00D0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圓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49" w:rsidRDefault="00052149" w:rsidP="00D03089">
      <w:r>
        <w:separator/>
      </w:r>
    </w:p>
  </w:footnote>
  <w:footnote w:type="continuationSeparator" w:id="0">
    <w:p w:rsidR="00052149" w:rsidRDefault="00052149" w:rsidP="00D03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BE"/>
    <w:rsid w:val="00001889"/>
    <w:rsid w:val="000442BC"/>
    <w:rsid w:val="00045F80"/>
    <w:rsid w:val="00052149"/>
    <w:rsid w:val="000F3EA1"/>
    <w:rsid w:val="001D1181"/>
    <w:rsid w:val="001E1D3B"/>
    <w:rsid w:val="001E61D4"/>
    <w:rsid w:val="00275424"/>
    <w:rsid w:val="0027601E"/>
    <w:rsid w:val="002A3AE0"/>
    <w:rsid w:val="002A50D8"/>
    <w:rsid w:val="002C2900"/>
    <w:rsid w:val="002D3E76"/>
    <w:rsid w:val="002F0028"/>
    <w:rsid w:val="00307239"/>
    <w:rsid w:val="00370E62"/>
    <w:rsid w:val="003B00F5"/>
    <w:rsid w:val="004D61E2"/>
    <w:rsid w:val="00540ABB"/>
    <w:rsid w:val="00541190"/>
    <w:rsid w:val="005C3CBD"/>
    <w:rsid w:val="005E0D82"/>
    <w:rsid w:val="006E2EB6"/>
    <w:rsid w:val="00831C59"/>
    <w:rsid w:val="00854E1C"/>
    <w:rsid w:val="008E609B"/>
    <w:rsid w:val="00936A8A"/>
    <w:rsid w:val="009421D0"/>
    <w:rsid w:val="00967B86"/>
    <w:rsid w:val="00A01E8A"/>
    <w:rsid w:val="00A0220C"/>
    <w:rsid w:val="00A04DDC"/>
    <w:rsid w:val="00AE788F"/>
    <w:rsid w:val="00B35C34"/>
    <w:rsid w:val="00B51D57"/>
    <w:rsid w:val="00B524C7"/>
    <w:rsid w:val="00B83A29"/>
    <w:rsid w:val="00B92223"/>
    <w:rsid w:val="00BC7FAC"/>
    <w:rsid w:val="00BE3E88"/>
    <w:rsid w:val="00CB3DEB"/>
    <w:rsid w:val="00CB4539"/>
    <w:rsid w:val="00CF4DBE"/>
    <w:rsid w:val="00D03089"/>
    <w:rsid w:val="00D4492B"/>
    <w:rsid w:val="00E50F65"/>
    <w:rsid w:val="00E6783E"/>
    <w:rsid w:val="00E904DE"/>
    <w:rsid w:val="00E95FA5"/>
    <w:rsid w:val="00F212B6"/>
    <w:rsid w:val="00F93AB2"/>
    <w:rsid w:val="00FC4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9CB11"/>
  <w15:docId w15:val="{9906BC6B-5541-4901-A3BD-885D3AF7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70E6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表頭文字"/>
    <w:basedOn w:val="a"/>
    <w:rsid w:val="00370E62"/>
    <w:pPr>
      <w:jc w:val="center"/>
    </w:pPr>
    <w:rPr>
      <w:rFonts w:ascii="Times New Roman" w:eastAsia="華康中圓體" w:hAnsi="Times New Roman" w:cs="Times New Roman"/>
      <w:szCs w:val="20"/>
    </w:rPr>
  </w:style>
  <w:style w:type="character" w:customStyle="1" w:styleId="10">
    <w:name w:val="標題 1 字元"/>
    <w:basedOn w:val="a0"/>
    <w:link w:val="1"/>
    <w:uiPriority w:val="9"/>
    <w:rsid w:val="00370E62"/>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D03089"/>
    <w:pPr>
      <w:tabs>
        <w:tab w:val="center" w:pos="4153"/>
        <w:tab w:val="right" w:pos="8306"/>
      </w:tabs>
      <w:snapToGrid w:val="0"/>
    </w:pPr>
    <w:rPr>
      <w:sz w:val="20"/>
      <w:szCs w:val="20"/>
    </w:rPr>
  </w:style>
  <w:style w:type="character" w:customStyle="1" w:styleId="a4">
    <w:name w:val="頁首 字元"/>
    <w:basedOn w:val="a0"/>
    <w:link w:val="a3"/>
    <w:uiPriority w:val="99"/>
    <w:rsid w:val="00D03089"/>
    <w:rPr>
      <w:sz w:val="20"/>
      <w:szCs w:val="20"/>
    </w:rPr>
  </w:style>
  <w:style w:type="paragraph" w:styleId="a5">
    <w:name w:val="footer"/>
    <w:basedOn w:val="a"/>
    <w:link w:val="a6"/>
    <w:uiPriority w:val="99"/>
    <w:unhideWhenUsed/>
    <w:rsid w:val="00D03089"/>
    <w:pPr>
      <w:tabs>
        <w:tab w:val="center" w:pos="4153"/>
        <w:tab w:val="right" w:pos="8306"/>
      </w:tabs>
      <w:snapToGrid w:val="0"/>
    </w:pPr>
    <w:rPr>
      <w:sz w:val="20"/>
      <w:szCs w:val="20"/>
    </w:rPr>
  </w:style>
  <w:style w:type="character" w:customStyle="1" w:styleId="a6">
    <w:name w:val="頁尾 字元"/>
    <w:basedOn w:val="a0"/>
    <w:link w:val="a5"/>
    <w:uiPriority w:val="99"/>
    <w:rsid w:val="00D03089"/>
    <w:rPr>
      <w:sz w:val="20"/>
      <w:szCs w:val="20"/>
    </w:rPr>
  </w:style>
  <w:style w:type="table" w:styleId="a7">
    <w:name w:val="Table Grid"/>
    <w:basedOn w:val="a1"/>
    <w:uiPriority w:val="59"/>
    <w:rsid w:val="00E5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82BEC-238D-4E78-9821-A449968F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chialing</cp:lastModifiedBy>
  <cp:revision>2</cp:revision>
  <dcterms:created xsi:type="dcterms:W3CDTF">2022-06-29T09:36:00Z</dcterms:created>
  <dcterms:modified xsi:type="dcterms:W3CDTF">2022-06-29T09:36:00Z</dcterms:modified>
</cp:coreProperties>
</file>