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630" w:rsidRDefault="007A5630" w:rsidP="00F16DE8">
      <w:pPr>
        <w:adjustRightInd w:val="0"/>
        <w:snapToGrid w:val="0"/>
        <w:spacing w:beforeLines="25" w:before="90" w:afterLines="25" w:after="90"/>
        <w:jc w:val="center"/>
        <w:rPr>
          <w:rFonts w:hAnsi="新細明體"/>
          <w:bCs/>
          <w:snapToGrid w:val="0"/>
          <w:kern w:val="0"/>
          <w:sz w:val="28"/>
          <w:szCs w:val="28"/>
        </w:rPr>
      </w:pPr>
      <w:r w:rsidRPr="007A5630">
        <w:rPr>
          <w:rFonts w:hint="eastAsia"/>
          <w:snapToGrid w:val="0"/>
          <w:kern w:val="0"/>
          <w:sz w:val="28"/>
          <w:szCs w:val="28"/>
        </w:rPr>
        <w:t>台北</w:t>
      </w:r>
      <w:r w:rsidR="000819E5" w:rsidRPr="007A5630">
        <w:rPr>
          <w:rFonts w:hAnsi="新細明體"/>
          <w:snapToGrid w:val="0"/>
          <w:kern w:val="0"/>
          <w:sz w:val="28"/>
          <w:szCs w:val="28"/>
        </w:rPr>
        <w:t>市</w:t>
      </w:r>
      <w:r w:rsidR="000819E5">
        <w:rPr>
          <w:rFonts w:hint="eastAsia"/>
          <w:snapToGrid w:val="0"/>
          <w:kern w:val="0"/>
          <w:sz w:val="28"/>
          <w:szCs w:val="28"/>
          <w:u w:val="single"/>
        </w:rPr>
        <w:t>1</w:t>
      </w:r>
      <w:r w:rsidR="008510EF">
        <w:rPr>
          <w:rFonts w:hint="eastAsia"/>
          <w:snapToGrid w:val="0"/>
          <w:kern w:val="0"/>
          <w:sz w:val="28"/>
          <w:szCs w:val="28"/>
          <w:u w:val="single"/>
        </w:rPr>
        <w:t>11</w:t>
      </w:r>
      <w:r w:rsidR="000819E5" w:rsidRPr="001A4E3A">
        <w:rPr>
          <w:rFonts w:hAnsi="新細明體"/>
          <w:snapToGrid w:val="0"/>
          <w:kern w:val="0"/>
          <w:sz w:val="28"/>
          <w:szCs w:val="28"/>
        </w:rPr>
        <w:t>學年度</w:t>
      </w:r>
      <w:r w:rsidR="000819E5" w:rsidRPr="001A4E3A">
        <w:rPr>
          <w:snapToGrid w:val="0"/>
          <w:kern w:val="0"/>
          <w:sz w:val="28"/>
          <w:szCs w:val="28"/>
        </w:rPr>
        <w:t xml:space="preserve"> </w:t>
      </w:r>
      <w:r w:rsidR="000819E5" w:rsidRPr="001A4E3A">
        <w:rPr>
          <w:rFonts w:hAnsi="新細明體"/>
          <w:snapToGrid w:val="0"/>
          <w:kern w:val="0"/>
          <w:sz w:val="28"/>
          <w:szCs w:val="28"/>
        </w:rPr>
        <w:t>第</w:t>
      </w:r>
      <w:r w:rsidR="00917185">
        <w:rPr>
          <w:rFonts w:hint="eastAsia"/>
          <w:snapToGrid w:val="0"/>
          <w:kern w:val="0"/>
          <w:sz w:val="28"/>
          <w:szCs w:val="28"/>
          <w:u w:val="single"/>
        </w:rPr>
        <w:t>一</w:t>
      </w:r>
      <w:r w:rsidR="000819E5" w:rsidRPr="001A4E3A">
        <w:rPr>
          <w:rFonts w:hAnsi="新細明體"/>
          <w:snapToGrid w:val="0"/>
          <w:kern w:val="0"/>
          <w:sz w:val="28"/>
          <w:szCs w:val="28"/>
        </w:rPr>
        <w:t>學期</w:t>
      </w:r>
      <w:r w:rsidR="000819E5" w:rsidRPr="001A4E3A">
        <w:rPr>
          <w:snapToGrid w:val="0"/>
          <w:kern w:val="0"/>
          <w:sz w:val="28"/>
          <w:szCs w:val="28"/>
        </w:rPr>
        <w:t xml:space="preserve"> </w:t>
      </w:r>
      <w:r>
        <w:rPr>
          <w:rFonts w:hint="eastAsia"/>
          <w:snapToGrid w:val="0"/>
          <w:kern w:val="0"/>
          <w:sz w:val="28"/>
          <w:szCs w:val="28"/>
        </w:rPr>
        <w:t>明湖</w:t>
      </w:r>
      <w:r w:rsidR="000819E5" w:rsidRPr="001A4E3A">
        <w:rPr>
          <w:rFonts w:hAnsi="新細明體"/>
          <w:snapToGrid w:val="0"/>
          <w:kern w:val="0"/>
          <w:sz w:val="28"/>
          <w:szCs w:val="28"/>
        </w:rPr>
        <w:t>國民小學</w:t>
      </w:r>
      <w:r w:rsidR="000819E5">
        <w:rPr>
          <w:rFonts w:hint="eastAsia"/>
          <w:snapToGrid w:val="0"/>
          <w:kern w:val="0"/>
          <w:sz w:val="28"/>
          <w:szCs w:val="28"/>
          <w:u w:val="single"/>
        </w:rPr>
        <w:t>一年級</w:t>
      </w:r>
      <w:r w:rsidR="000819E5" w:rsidRPr="00EA0A5E">
        <w:rPr>
          <w:rFonts w:hint="eastAsia"/>
          <w:snapToGrid w:val="0"/>
          <w:kern w:val="0"/>
          <w:sz w:val="28"/>
          <w:szCs w:val="28"/>
        </w:rPr>
        <w:t xml:space="preserve"> </w:t>
      </w:r>
      <w:r w:rsidR="000819E5">
        <w:rPr>
          <w:rFonts w:hint="eastAsia"/>
          <w:snapToGrid w:val="0"/>
          <w:kern w:val="0"/>
          <w:sz w:val="28"/>
          <w:szCs w:val="28"/>
          <w:u w:val="single"/>
        </w:rPr>
        <w:t>數學</w:t>
      </w:r>
      <w:r w:rsidR="000819E5" w:rsidRPr="001A4E3A">
        <w:rPr>
          <w:rFonts w:hAnsi="新細明體"/>
          <w:bCs/>
          <w:snapToGrid w:val="0"/>
          <w:kern w:val="0"/>
          <w:sz w:val="28"/>
          <w:szCs w:val="28"/>
        </w:rPr>
        <w:t xml:space="preserve">領域教學計畫表　　</w:t>
      </w:r>
    </w:p>
    <w:p w:rsidR="00F16DE8" w:rsidRPr="001A4E3A" w:rsidRDefault="000819E5" w:rsidP="00F16DE8">
      <w:pPr>
        <w:adjustRightInd w:val="0"/>
        <w:snapToGrid w:val="0"/>
        <w:spacing w:beforeLines="25" w:before="90" w:afterLines="25" w:after="90"/>
        <w:jc w:val="center"/>
        <w:rPr>
          <w:color w:val="000000"/>
          <w:sz w:val="28"/>
          <w:szCs w:val="28"/>
          <w:u w:val="single"/>
        </w:rPr>
      </w:pPr>
      <w:r w:rsidRPr="001A4E3A">
        <w:rPr>
          <w:rFonts w:hAnsi="新細明體"/>
          <w:snapToGrid w:val="0"/>
          <w:kern w:val="0"/>
          <w:sz w:val="28"/>
          <w:szCs w:val="28"/>
        </w:rPr>
        <w:t>設計者：</w:t>
      </w:r>
      <w:r w:rsidR="007A5630" w:rsidRPr="007A5630">
        <w:rPr>
          <w:rFonts w:hAnsi="新細明體" w:hint="eastAsia"/>
          <w:snapToGrid w:val="0"/>
          <w:kern w:val="0"/>
          <w:sz w:val="28"/>
          <w:szCs w:val="28"/>
          <w:u w:val="single"/>
        </w:rPr>
        <w:t>一年級</w:t>
      </w:r>
      <w:r>
        <w:rPr>
          <w:rFonts w:hint="eastAsia"/>
          <w:color w:val="000000"/>
          <w:sz w:val="28"/>
          <w:szCs w:val="28"/>
          <w:u w:val="single"/>
        </w:rPr>
        <w:t>數學領域團隊</w:t>
      </w:r>
    </w:p>
    <w:p w:rsidR="00354F85" w:rsidRPr="00354F85" w:rsidRDefault="008D2F68" w:rsidP="00354F85">
      <w:pPr>
        <w:adjustRightInd w:val="0"/>
        <w:snapToGrid w:val="0"/>
        <w:spacing w:line="0" w:lineRule="atLeast"/>
        <w:jc w:val="both"/>
        <w:rPr>
          <w:rFonts w:hAnsi="新細明體"/>
          <w:b/>
          <w:sz w:val="36"/>
        </w:rPr>
      </w:pPr>
      <w:r w:rsidRPr="00D71E46">
        <w:rPr>
          <w:rFonts w:hAnsi="新細明體" w:hint="eastAsia"/>
          <w:b/>
          <w:sz w:val="36"/>
          <w:u w:val="single"/>
        </w:rPr>
        <w:t xml:space="preserve"> (</w:t>
      </w:r>
      <w:r>
        <w:rPr>
          <w:rFonts w:hAnsi="新細明體" w:hint="eastAsia"/>
          <w:b/>
          <w:sz w:val="36"/>
          <w:u w:val="single"/>
        </w:rPr>
        <w:t>數學</w:t>
      </w:r>
      <w:r w:rsidR="00917185">
        <w:rPr>
          <w:rFonts w:hAnsi="新細明體" w:hint="eastAsia"/>
          <w:b/>
          <w:sz w:val="36"/>
          <w:u w:val="single"/>
        </w:rPr>
        <w:t>1</w:t>
      </w:r>
      <w:r>
        <w:rPr>
          <w:rFonts w:hAnsi="新細明體" w:hint="eastAsia"/>
          <w:b/>
          <w:sz w:val="36"/>
          <w:u w:val="single"/>
        </w:rPr>
        <w:t>上</w:t>
      </w:r>
      <w:r w:rsidRPr="00D71E46">
        <w:rPr>
          <w:rFonts w:hAnsi="新細明體" w:hint="eastAsia"/>
          <w:b/>
          <w:sz w:val="36"/>
          <w:u w:val="single"/>
        </w:rPr>
        <w:t>)</w:t>
      </w:r>
      <w:r w:rsidRPr="00D71E46">
        <w:rPr>
          <w:rFonts w:hAnsi="新細明體" w:hint="eastAsia"/>
          <w:b/>
          <w:sz w:val="36"/>
        </w:rPr>
        <w:t>課程架構圖</w:t>
      </w:r>
      <w:bookmarkStart w:id="0" w:name="_GoBack"/>
      <w:bookmarkEnd w:id="0"/>
    </w:p>
    <w:p w:rsidR="000819E5" w:rsidRPr="00F87EC3" w:rsidRDefault="00BC3BD5" w:rsidP="00BC3E5A">
      <w:pPr>
        <w:adjustRightInd w:val="0"/>
        <w:snapToGrid w:val="0"/>
        <w:spacing w:line="0" w:lineRule="atLeast"/>
        <w:jc w:val="both"/>
        <w:rPr>
          <w:snapToGrid w:val="0"/>
          <w:kern w:val="0"/>
          <w:sz w:val="20"/>
          <w:szCs w:val="20"/>
        </w:rPr>
      </w:pPr>
      <w:r>
        <w:rPr>
          <w:rFonts w:ascii="新細明體" w:hAnsi="新細明體"/>
          <w:b/>
          <w:noProof/>
          <w:sz w:val="36"/>
        </w:rPr>
        <mc:AlternateContent>
          <mc:Choice Requires="wpg">
            <w:drawing>
              <wp:inline distT="0" distB="0" distL="0" distR="0">
                <wp:extent cx="3557270" cy="5616575"/>
                <wp:effectExtent l="19050" t="19050" r="24130" b="22225"/>
                <wp:docPr id="23" name="群組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7270" cy="5616575"/>
                          <a:chOff x="606" y="1545"/>
                          <a:chExt cx="5602" cy="8845"/>
                        </a:xfrm>
                      </wpg:grpSpPr>
                      <wpg:grpSp>
                        <wpg:cNvPr id="24" name="Group 3"/>
                        <wpg:cNvGrpSpPr>
                          <a:grpSpLocks/>
                        </wpg:cNvGrpSpPr>
                        <wpg:grpSpPr bwMode="auto">
                          <a:xfrm>
                            <a:off x="606" y="4047"/>
                            <a:ext cx="1263" cy="1440"/>
                            <a:chOff x="924" y="3447"/>
                            <a:chExt cx="1263" cy="1440"/>
                          </a:xfrm>
                        </wpg:grpSpPr>
                        <wps:wsp>
                          <wps:cNvPr id="25" name="Text Box 4"/>
                          <wps:cNvSpPr txBox="1">
                            <a:spLocks noChangeArrowheads="1"/>
                          </wps:cNvSpPr>
                          <wps:spPr bwMode="auto">
                            <a:xfrm>
                              <a:off x="924" y="3447"/>
                              <a:ext cx="900" cy="1440"/>
                            </a:xfrm>
                            <a:prstGeom prst="rect">
                              <a:avLst/>
                            </a:prstGeom>
                            <a:solidFill>
                              <a:srgbClr val="FFFFFF"/>
                            </a:solidFill>
                            <a:ln w="38100" cmpd="dbl">
                              <a:solidFill>
                                <a:srgbClr val="000000"/>
                              </a:solidFill>
                              <a:miter lim="800000"/>
                              <a:headEnd/>
                              <a:tailEnd/>
                            </a:ln>
                          </wps:spPr>
                          <wps:txbx>
                            <w:txbxContent>
                              <w:p w:rsidR="00E874D0" w:rsidRDefault="00BC3BD5" w:rsidP="008735E6">
                                <w:pPr>
                                  <w:rPr>
                                    <w:sz w:val="28"/>
                                    <w:szCs w:val="28"/>
                                  </w:rPr>
                                </w:pPr>
                                <w:r>
                                  <w:rPr>
                                    <w:rFonts w:hint="eastAsia"/>
                                    <w:sz w:val="28"/>
                                    <w:szCs w:val="28"/>
                                  </w:rPr>
                                  <w:t>數學一上</w:t>
                                </w:r>
                              </w:p>
                            </w:txbxContent>
                          </wps:txbx>
                          <wps:bodyPr rot="0" vert="eaVert" wrap="square" lIns="91440" tIns="45720" rIns="91440" bIns="45720" anchor="t" anchorCtr="0" upright="1">
                            <a:noAutofit/>
                          </wps:bodyPr>
                        </wps:wsp>
                        <wps:wsp>
                          <wps:cNvPr id="26" name="Line 5"/>
                          <wps:cNvCnPr/>
                          <wps:spPr bwMode="auto">
                            <a:xfrm flipV="1">
                              <a:off x="1827" y="4167"/>
                              <a:ext cx="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27" name="Group 6"/>
                        <wpg:cNvGrpSpPr>
                          <a:grpSpLocks/>
                        </wpg:cNvGrpSpPr>
                        <wpg:grpSpPr bwMode="auto">
                          <a:xfrm>
                            <a:off x="1887" y="1883"/>
                            <a:ext cx="906" cy="8222"/>
                            <a:chOff x="1890" y="1333"/>
                            <a:chExt cx="906" cy="8222"/>
                          </a:xfrm>
                        </wpg:grpSpPr>
                        <wps:wsp>
                          <wps:cNvPr id="28" name="Line 7"/>
                          <wps:cNvCnPr/>
                          <wps:spPr bwMode="auto">
                            <a:xfrm flipV="1">
                              <a:off x="1890" y="2651"/>
                              <a:ext cx="88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 name="Line 8"/>
                          <wps:cNvCnPr/>
                          <wps:spPr bwMode="auto">
                            <a:xfrm flipV="1">
                              <a:off x="1901" y="1965"/>
                              <a:ext cx="878" cy="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Line 9"/>
                          <wps:cNvCnPr/>
                          <wps:spPr bwMode="auto">
                            <a:xfrm>
                              <a:off x="1897" y="1333"/>
                              <a:ext cx="2" cy="822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 name="Line 10"/>
                          <wps:cNvCnPr/>
                          <wps:spPr bwMode="auto">
                            <a:xfrm flipV="1">
                              <a:off x="1923" y="3315"/>
                              <a:ext cx="87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 name="Line 11"/>
                          <wps:cNvCnPr/>
                          <wps:spPr bwMode="auto">
                            <a:xfrm flipV="1">
                              <a:off x="1899" y="3957"/>
                              <a:ext cx="8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 name="Line 12"/>
                          <wps:cNvCnPr/>
                          <wps:spPr bwMode="auto">
                            <a:xfrm>
                              <a:off x="1890" y="4676"/>
                              <a:ext cx="880"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Line 13"/>
                          <wps:cNvCnPr/>
                          <wps:spPr bwMode="auto">
                            <a:xfrm>
                              <a:off x="1897" y="5412"/>
                              <a:ext cx="87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 name="Line 14"/>
                          <wps:cNvCnPr/>
                          <wps:spPr bwMode="auto">
                            <a:xfrm>
                              <a:off x="1890" y="6146"/>
                              <a:ext cx="88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 name="Line 15"/>
                          <wps:cNvCnPr/>
                          <wps:spPr bwMode="auto">
                            <a:xfrm flipV="1">
                              <a:off x="1890" y="6859"/>
                              <a:ext cx="89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Line 16"/>
                          <wps:cNvCnPr/>
                          <wps:spPr bwMode="auto">
                            <a:xfrm>
                              <a:off x="1890" y="7547"/>
                              <a:ext cx="880"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 name="Line 17"/>
                          <wps:cNvCnPr/>
                          <wps:spPr bwMode="auto">
                            <a:xfrm>
                              <a:off x="1897" y="8190"/>
                              <a:ext cx="89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 name="Line 18"/>
                          <wps:cNvCnPr/>
                          <wps:spPr bwMode="auto">
                            <a:xfrm>
                              <a:off x="1890" y="8867"/>
                              <a:ext cx="880"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19"/>
                          <wps:cNvCnPr/>
                          <wps:spPr bwMode="auto">
                            <a:xfrm flipV="1">
                              <a:off x="1901" y="1333"/>
                              <a:ext cx="878" cy="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0"/>
                          <wps:cNvCnPr/>
                          <wps:spPr bwMode="auto">
                            <a:xfrm>
                              <a:off x="1890" y="9555"/>
                              <a:ext cx="88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42" name="Group 21"/>
                        <wpg:cNvGrpSpPr>
                          <a:grpSpLocks/>
                        </wpg:cNvGrpSpPr>
                        <wpg:grpSpPr bwMode="auto">
                          <a:xfrm>
                            <a:off x="2767" y="1545"/>
                            <a:ext cx="3441" cy="8845"/>
                            <a:chOff x="2767" y="1545"/>
                            <a:chExt cx="3441" cy="8845"/>
                          </a:xfrm>
                        </wpg:grpSpPr>
                        <wps:wsp>
                          <wps:cNvPr id="43" name="Text Box 22"/>
                          <wps:cNvSpPr txBox="1">
                            <a:spLocks noChangeArrowheads="1"/>
                          </wps:cNvSpPr>
                          <wps:spPr bwMode="auto">
                            <a:xfrm>
                              <a:off x="2806" y="1545"/>
                              <a:ext cx="3402" cy="567"/>
                            </a:xfrm>
                            <a:prstGeom prst="rect">
                              <a:avLst/>
                            </a:prstGeom>
                            <a:solidFill>
                              <a:srgbClr val="FFFFFF"/>
                            </a:solidFill>
                            <a:ln w="38100" cmpd="dbl">
                              <a:solidFill>
                                <a:srgbClr val="000000"/>
                              </a:solidFill>
                              <a:miter lim="800000"/>
                              <a:headEnd/>
                              <a:tailEnd/>
                            </a:ln>
                          </wps:spPr>
                          <wps:txbx>
                            <w:txbxContent>
                              <w:p w:rsidR="00E874D0" w:rsidRDefault="00BC3BD5" w:rsidP="008735E6">
                                <w:pPr>
                                  <w:spacing w:line="0" w:lineRule="atLeast"/>
                                  <w:jc w:val="both"/>
                                </w:pPr>
                                <w:r>
                                  <w:rPr>
                                    <w:rFonts w:hint="eastAsia"/>
                                  </w:rPr>
                                  <w:t>第</w:t>
                                </w:r>
                                <w:r>
                                  <w:rPr>
                                    <w:rFonts w:hint="eastAsia"/>
                                  </w:rPr>
                                  <w:t>1</w:t>
                                </w:r>
                                <w:r>
                                  <w:rPr>
                                    <w:rFonts w:hint="eastAsia"/>
                                  </w:rPr>
                                  <w:t>單元</w:t>
                                </w:r>
                                <w:r>
                                  <w:rPr>
                                    <w:rFonts w:hint="eastAsia"/>
                                  </w:rPr>
                                  <w:t xml:space="preserve">  10</w:t>
                                </w:r>
                                <w:r>
                                  <w:rPr>
                                    <w:rFonts w:hint="eastAsia"/>
                                  </w:rPr>
                                  <w:t>以內的數</w:t>
                                </w:r>
                              </w:p>
                            </w:txbxContent>
                          </wps:txbx>
                          <wps:bodyPr rot="0" vert="horz" wrap="square" lIns="91440" tIns="45720" rIns="91440" bIns="45720" anchor="t" anchorCtr="0" upright="1">
                            <a:noAutofit/>
                          </wps:bodyPr>
                        </wps:wsp>
                        <wps:wsp>
                          <wps:cNvPr id="44" name="Text Box 23"/>
                          <wps:cNvSpPr txBox="1">
                            <a:spLocks noChangeArrowheads="1"/>
                          </wps:cNvSpPr>
                          <wps:spPr bwMode="auto">
                            <a:xfrm>
                              <a:off x="2806" y="2220"/>
                              <a:ext cx="3402" cy="567"/>
                            </a:xfrm>
                            <a:prstGeom prst="rect">
                              <a:avLst/>
                            </a:prstGeom>
                            <a:solidFill>
                              <a:srgbClr val="FFFFFF"/>
                            </a:solidFill>
                            <a:ln w="38100" cmpd="dbl">
                              <a:solidFill>
                                <a:srgbClr val="000000"/>
                              </a:solidFill>
                              <a:miter lim="800000"/>
                              <a:headEnd/>
                              <a:tailEnd/>
                            </a:ln>
                          </wps:spPr>
                          <wps:txbx>
                            <w:txbxContent>
                              <w:p w:rsidR="00E874D0" w:rsidRDefault="00BC3BD5" w:rsidP="008735E6">
                                <w:pPr>
                                  <w:spacing w:line="0" w:lineRule="atLeast"/>
                                  <w:jc w:val="both"/>
                                </w:pPr>
                                <w:r>
                                  <w:rPr>
                                    <w:rFonts w:hint="eastAsia"/>
                                  </w:rPr>
                                  <w:t>第</w:t>
                                </w:r>
                                <w:r>
                                  <w:rPr>
                                    <w:rFonts w:hint="eastAsia"/>
                                  </w:rPr>
                                  <w:t>2</w:t>
                                </w:r>
                                <w:r>
                                  <w:rPr>
                                    <w:rFonts w:hint="eastAsia"/>
                                  </w:rPr>
                                  <w:t>單元</w:t>
                                </w:r>
                                <w:r>
                                  <w:rPr>
                                    <w:rFonts w:hint="eastAsia"/>
                                  </w:rPr>
                                  <w:t xml:space="preserve">  </w:t>
                                </w:r>
                                <w:r>
                                  <w:rPr>
                                    <w:rFonts w:hint="eastAsia"/>
                                    <w:color w:val="000000"/>
                                  </w:rPr>
                                  <w:t>比長短</w:t>
                                </w:r>
                              </w:p>
                            </w:txbxContent>
                          </wps:txbx>
                          <wps:bodyPr rot="0" vert="horz" wrap="square" lIns="91440" tIns="45720" rIns="91440" bIns="45720" anchor="t" anchorCtr="0" upright="1">
                            <a:noAutofit/>
                          </wps:bodyPr>
                        </wps:wsp>
                        <wps:wsp>
                          <wps:cNvPr id="45" name="Text Box 24"/>
                          <wps:cNvSpPr txBox="1">
                            <a:spLocks noChangeArrowheads="1"/>
                          </wps:cNvSpPr>
                          <wps:spPr bwMode="auto">
                            <a:xfrm>
                              <a:off x="2787" y="2940"/>
                              <a:ext cx="3402" cy="567"/>
                            </a:xfrm>
                            <a:prstGeom prst="rect">
                              <a:avLst/>
                            </a:prstGeom>
                            <a:solidFill>
                              <a:srgbClr val="FFFFFF"/>
                            </a:solidFill>
                            <a:ln w="38100" cmpd="dbl">
                              <a:solidFill>
                                <a:srgbClr val="000000"/>
                              </a:solidFill>
                              <a:miter lim="800000"/>
                              <a:headEnd/>
                              <a:tailEnd/>
                            </a:ln>
                          </wps:spPr>
                          <wps:txbx>
                            <w:txbxContent>
                              <w:p w:rsidR="00E874D0" w:rsidRDefault="00BC3BD5" w:rsidP="008735E6">
                                <w:pPr>
                                  <w:spacing w:line="0" w:lineRule="atLeast"/>
                                  <w:jc w:val="both"/>
                                </w:pPr>
                                <w:r>
                                  <w:rPr>
                                    <w:rFonts w:hint="eastAsia"/>
                                  </w:rPr>
                                  <w:t>第</w:t>
                                </w:r>
                                <w:r>
                                  <w:rPr>
                                    <w:rFonts w:hint="eastAsia"/>
                                  </w:rPr>
                                  <w:t>3</w:t>
                                </w:r>
                                <w:r>
                                  <w:rPr>
                                    <w:rFonts w:hint="eastAsia"/>
                                  </w:rPr>
                                  <w:t>單元</w:t>
                                </w:r>
                                <w:r>
                                  <w:rPr>
                                    <w:rFonts w:hint="eastAsia"/>
                                  </w:rPr>
                                  <w:t xml:space="preserve">  </w:t>
                                </w:r>
                                <w:r>
                                  <w:rPr>
                                    <w:rFonts w:hint="eastAsia"/>
                                  </w:rPr>
                                  <w:t>順序與多少</w:t>
                                </w:r>
                              </w:p>
                              <w:p w:rsidR="00E874D0" w:rsidRDefault="00BC5E62" w:rsidP="008735E6">
                                <w:pPr>
                                  <w:spacing w:line="0" w:lineRule="atLeast"/>
                                  <w:jc w:val="both"/>
                                </w:pPr>
                              </w:p>
                            </w:txbxContent>
                          </wps:txbx>
                          <wps:bodyPr rot="0" vert="horz" wrap="square" lIns="91440" tIns="45720" rIns="91440" bIns="45720" anchor="t" anchorCtr="0" upright="1">
                            <a:noAutofit/>
                          </wps:bodyPr>
                        </wps:wsp>
                        <wps:wsp>
                          <wps:cNvPr id="46" name="Text Box 25"/>
                          <wps:cNvSpPr txBox="1">
                            <a:spLocks noChangeArrowheads="1"/>
                          </wps:cNvSpPr>
                          <wps:spPr bwMode="auto">
                            <a:xfrm>
                              <a:off x="2767" y="4227"/>
                              <a:ext cx="3402" cy="567"/>
                            </a:xfrm>
                            <a:prstGeom prst="rect">
                              <a:avLst/>
                            </a:prstGeom>
                            <a:solidFill>
                              <a:srgbClr val="FFFFFF"/>
                            </a:solidFill>
                            <a:ln w="38100" cmpd="dbl">
                              <a:solidFill>
                                <a:srgbClr val="000000"/>
                              </a:solidFill>
                              <a:miter lim="800000"/>
                              <a:headEnd/>
                              <a:tailEnd/>
                            </a:ln>
                          </wps:spPr>
                          <wps:txbx>
                            <w:txbxContent>
                              <w:p w:rsidR="00E874D0" w:rsidRDefault="00BC3BD5" w:rsidP="008735E6">
                                <w:pPr>
                                  <w:spacing w:line="0" w:lineRule="atLeast"/>
                                  <w:jc w:val="both"/>
                                </w:pPr>
                                <w:r>
                                  <w:rPr>
                                    <w:rFonts w:hint="eastAsia"/>
                                  </w:rPr>
                                  <w:t>第</w:t>
                                </w:r>
                                <w:r>
                                  <w:rPr>
                                    <w:rFonts w:hint="eastAsia"/>
                                  </w:rPr>
                                  <w:t>4</w:t>
                                </w:r>
                                <w:r>
                                  <w:rPr>
                                    <w:rFonts w:hint="eastAsia"/>
                                  </w:rPr>
                                  <w:t>單元</w:t>
                                </w:r>
                                <w:r>
                                  <w:rPr>
                                    <w:rFonts w:hint="eastAsia"/>
                                  </w:rPr>
                                  <w:t xml:space="preserve">  </w:t>
                                </w:r>
                                <w:r>
                                  <w:rPr>
                                    <w:rFonts w:hint="eastAsia"/>
                                  </w:rPr>
                                  <w:t>分與合</w:t>
                                </w:r>
                              </w:p>
                              <w:p w:rsidR="00E874D0" w:rsidRDefault="00BC5E62" w:rsidP="008735E6">
                                <w:pPr>
                                  <w:spacing w:line="0" w:lineRule="atLeast"/>
                                  <w:jc w:val="both"/>
                                </w:pPr>
                              </w:p>
                            </w:txbxContent>
                          </wps:txbx>
                          <wps:bodyPr rot="0" vert="horz" wrap="square" lIns="91440" tIns="45720" rIns="91440" bIns="45720" anchor="t" anchorCtr="0" upright="1">
                            <a:noAutofit/>
                          </wps:bodyPr>
                        </wps:wsp>
                        <wps:wsp>
                          <wps:cNvPr id="47" name="Text Box 26"/>
                          <wps:cNvSpPr txBox="1">
                            <a:spLocks noChangeArrowheads="1"/>
                          </wps:cNvSpPr>
                          <wps:spPr bwMode="auto">
                            <a:xfrm>
                              <a:off x="2787" y="4947"/>
                              <a:ext cx="3402" cy="567"/>
                            </a:xfrm>
                            <a:prstGeom prst="rect">
                              <a:avLst/>
                            </a:prstGeom>
                            <a:solidFill>
                              <a:srgbClr val="FFFFFF"/>
                            </a:solidFill>
                            <a:ln w="38100" cmpd="dbl">
                              <a:solidFill>
                                <a:srgbClr val="000000"/>
                              </a:solidFill>
                              <a:miter lim="800000"/>
                              <a:headEnd/>
                              <a:tailEnd/>
                            </a:ln>
                          </wps:spPr>
                          <wps:txbx>
                            <w:txbxContent>
                              <w:p w:rsidR="00E874D0" w:rsidRDefault="00BC3BD5" w:rsidP="008735E6">
                                <w:pPr>
                                  <w:spacing w:line="0" w:lineRule="atLeast"/>
                                  <w:jc w:val="both"/>
                                </w:pPr>
                                <w:r>
                                  <w:rPr>
                                    <w:rFonts w:hint="eastAsia"/>
                                  </w:rPr>
                                  <w:t>第</w:t>
                                </w:r>
                                <w:r>
                                  <w:rPr>
                                    <w:rFonts w:hint="eastAsia"/>
                                  </w:rPr>
                                  <w:t>5</w:t>
                                </w:r>
                                <w:r>
                                  <w:rPr>
                                    <w:rFonts w:hint="eastAsia"/>
                                  </w:rPr>
                                  <w:t>單元</w:t>
                                </w:r>
                                <w:r>
                                  <w:rPr>
                                    <w:rFonts w:hint="eastAsia"/>
                                  </w:rPr>
                                  <w:t xml:space="preserve">  </w:t>
                                </w:r>
                                <w:r w:rsidRPr="00D704E7">
                                  <w:rPr>
                                    <w:rFonts w:hint="eastAsia"/>
                                  </w:rPr>
                                  <w:t>認識形狀</w:t>
                                </w:r>
                                <w:r>
                                  <w:rPr>
                                    <w:rFonts w:hint="eastAsia"/>
                                  </w:rPr>
                                  <w:t xml:space="preserve">  </w:t>
                                </w:r>
                              </w:p>
                            </w:txbxContent>
                          </wps:txbx>
                          <wps:bodyPr rot="0" vert="horz" wrap="square" lIns="91440" tIns="45720" rIns="91440" bIns="45720" anchor="t" anchorCtr="0" upright="1">
                            <a:noAutofit/>
                          </wps:bodyPr>
                        </wps:wsp>
                        <wps:wsp>
                          <wps:cNvPr id="48" name="Text Box 27"/>
                          <wps:cNvSpPr txBox="1">
                            <a:spLocks noChangeArrowheads="1"/>
                          </wps:cNvSpPr>
                          <wps:spPr bwMode="auto">
                            <a:xfrm>
                              <a:off x="2787" y="5667"/>
                              <a:ext cx="3402" cy="567"/>
                            </a:xfrm>
                            <a:prstGeom prst="rect">
                              <a:avLst/>
                            </a:prstGeom>
                            <a:solidFill>
                              <a:srgbClr val="FFFFFF"/>
                            </a:solidFill>
                            <a:ln w="38100" cmpd="dbl">
                              <a:solidFill>
                                <a:srgbClr val="000000"/>
                              </a:solidFill>
                              <a:miter lim="800000"/>
                              <a:headEnd/>
                              <a:tailEnd/>
                            </a:ln>
                          </wps:spPr>
                          <wps:txbx>
                            <w:txbxContent>
                              <w:p w:rsidR="00E874D0" w:rsidRDefault="00BC3BD5" w:rsidP="008735E6">
                                <w:pPr>
                                  <w:spacing w:line="0" w:lineRule="atLeast"/>
                                  <w:jc w:val="both"/>
                                  <w:rPr>
                                    <w:rFonts w:ascii="新細明體" w:hAnsi="新細明體"/>
                                  </w:rPr>
                                </w:pPr>
                                <w:r>
                                  <w:rPr>
                                    <w:rFonts w:ascii="新細明體" w:hAnsi="新細明體" w:hint="eastAsia"/>
                                  </w:rPr>
                                  <w:t>學習加油讚（一）</w:t>
                                </w:r>
                              </w:p>
                              <w:p w:rsidR="00E874D0" w:rsidRDefault="00BC5E62" w:rsidP="008735E6">
                                <w:pPr>
                                  <w:spacing w:line="0" w:lineRule="atLeast"/>
                                  <w:jc w:val="center"/>
                                  <w:rPr>
                                    <w:rFonts w:ascii="新細明體" w:hAnsi="新細明體"/>
                                  </w:rPr>
                                </w:pPr>
                              </w:p>
                            </w:txbxContent>
                          </wps:txbx>
                          <wps:bodyPr rot="0" vert="horz" wrap="square" lIns="91440" tIns="45720" rIns="91440" bIns="45720" anchor="t" anchorCtr="0" upright="1">
                            <a:noAutofit/>
                          </wps:bodyPr>
                        </wps:wsp>
                        <wps:wsp>
                          <wps:cNvPr id="49" name="Text Box 28"/>
                          <wps:cNvSpPr txBox="1">
                            <a:spLocks noChangeArrowheads="1"/>
                          </wps:cNvSpPr>
                          <wps:spPr bwMode="auto">
                            <a:xfrm>
                              <a:off x="2787" y="6387"/>
                              <a:ext cx="3402" cy="567"/>
                            </a:xfrm>
                            <a:prstGeom prst="rect">
                              <a:avLst/>
                            </a:prstGeom>
                            <a:solidFill>
                              <a:srgbClr val="FFFFFF"/>
                            </a:solidFill>
                            <a:ln w="38100" cmpd="dbl">
                              <a:solidFill>
                                <a:srgbClr val="000000"/>
                              </a:solidFill>
                              <a:miter lim="800000"/>
                              <a:headEnd/>
                              <a:tailEnd/>
                            </a:ln>
                          </wps:spPr>
                          <wps:txbx>
                            <w:txbxContent>
                              <w:p w:rsidR="00E874D0" w:rsidRDefault="00BC3BD5" w:rsidP="008735E6">
                                <w:pPr>
                                  <w:spacing w:line="0" w:lineRule="atLeast"/>
                                  <w:jc w:val="both"/>
                                  <w:rPr>
                                    <w:rFonts w:ascii="新細明體" w:hAnsi="新細明體"/>
                                  </w:rPr>
                                </w:pPr>
                                <w:r>
                                  <w:rPr>
                                    <w:rFonts w:ascii="新細明體" w:hAnsi="新細明體" w:hint="eastAsia"/>
                                  </w:rPr>
                                  <w:t>第6</w:t>
                                </w:r>
                                <w:r>
                                  <w:rPr>
                                    <w:rFonts w:hint="eastAsia"/>
                                  </w:rPr>
                                  <w:t>單元</w:t>
                                </w:r>
                                <w:r>
                                  <w:rPr>
                                    <w:rFonts w:ascii="新細明體" w:hAnsi="新細明體" w:hint="eastAsia"/>
                                  </w:rPr>
                                  <w:t xml:space="preserve">  </w:t>
                                </w:r>
                                <w:r w:rsidRPr="00D704E7">
                                  <w:rPr>
                                    <w:rFonts w:ascii="新細明體" w:hAnsi="新細明體" w:hint="eastAsia"/>
                                  </w:rPr>
                                  <w:t>10以內的加法</w:t>
                                </w:r>
                              </w:p>
                              <w:p w:rsidR="00E874D0" w:rsidRDefault="00BC5E62" w:rsidP="008735E6"/>
                            </w:txbxContent>
                          </wps:txbx>
                          <wps:bodyPr rot="0" vert="horz" wrap="square" lIns="91440" tIns="45720" rIns="91440" bIns="45720" anchor="t" anchorCtr="0" upright="1">
                            <a:noAutofit/>
                          </wps:bodyPr>
                        </wps:wsp>
                        <wps:wsp>
                          <wps:cNvPr id="50" name="Text Box 29"/>
                          <wps:cNvSpPr txBox="1">
                            <a:spLocks noChangeArrowheads="1"/>
                          </wps:cNvSpPr>
                          <wps:spPr bwMode="auto">
                            <a:xfrm>
                              <a:off x="2787" y="7107"/>
                              <a:ext cx="3402" cy="567"/>
                            </a:xfrm>
                            <a:prstGeom prst="rect">
                              <a:avLst/>
                            </a:prstGeom>
                            <a:solidFill>
                              <a:srgbClr val="FFFFFF"/>
                            </a:solidFill>
                            <a:ln w="38100" cmpd="dbl">
                              <a:solidFill>
                                <a:srgbClr val="000000"/>
                              </a:solidFill>
                              <a:miter lim="800000"/>
                              <a:headEnd/>
                              <a:tailEnd/>
                            </a:ln>
                          </wps:spPr>
                          <wps:txbx>
                            <w:txbxContent>
                              <w:p w:rsidR="00E874D0" w:rsidRDefault="00BC3BD5" w:rsidP="008735E6">
                                <w:pPr>
                                  <w:spacing w:line="0" w:lineRule="atLeast"/>
                                  <w:jc w:val="both"/>
                                  <w:rPr>
                                    <w:rFonts w:ascii="新細明體" w:hAnsi="新細明體"/>
                                  </w:rPr>
                                </w:pPr>
                                <w:r>
                                  <w:rPr>
                                    <w:rFonts w:ascii="新細明體" w:hAnsi="新細明體" w:hint="eastAsia"/>
                                  </w:rPr>
                                  <w:t>第7</w:t>
                                </w:r>
                                <w:r>
                                  <w:rPr>
                                    <w:rFonts w:hint="eastAsia"/>
                                  </w:rPr>
                                  <w:t>單元</w:t>
                                </w:r>
                                <w:r>
                                  <w:rPr>
                                    <w:rFonts w:ascii="新細明體" w:hAnsi="新細明體" w:hint="eastAsia"/>
                                  </w:rPr>
                                  <w:t xml:space="preserve">  10以內的減法</w:t>
                                </w:r>
                              </w:p>
                            </w:txbxContent>
                          </wps:txbx>
                          <wps:bodyPr rot="0" vert="horz" wrap="square" lIns="91440" tIns="45720" rIns="91440" bIns="45720" anchor="t" anchorCtr="0" upright="1">
                            <a:noAutofit/>
                          </wps:bodyPr>
                        </wps:wsp>
                        <wps:wsp>
                          <wps:cNvPr id="51" name="Text Box 30"/>
                          <wps:cNvSpPr txBox="1">
                            <a:spLocks noChangeArrowheads="1"/>
                          </wps:cNvSpPr>
                          <wps:spPr bwMode="auto">
                            <a:xfrm>
                              <a:off x="2787" y="9133"/>
                              <a:ext cx="3402" cy="567"/>
                            </a:xfrm>
                            <a:prstGeom prst="rect">
                              <a:avLst/>
                            </a:prstGeom>
                            <a:solidFill>
                              <a:srgbClr val="FFFFFF"/>
                            </a:solidFill>
                            <a:ln w="38100" cmpd="dbl">
                              <a:solidFill>
                                <a:srgbClr val="000000"/>
                              </a:solidFill>
                              <a:miter lim="800000"/>
                              <a:headEnd/>
                              <a:tailEnd/>
                            </a:ln>
                          </wps:spPr>
                          <wps:txbx>
                            <w:txbxContent>
                              <w:p w:rsidR="00E874D0" w:rsidRDefault="00BC3BD5" w:rsidP="008735E6">
                                <w:pPr>
                                  <w:spacing w:line="0" w:lineRule="atLeast"/>
                                  <w:jc w:val="both"/>
                                  <w:rPr>
                                    <w:rFonts w:ascii="新細明體" w:hAnsi="新細明體"/>
                                  </w:rPr>
                                </w:pPr>
                                <w:r>
                                  <w:rPr>
                                    <w:rFonts w:ascii="新細明體" w:hAnsi="新細明體" w:hint="eastAsia"/>
                                  </w:rPr>
                                  <w:t>第9</w:t>
                                </w:r>
                                <w:r>
                                  <w:rPr>
                                    <w:rFonts w:hint="eastAsia"/>
                                  </w:rPr>
                                  <w:t>單元</w:t>
                                </w:r>
                                <w:r>
                                  <w:rPr>
                                    <w:rFonts w:ascii="新細明體" w:hAnsi="新細明體" w:hint="eastAsia"/>
                                  </w:rPr>
                                  <w:t xml:space="preserve">  </w:t>
                                </w:r>
                                <w:r>
                                  <w:rPr>
                                    <w:rFonts w:ascii="新細明體" w:hAnsi="新細明體" w:hint="eastAsia"/>
                                    <w:color w:val="000000"/>
                                  </w:rPr>
                                  <w:t>時間</w:t>
                                </w:r>
                              </w:p>
                            </w:txbxContent>
                          </wps:txbx>
                          <wps:bodyPr rot="0" vert="horz" wrap="square" lIns="91440" tIns="45720" rIns="91440" bIns="45720" anchor="t" anchorCtr="0" upright="1">
                            <a:noAutofit/>
                          </wps:bodyPr>
                        </wps:wsp>
                        <wps:wsp>
                          <wps:cNvPr id="52" name="Text Box 31"/>
                          <wps:cNvSpPr txBox="1">
                            <a:spLocks noChangeArrowheads="1"/>
                          </wps:cNvSpPr>
                          <wps:spPr bwMode="auto">
                            <a:xfrm>
                              <a:off x="2787" y="7827"/>
                              <a:ext cx="3402" cy="567"/>
                            </a:xfrm>
                            <a:prstGeom prst="rect">
                              <a:avLst/>
                            </a:prstGeom>
                            <a:solidFill>
                              <a:srgbClr val="FFFFFF"/>
                            </a:solidFill>
                            <a:ln w="38100" cmpd="dbl">
                              <a:solidFill>
                                <a:srgbClr val="000000"/>
                              </a:solidFill>
                              <a:miter lim="800000"/>
                              <a:headEnd/>
                              <a:tailEnd/>
                            </a:ln>
                          </wps:spPr>
                          <wps:txbx>
                            <w:txbxContent>
                              <w:p w:rsidR="00E874D0" w:rsidRDefault="00BC3BD5" w:rsidP="008735E6">
                                <w:pPr>
                                  <w:spacing w:line="0" w:lineRule="atLeast"/>
                                  <w:jc w:val="both"/>
                                  <w:rPr>
                                    <w:rFonts w:ascii="新細明體" w:hAnsi="新細明體"/>
                                  </w:rPr>
                                </w:pPr>
                                <w:r>
                                  <w:rPr>
                                    <w:rFonts w:ascii="新細明體" w:hAnsi="新細明體" w:hint="eastAsia"/>
                                  </w:rPr>
                                  <w:t>第8</w:t>
                                </w:r>
                                <w:r>
                                  <w:rPr>
                                    <w:rFonts w:hint="eastAsia"/>
                                  </w:rPr>
                                  <w:t>單元</w:t>
                                </w:r>
                                <w:r>
                                  <w:rPr>
                                    <w:rFonts w:ascii="新細明體" w:hAnsi="新細明體" w:hint="eastAsia"/>
                                  </w:rPr>
                                  <w:t xml:space="preserve">  </w:t>
                                </w:r>
                                <w:r>
                                  <w:rPr>
                                    <w:rFonts w:ascii="新細明體" w:hAnsi="新細明體" w:hint="eastAsia"/>
                                    <w:color w:val="000000"/>
                                  </w:rPr>
                                  <w:t>30以內的數</w:t>
                                </w:r>
                              </w:p>
                            </w:txbxContent>
                          </wps:txbx>
                          <wps:bodyPr rot="0" vert="horz" wrap="square" lIns="91440" tIns="45720" rIns="91440" bIns="45720" anchor="t" anchorCtr="0" upright="1">
                            <a:noAutofit/>
                          </wps:bodyPr>
                        </wps:wsp>
                        <wps:wsp>
                          <wps:cNvPr id="53" name="Text Box 32"/>
                          <wps:cNvSpPr txBox="1">
                            <a:spLocks noChangeArrowheads="1"/>
                          </wps:cNvSpPr>
                          <wps:spPr bwMode="auto">
                            <a:xfrm>
                              <a:off x="2787" y="9823"/>
                              <a:ext cx="3402" cy="567"/>
                            </a:xfrm>
                            <a:prstGeom prst="rect">
                              <a:avLst/>
                            </a:prstGeom>
                            <a:solidFill>
                              <a:srgbClr val="FFFFFF"/>
                            </a:solidFill>
                            <a:ln w="38100" cmpd="dbl">
                              <a:solidFill>
                                <a:srgbClr val="000000"/>
                              </a:solidFill>
                              <a:miter lim="800000"/>
                              <a:headEnd/>
                              <a:tailEnd/>
                            </a:ln>
                          </wps:spPr>
                          <wps:txbx>
                            <w:txbxContent>
                              <w:p w:rsidR="00E874D0" w:rsidRDefault="00BC3BD5" w:rsidP="008735E6">
                                <w:pPr>
                                  <w:spacing w:line="0" w:lineRule="atLeast"/>
                                  <w:jc w:val="both"/>
                                  <w:rPr>
                                    <w:rFonts w:ascii="新細明體" w:hAnsi="新細明體"/>
                                  </w:rPr>
                                </w:pPr>
                                <w:r>
                                  <w:rPr>
                                    <w:rFonts w:ascii="新細明體" w:hAnsi="新細明體" w:hint="eastAsia"/>
                                  </w:rPr>
                                  <w:t>學習加油讚（二）</w:t>
                                </w:r>
                              </w:p>
                              <w:p w:rsidR="00E874D0" w:rsidRDefault="00BC5E62" w:rsidP="008735E6">
                                <w:pPr>
                                  <w:spacing w:line="0" w:lineRule="atLeast"/>
                                  <w:jc w:val="both"/>
                                  <w:rPr>
                                    <w:rFonts w:ascii="新細明體" w:hAnsi="新細明體"/>
                                  </w:rPr>
                                </w:pPr>
                              </w:p>
                            </w:txbxContent>
                          </wps:txbx>
                          <wps:bodyPr rot="0" vert="horz" wrap="square" lIns="91440" tIns="45720" rIns="91440" bIns="45720" anchor="t" anchorCtr="0" upright="1">
                            <a:noAutofit/>
                          </wps:bodyPr>
                        </wps:wsp>
                        <wps:wsp>
                          <wps:cNvPr id="54" name="文字方塊 2"/>
                          <wps:cNvSpPr txBox="1">
                            <a:spLocks noChangeArrowheads="1"/>
                          </wps:cNvSpPr>
                          <wps:spPr bwMode="auto">
                            <a:xfrm>
                              <a:off x="2785" y="3625"/>
                              <a:ext cx="3404" cy="500"/>
                            </a:xfrm>
                            <a:prstGeom prst="rect">
                              <a:avLst/>
                            </a:prstGeom>
                            <a:solidFill>
                              <a:srgbClr val="FFFFFF"/>
                            </a:solidFill>
                            <a:ln w="38100" cmpd="dbl">
                              <a:solidFill>
                                <a:srgbClr val="000000"/>
                              </a:solidFill>
                              <a:miter lim="800000"/>
                              <a:headEnd/>
                              <a:tailEnd/>
                            </a:ln>
                          </wps:spPr>
                          <wps:txbx>
                            <w:txbxContent>
                              <w:p w:rsidR="00E874D0" w:rsidRDefault="00BC3BD5" w:rsidP="008735E6">
                                <w:r>
                                  <w:rPr>
                                    <w:rFonts w:hint="eastAsia"/>
                                  </w:rPr>
                                  <w:t>遊戲中學數學（一）</w:t>
                                </w:r>
                              </w:p>
                            </w:txbxContent>
                          </wps:txbx>
                          <wps:bodyPr rot="0" vert="horz" wrap="square" lIns="91440" tIns="45720" rIns="91440" bIns="45720" anchor="t" anchorCtr="0" upright="1">
                            <a:noAutofit/>
                          </wps:bodyPr>
                        </wps:wsp>
                        <wps:wsp>
                          <wps:cNvPr id="55" name="文字方塊 2"/>
                          <wps:cNvSpPr txBox="1">
                            <a:spLocks noChangeArrowheads="1"/>
                          </wps:cNvSpPr>
                          <wps:spPr bwMode="auto">
                            <a:xfrm>
                              <a:off x="2767" y="8487"/>
                              <a:ext cx="3441" cy="540"/>
                            </a:xfrm>
                            <a:prstGeom prst="rect">
                              <a:avLst/>
                            </a:prstGeom>
                            <a:solidFill>
                              <a:srgbClr val="FFFFFF"/>
                            </a:solidFill>
                            <a:ln w="38100" cmpd="dbl">
                              <a:solidFill>
                                <a:srgbClr val="000000"/>
                              </a:solidFill>
                              <a:miter lim="800000"/>
                              <a:headEnd/>
                              <a:tailEnd/>
                            </a:ln>
                          </wps:spPr>
                          <wps:txbx>
                            <w:txbxContent>
                              <w:p w:rsidR="00E874D0" w:rsidRDefault="00BC3BD5" w:rsidP="008735E6">
                                <w:r>
                                  <w:rPr>
                                    <w:rFonts w:hint="eastAsia"/>
                                  </w:rPr>
                                  <w:t>遊戲中學數學（二）</w:t>
                                </w:r>
                              </w:p>
                            </w:txbxContent>
                          </wps:txbx>
                          <wps:bodyPr rot="0" vert="horz" wrap="square" lIns="91440" tIns="45720" rIns="91440" bIns="45720" anchor="t" anchorCtr="0" upright="1">
                            <a:noAutofit/>
                          </wps:bodyPr>
                        </wps:wsp>
                      </wpg:grpSp>
                    </wpg:wgp>
                  </a:graphicData>
                </a:graphic>
              </wp:inline>
            </w:drawing>
          </mc:Choice>
          <mc:Fallback xmlns:a="http://schemas.openxmlformats.org/drawingml/2006/main" xmlns:a14="http://schemas.microsoft.com/office/drawing/2010/main">
            <w:pict>
              <v:group id="群組 23" style="width:280.1pt;height:442.25pt;mso-position-horizontal-relative:char;mso-position-vertical-relative:line" coordsize="5602,8845" coordorigin="606,154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">
                <v:group id="Group 3" style="position:absolute;left:606;top:4047;width:1263;height:1440" coordsize="1263,1440" coordorigin="924,3447"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type id="_x0000_t202" coordsize="21600,21600" o:spt="202" path="m,l,21600r21600,l21600,xe">
                    <v:stroke joinstyle="miter"/>
                    <v:path gradientshapeok="t" o:connecttype="rect"/>
                  </v:shapetype>
                  <v:shape id="Text Box 4" style="position:absolute;left:924;top:3447;width:900;height:1440;visibility:visible;mso-wrap-style:square;v-text-anchor:top" o:spid="_x0000_s1028"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4s2sUA&#10;AADbAAAADwAAAGRycy9kb3ducmV2LnhtbESPzWrCQBSF94LvMFzBTWkmSi2SZhRR0nZVaSq4vWZu&#10;k2jmTshMTfr2HaHg8nB+Pk66HkwjrtS52rKCWRSDIC6srrlUcPjKHpcgnEfW2FgmBb/kYL0aj1JM&#10;tO35k665L0UYYZeggsr7NpHSFRUZdJFtiYP3bTuDPsiulLrDPoybRs7j+FkarDkQKmxpW1FxyX9M&#10;4O4+3mr7kO2y0/L0tD8fzWXTvyo1nQybFxCeBn8P/7fftYL5Am5fw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izaxQAAANsAAAAPAAAAAAAAAAAAAAAAAJgCAABkcnMv&#10;ZG93bnJldi54bWxQSwUGAAAAAAQABAD1AAAAigMAAAAA&#10;">
                    <v:stroke linestyle="thinThin"/>
                    <v:textbox style="layout-flow:vertical-ideographic">
                      <w:txbxContent>
                        <w:p w:rsidR="00E874D0" w:rsidP="008735E6" w:rsidRDefault="00E874D0">
                          <w:pPr>
                            <w:rPr>
                              <w:sz w:val="28"/>
                              <w:szCs w:val="28"/>
                            </w:rPr>
                          </w:pPr>
                          <w:r>
                            <w:rPr>
                              <w:rFonts w:hint="eastAsia"/>
                              <w:sz w:val="28"/>
                              <w:szCs w:val="28"/>
                            </w:rPr>
                            <w:t>數學</w:t>
                          </w:r>
                          <w:proofErr w:type="gramStart"/>
                          <w:r>
                            <w:rPr>
                              <w:rFonts w:hint="eastAsia"/>
                              <w:sz w:val="28"/>
                              <w:szCs w:val="28"/>
                            </w:rPr>
                            <w:t>一</w:t>
                          </w:r>
                          <w:proofErr w:type="gramEnd"/>
                          <w:r>
                            <w:rPr>
                              <w:rFonts w:hint="eastAsia"/>
                              <w:sz w:val="28"/>
                              <w:szCs w:val="28"/>
                            </w:rPr>
                            <w:t>上</w:t>
                          </w:r>
                        </w:p>
                      </w:txbxContent>
                    </v:textbox>
                  </v:shape>
                  <v:line id="Line 5" style="position:absolute;flip:y;visibility:visible;mso-wrap-style:square" o:spid="_x0000_s1029" strokeweight="1.5pt" o:connectortype="straight" from="1827,4167" to="2187,416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zpJsMAAADbAAAADwAAAGRycy9kb3ducmV2LnhtbESPQWvCQBSE7wX/w/IKvdVNcwglukop&#10;CIo9tBrw+si+ZIPZt2F3NfHfdwXB4zAz3zDL9WR7cSUfOscKPuYZCOLa6Y5bBdVx8/4JIkRkjb1j&#10;UnCjAOvV7GWJpXYj/9H1EFuRIBxKVGBiHEopQ23IYpi7gTh5jfMWY5K+ldrjmOC2l3mWFdJix2nB&#10;4EDfhurz4WIVyN1+/PWbvGraZju40878FOOk1Nvr9LUAEWmKz/CjvdUK8gLuX9IP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s6SbDAAAA2wAAAA8AAAAAAAAAAAAA&#10;AAAAoQIAAGRycy9kb3ducmV2LnhtbFBLBQYAAAAABAAEAPkAAACRAwAAAAA=&#10;"/>
                </v:group>
                <v:group id="Group 6" style="position:absolute;left:1887;top:1883;width:906;height:8222" coordsize="906,8222" coordorigin="1890,1333" o:spid="_x0000_s10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line id="Line 7" style="position:absolute;flip:y;visibility:visible;mso-wrap-style:square" o:spid="_x0000_s1031" strokeweight="1.5pt" o:connectortype="straight" from="1890,2651" to="2779,265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Yz74AAADbAAAADwAAAGRycy9kb3ducmV2LnhtbERPTYvCMBC9C/6HMMLeNLUHWbpGEUFQ&#10;9OCqsNehmTbFZlKSaOu/3xwEj4/3vVwPthVP8qFxrGA+y0AQl043XCu4XXfTbxAhImtsHZOCFwVY&#10;r8ajJRba9fxLz0usRQrhUKACE2NXSBlKQxbDzHXEiauctxgT9LXUHvsUbluZZ9lCWmw4NRjsaGuo&#10;vF8eVoE8HPuz3+W3qq72nfs7mNOiH5T6mgybHxCRhvgRv917rSBPY9OX9APk6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SP9jPvgAAANsAAAAPAAAAAAAAAAAAAAAAAKEC&#10;AABkcnMvZG93bnJldi54bWxQSwUGAAAAAAQABAD5AAAAjAMAAAAA&#10;"/>
                  <v:line id="Line 8" style="position:absolute;flip:y;visibility:visible;mso-wrap-style:square" o:spid="_x0000_s1032" strokeweight="1.5pt" o:connectortype="straight" from="1901,1965" to="2779,196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N9VMIAAADbAAAADwAAAGRycy9kb3ducmV2LnhtbESPQYvCMBSE7wv+h/CEva2pPYhbjSKC&#10;oOweXBW8PprXpti8lCTa+u/NwsIeh5n5hlmuB9uKB/nQOFYwnWQgiEunG64VXM67jzmIEJE1to5J&#10;wZMCrFejtyUW2vX8Q49TrEWCcChQgYmxK6QMpSGLYeI64uRVzluMSfpaao99gttW5lk2kxYbTgsG&#10;O9oaKm+nu1UgD1/90e/yS1VX+85dD+Z71g9KvY+HzQJEpCH+h//ae60g/4TfL+kH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N9VMIAAADbAAAADwAAAAAAAAAAAAAA&#10;AAChAgAAZHJzL2Rvd25yZXYueG1sUEsFBgAAAAAEAAQA+QAAAJADAAAAAA==&#10;"/>
                  <v:line id="Line 9" style="position:absolute;visibility:visible;mso-wrap-style:square" o:spid="_x0000_s1033" strokeweight="1.5pt" o:connectortype="straight" from="1897,1333" to="1899,955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BIDr8AAADbAAAADwAAAGRycy9kb3ducmV2LnhtbERPTYvCMBC9C/sfwix401QFWbpGEcFV&#10;vNkVYW9DM7a1zaSbpFr/vTkIHh/ve7HqTSNu5HxlWcFknIAgzq2uuFBw+t2OvkD4gKyxsUwKHuRh&#10;tfwYLDDV9s5HumWhEDGEfYoKyhDaVEqfl2TQj21LHLmLdQZDhK6Q2uE9hptGTpNkLg1WHBtKbGlT&#10;Ul5nnVFw7jL+u9Zb12D3s9tdzv+1nx2UGn72628QgfrwFr/ce61gFtfHL/EHyO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ZBIDr8AAADbAAAADwAAAAAAAAAAAAAAAACh&#10;AgAAZHJzL2Rvd25yZXYueG1sUEsFBgAAAAAEAAQA+QAAAI0DAAAAAA==&#10;"/>
                  <v:line id="Line 10" style="position:absolute;flip:y;visibility:visible;mso-wrap-style:square" o:spid="_x0000_s1034" strokeweight="1.5pt" o:connectortype="straight" from="1923,3315" to="2796,33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znj8IAAADbAAAADwAAAGRycy9kb3ducmV2LnhtbESPQYvCMBSE7wv+h/AEb2uqC7JUo4gg&#10;KOthVwWvj+a1KTYvJYm2/nuzIHgcZuYbZrHqbSPu5EPtWMFknIEgLpyuuVJwPm0/v0GEiKyxcUwK&#10;HhRgtRx8LDDXruM/uh9jJRKEQ44KTIxtLmUoDFkMY9cSJ6903mJM0ldSe+wS3DZymmUzabHmtGCw&#10;pY2h4nq8WQVy/9P9+u30XFblrnWXvTnMul6p0bBfz0FE6uM7/GrvtIKvCfx/ST9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tznj8IAAADbAAAADwAAAAAAAAAAAAAA&#10;AAChAgAAZHJzL2Rvd25yZXYueG1sUEsFBgAAAAAEAAQA+QAAAJADAAAAAA==&#10;"/>
                  <v:line id="Line 11" style="position:absolute;flip:y;visibility:visible;mso-wrap-style:square" o:spid="_x0000_s1035" strokeweight="1.5pt" o:connectortype="straight" from="1899,3957" to="2770,395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55+MMAAADbAAAADwAAAGRycy9kb3ducmV2LnhtbESPzWrDMBCE74W8g9hAb40cF0Jwo4QQ&#10;CCS0h/wYcl2stWVqrYykxO7bV4FCj8PMfMOsNqPtxIN8aB0rmM8yEMSV0y03Csrr/m0JIkRkjZ1j&#10;UvBDATbrycsKC+0GPtPjEhuRIBwKVGBi7AspQ2XIYpi5njh5tfMWY5K+kdrjkOC2k3mWLaTFltOC&#10;wZ52hqrvy90qkMfP4eT3eVk39aF3t6P5WgyjUq/TcfsBItIY/8N/7YNW8J7D8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OefjDAAAA2wAAAA8AAAAAAAAAAAAA&#10;AAAAoQIAAGRycy9kb3ducmV2LnhtbFBLBQYAAAAABAAEAPkAAACRAwAAAAA=&#10;"/>
                  <v:line id="Line 12" style="position:absolute;visibility:visible;mso-wrap-style:square" o:spid="_x0000_s1036" strokeweight="1.5pt" o:connectortype="straight" from="1890,4676" to="2770,467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LWecMAAADbAAAADwAAAGRycy9kb3ducmV2LnhtbESPQWvCQBSE7wX/w/IEb3VjA1Kiq4hg&#10;ld6aFqG3R/aZxGTfxt2Npv++Kwgeh5n5hlmuB9OKKzlfW1YwmyYgiAuray4V/HzvXt9B+ICssbVM&#10;Cv7Iw3o1ellipu2Nv+iah1JECPsMFVQhdJmUvqjIoJ/ajjh6J+sMhihdKbXDW4SbVr4lyVwarDku&#10;VNjRtqKiyXuj4Njn/Htudq7F/mO/Px0vjU8/lZqMh80CRKAhPMOP9kErSFO4f4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C1nnDAAAA2wAAAA8AAAAAAAAAAAAA&#10;AAAAoQIAAGRycy9kb3ducmV2LnhtbFBLBQYAAAAABAAEAPkAAACRAwAAAAA=&#10;"/>
                  <v:line id="Line 13" style="position:absolute;visibility:visible;mso-wrap-style:square" o:spid="_x0000_s1037" strokeweight="1.5pt" o:connectortype="straight" from="1897,5412" to="2770,541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tODcMAAADbAAAADwAAAGRycy9kb3ducmV2LnhtbESPQWvCQBSE7wX/w/IEb3VjLUWiq4ig&#10;lt6MInh7ZJ9JTPZturvR9N+7hUKPw8x8wyxWvWnEnZyvLCuYjBMQxLnVFRcKTsft6wyED8gaG8uk&#10;4Ic8rJaDlwWm2j74QPcsFCJC2KeooAyhTaX0eUkG/di2xNG7WmcwROkKqR0+Itw08i1JPqTBiuNC&#10;iS1tSsrrrDMKzl3Gl1u9dQ12u/3+ev6u/fRLqdGwX89BBOrDf/iv/akVTN/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rTg3DAAAA2wAAAA8AAAAAAAAAAAAA&#10;AAAAoQIAAGRycy9kb3ducmV2LnhtbFBLBQYAAAAABAAEAPkAAACRAwAAAAA=&#10;"/>
                  <v:line id="Line 14" style="position:absolute;visibility:visible;mso-wrap-style:square" o:spid="_x0000_s1038" strokeweight="1.5pt" o:connectortype="straight" from="1890,6146" to="2779,614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frlsMAAADbAAAADwAAAGRycy9kb3ducmV2LnhtbESPQWvCQBSE7wX/w/IEb3VjpUWiq4ig&#10;lt6MInh7ZJ9JTPZturvR9N+7hUKPw8x8wyxWvWnEnZyvLCuYjBMQxLnVFRcKTsft6wyED8gaG8uk&#10;4Ic8rJaDlwWm2j74QPcsFCJC2KeooAyhTaX0eUkG/di2xNG7WmcwROkKqR0+Itw08i1JPqTBiuNC&#10;iS1tSsrrrDMKzl3Gl1u9dQ12u/3+ev6u/fRLqdGwX89BBOrDf/iv/akVTN/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n65bDAAAA2wAAAA8AAAAAAAAAAAAA&#10;AAAAoQIAAGRycy9kb3ducmV2LnhtbFBLBQYAAAAABAAEAPkAAACRAwAAAAA=&#10;"/>
                  <v:line id="Line 15" style="position:absolute;flip:y;visibility:visible;mso-wrap-style:square" o:spid="_x0000_s1039" strokeweight="1.5pt" o:connectortype="straight" from="1890,6859" to="2788,685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V/+8IAAADbAAAADwAAAGRycy9kb3ducmV2LnhtbESPQYvCMBSE7wv+h/AEb2uqC0WqUUQQ&#10;lN3D6gp7fTSvTbF5KUm09d9vFgSPw8x8w6w2g23FnXxoHCuYTTMQxKXTDdcKLj/79wWIEJE1to5J&#10;wYMCbNajtxUW2vV8ovs51iJBOBSowMTYFVKG0pDFMHUdcfIq5y3GJH0ttcc+wW0r51mWS4sNpwWD&#10;He0MldfzzSqQx8/+2+/nl6quDp37PZqvvB+UmoyH7RJEpCG+ws/2QSv4yOH/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V/+8IAAADbAAAADwAAAAAAAAAAAAAA&#10;AAChAgAAZHJzL2Rvd25yZXYueG1sUEsFBgAAAAAEAAQA+QAAAJADAAAAAA==&#10;"/>
                  <v:line id="Line 16" style="position:absolute;visibility:visible;mso-wrap-style:square" o:spid="_x0000_s1040" strokeweight="1.5pt" o:connectortype="straight" from="1890,7547" to="2770,755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nQesMAAADbAAAADwAAAGRycy9kb3ducmV2LnhtbESPQWvCQBSE7wX/w/IEb3VjhVaiq4ig&#10;lt6MInh7ZJ9JTPZturvR9N+7hUKPw8x8wyxWvWnEnZyvLCuYjBMQxLnVFRcKTsft6wyED8gaG8uk&#10;4Ic8rJaDlwWm2j74QPcsFCJC2KeooAyhTaX0eUkG/di2xNG7WmcwROkKqR0+Itw08i1J3qXBiuNC&#10;iS1tSsrrrDMKzl3Gl1u9dQ12u/3+ev6u/fRLqdGwX89BBOrDf/iv/akVTD/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50HrDAAAA2wAAAA8AAAAAAAAAAAAA&#10;AAAAoQIAAGRycy9kb3ducmV2LnhtbFBLBQYAAAAABAAEAPkAAACRAwAAAAA=&#10;"/>
                  <v:line id="Line 17" style="position:absolute;visibility:visible;mso-wrap-style:square" o:spid="_x0000_s1041" strokeweight="1.5pt" o:connectortype="straight" from="1897,8190" to="2790,819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ECL8AAADbAAAADwAAAGRycy9kb3ducmV2LnhtbERPTYvCMBC9C/sfwix401QFWbpGEcFV&#10;vNkVYW9DM7a1zaSbpFr/vTkIHh/ve7HqTSNu5HxlWcFknIAgzq2uuFBw+t2OvkD4gKyxsUwKHuRh&#10;tfwYLDDV9s5HumWhEDGEfYoKyhDaVEqfl2TQj21LHLmLdQZDhK6Q2uE9hptGTpNkLg1WHBtKbGlT&#10;Ul5nnVFw7jL+u9Zb12D3s9tdzv+1nx2UGn72628QgfrwFr/ce61gFsfGL/EHyO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ZECL8AAADbAAAADwAAAAAAAAAAAAAAAACh&#10;AgAAZHJzL2Rvd25yZXYueG1sUEsFBgAAAAAEAAQA+QAAAI0DAAAAAA==&#10;"/>
                  <v:line id="Line 18" style="position:absolute;visibility:visible;mso-wrap-style:square" o:spid="_x0000_s1042" strokeweight="1.5pt" o:connectortype="straight" from="1890,8867" to="2770,887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v:line id="Line 19" style="position:absolute;flip:y;visibility:visible;mso-wrap-style:square" o:spid="_x0000_s1043" strokeweight="1.5pt" o:connectortype="straight" from="1901,1333" to="2779,133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Yxab8AAADbAAAADwAAAGRycy9kb3ducmV2LnhtbERPTYvCMBC9L/gfwgje1lQRWapRRBAU&#10;9+Cq4HVopk2xmZQk2vrvzWHB4+N9L9e9bcSTfKgdK5iMMxDEhdM1Vwqul933D4gQkTU2jknBiwKs&#10;V4OvJebadfxHz3OsRArhkKMCE2ObSxkKQxbD2LXEiSudtxgT9JXUHrsUbhs5zbK5tFhzajDY0tZQ&#10;cT8/rAJ5OHYnv5tey6rct+52ML/zrldqNOw3CxCR+vgR/7v3WsEsrU9f0g+Qq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ZYxab8AAADbAAAADwAAAAAAAAAAAAAAAACh&#10;AgAAZHJzL2Rvd25yZXYueG1sUEsFBgAAAAAEAAQA+QAAAI0DAAAAAA==&#10;"/>
                  <v:line id="Line 20" style="position:absolute;visibility:visible;mso-wrap-style:square" o:spid="_x0000_s1044" strokeweight="1.5pt" o:connectortype="straight" from="1890,9555" to="2779,955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v:group>
                <v:group id="Group 21" style="position:absolute;left:2767;top:1545;width:3441;height:8845" coordsize="3441,8845" coordorigin="2767,1545" o:spid="_x0000_s1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Text Box 22" style="position:absolute;left:2806;top:1545;width:3402;height:567;visibility:visible;mso-wrap-style:square;v-text-anchor:top" o:spid="_x0000_s1046"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73FMQA&#10;AADbAAAADwAAAGRycy9kb3ducmV2LnhtbESP0WrCQBRE3wv+w3KFvtWNtrYSXUUFaagP0tQPuGav&#10;SXD3bsyuGv/eLRT6OMzMGWa26KwRV2p97VjBcJCAIC6crrlUsP/ZvExA+ICs0TgmBXfysJj3nmaY&#10;anfjb7rmoRQRwj5FBVUITSqlLyqy6AeuIY7e0bUWQ5RtKXWLtwi3Ro6S5F1arDkuVNjQuqLilF+s&#10;gmz7YcY225lDPlydi3H4+kyys1LP/W45BRGoC//hv3amFby9wu+X+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u9xTEAAAA2wAAAA8AAAAAAAAAAAAAAAAAmAIAAGRycy9k&#10;b3ducmV2LnhtbFBLBQYAAAAABAAEAPUAAACJAwAAAAA=&#10;">
                    <v:stroke linestyle="thinThin"/>
                    <v:textbox>
                      <w:txbxContent>
                        <w:p w:rsidR="00E874D0" w:rsidP="008735E6" w:rsidRDefault="00E874D0">
                          <w:pPr>
                            <w:spacing w:line="0" w:lineRule="atLeast"/>
                            <w:jc w:val="both"/>
                          </w:pPr>
                          <w:r>
                            <w:rPr>
                              <w:rFonts w:hint="eastAsia"/>
                            </w:rPr>
                            <w:t>第</w:t>
                          </w:r>
                          <w:r>
                            <w:rPr>
                              <w:rFonts w:hint="eastAsia"/>
                            </w:rPr>
                            <w:t>1</w:t>
                          </w:r>
                          <w:r>
                            <w:rPr>
                              <w:rFonts w:hint="eastAsia"/>
                            </w:rPr>
                            <w:t>單元</w:t>
                          </w:r>
                          <w:r>
                            <w:rPr>
                              <w:rFonts w:hint="eastAsia"/>
                            </w:rPr>
                            <w:t xml:space="preserve">  10</w:t>
                          </w:r>
                          <w:r>
                            <w:rPr>
                              <w:rFonts w:hint="eastAsia"/>
                            </w:rPr>
                            <w:t>以內的數</w:t>
                          </w:r>
                        </w:p>
                      </w:txbxContent>
                    </v:textbox>
                  </v:shape>
                  <v:shape id="Text Box 23" style="position:absolute;left:2806;top:2220;width:3402;height:567;visibility:visible;mso-wrap-style:square;v-text-anchor:top" o:spid="_x0000_s1047"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dvYMQA&#10;AADbAAAADwAAAGRycy9kb3ducmV2LnhtbESP0WrCQBRE3wv+w3KFvunGom2JrqKFYrAPYtoPuGav&#10;SXD3bsyuGv/eFYQ+DjNzhpktOmvEhVpfO1YwGiYgiAunay4V/P1+Dz5B+ICs0TgmBTfysJj3XmaY&#10;anflHV3yUIoIYZ+igiqEJpXSFxVZ9EPXEEfv4FqLIcq2lLrFa4RbI9+S5F1arDkuVNjQV0XFMT9b&#10;BdnPh5nYbGv2+Wh1KiZhs06yk1Kv/W45BRGoC//hZzvTCsZjeHyJP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Hb2DEAAAA2wAAAA8AAAAAAAAAAAAAAAAAmAIAAGRycy9k&#10;b3ducmV2LnhtbFBLBQYAAAAABAAEAPUAAACJAwAAAAA=&#10;">
                    <v:stroke linestyle="thinThin"/>
                    <v:textbox>
                      <w:txbxContent>
                        <w:p w:rsidR="00E874D0" w:rsidP="008735E6" w:rsidRDefault="00E874D0">
                          <w:pPr>
                            <w:spacing w:line="0" w:lineRule="atLeast"/>
                            <w:jc w:val="both"/>
                          </w:pPr>
                          <w:r>
                            <w:rPr>
                              <w:rFonts w:hint="eastAsia"/>
                            </w:rPr>
                            <w:t>第</w:t>
                          </w:r>
                          <w:r>
                            <w:rPr>
                              <w:rFonts w:hint="eastAsia"/>
                            </w:rPr>
                            <w:t>2</w:t>
                          </w:r>
                          <w:r>
                            <w:rPr>
                              <w:rFonts w:hint="eastAsia"/>
                            </w:rPr>
                            <w:t>單元</w:t>
                          </w:r>
                          <w:r>
                            <w:rPr>
                              <w:rFonts w:hint="eastAsia"/>
                            </w:rPr>
                            <w:t xml:space="preserve">  </w:t>
                          </w:r>
                          <w:r>
                            <w:rPr>
                              <w:rFonts w:hint="eastAsia"/>
                              <w:color w:val="000000"/>
                            </w:rPr>
                            <w:t>比長短</w:t>
                          </w:r>
                        </w:p>
                      </w:txbxContent>
                    </v:textbox>
                  </v:shape>
                  <v:shape id="Text Box 24" style="position:absolute;left:2787;top:2940;width:3402;height:567;visibility:visible;mso-wrap-style:square;v-text-anchor:top" o:spid="_x0000_s1048"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vK+8QA&#10;AADbAAAADwAAAGRycy9kb3ducmV2LnhtbESP0WrCQBRE3wv+w3KFvunG0lRJXcUWisE+iLEfcJu9&#10;TYK7d2N21fj3riD0cZiZM8x82VsjztT5xrGCyTgBQVw63XCl4Gf/NZqB8AFZo3FMCq7kYbkYPM0x&#10;0+7COzoXoRIRwj5DBXUIbSalL2uy6MeuJY7en+sshii7SuoOLxFujXxJkjdpseG4UGNLnzWVh+Jk&#10;FeTfU5PafGt+i8nHsUzDZp3kR6Weh/3qHUSgPvyHH+1cK3hN4f4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LyvvEAAAA2wAAAA8AAAAAAAAAAAAAAAAAmAIAAGRycy9k&#10;b3ducmV2LnhtbFBLBQYAAAAABAAEAPUAAACJAwAAAAA=&#10;">
                    <v:stroke linestyle="thinThin"/>
                    <v:textbox>
                      <w:txbxContent>
                        <w:p w:rsidR="00E874D0" w:rsidP="008735E6" w:rsidRDefault="00E874D0">
                          <w:pPr>
                            <w:spacing w:line="0" w:lineRule="atLeast"/>
                            <w:jc w:val="both"/>
                          </w:pPr>
                          <w:r>
                            <w:rPr>
                              <w:rFonts w:hint="eastAsia"/>
                            </w:rPr>
                            <w:t>第</w:t>
                          </w:r>
                          <w:r>
                            <w:rPr>
                              <w:rFonts w:hint="eastAsia"/>
                            </w:rPr>
                            <w:t>3</w:t>
                          </w:r>
                          <w:r>
                            <w:rPr>
                              <w:rFonts w:hint="eastAsia"/>
                            </w:rPr>
                            <w:t>單元</w:t>
                          </w:r>
                          <w:r>
                            <w:rPr>
                              <w:rFonts w:hint="eastAsia"/>
                            </w:rPr>
                            <w:t xml:space="preserve">  </w:t>
                          </w:r>
                          <w:r>
                            <w:rPr>
                              <w:rFonts w:hint="eastAsia"/>
                            </w:rPr>
                            <w:t>順序與多少</w:t>
                          </w:r>
                        </w:p>
                        <w:p w:rsidR="00E874D0" w:rsidP="008735E6" w:rsidRDefault="00E874D0">
                          <w:pPr>
                            <w:spacing w:line="0" w:lineRule="atLeast"/>
                            <w:jc w:val="both"/>
                          </w:pPr>
                        </w:p>
                      </w:txbxContent>
                    </v:textbox>
                  </v:shape>
                  <v:shape id="Text Box 25" style="position:absolute;left:2767;top:4227;width:3402;height:567;visibility:visible;mso-wrap-style:square;v-text-anchor:top" o:spid="_x0000_s1049"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lUjMUA&#10;AADbAAAADwAAAGRycy9kb3ducmV2LnhtbESP0WrCQBRE3wX/YblC3+rGUrVEN0ELpaE+lMZ+wDV7&#10;TYK7d2N2q+nfd4WCj8PMnGHW+WCNuFDvW8cKZtMEBHHldMu1gu/92+MLCB+QNRrHpOCXPOTZeLTG&#10;VLsrf9GlDLWIEPYpKmhC6FIpfdWQRT91HXH0jq63GKLsa6l7vEa4NfIpSRbSYstxocGOXhuqTuWP&#10;VVDslmZui09zKGfbczUPH+9JcVbqYTJsViACDeEe/m8XWsHzAm5f4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mVSMxQAAANsAAAAPAAAAAAAAAAAAAAAAAJgCAABkcnMv&#10;ZG93bnJldi54bWxQSwUGAAAAAAQABAD1AAAAigMAAAAA&#10;">
                    <v:stroke linestyle="thinThin"/>
                    <v:textbox>
                      <w:txbxContent>
                        <w:p w:rsidR="00E874D0" w:rsidP="008735E6" w:rsidRDefault="00E874D0">
                          <w:pPr>
                            <w:spacing w:line="0" w:lineRule="atLeast"/>
                            <w:jc w:val="both"/>
                          </w:pPr>
                          <w:r>
                            <w:rPr>
                              <w:rFonts w:hint="eastAsia"/>
                            </w:rPr>
                            <w:t>第</w:t>
                          </w:r>
                          <w:r>
                            <w:rPr>
                              <w:rFonts w:hint="eastAsia"/>
                            </w:rPr>
                            <w:t>4</w:t>
                          </w:r>
                          <w:r>
                            <w:rPr>
                              <w:rFonts w:hint="eastAsia"/>
                            </w:rPr>
                            <w:t>單元</w:t>
                          </w:r>
                          <w:r>
                            <w:rPr>
                              <w:rFonts w:hint="eastAsia"/>
                            </w:rPr>
                            <w:t xml:space="preserve">  </w:t>
                          </w:r>
                          <w:r>
                            <w:rPr>
                              <w:rFonts w:hint="eastAsia"/>
                            </w:rPr>
                            <w:t>分與合</w:t>
                          </w:r>
                        </w:p>
                        <w:p w:rsidR="00E874D0" w:rsidP="008735E6" w:rsidRDefault="00E874D0">
                          <w:pPr>
                            <w:spacing w:line="0" w:lineRule="atLeast"/>
                            <w:jc w:val="both"/>
                          </w:pPr>
                        </w:p>
                      </w:txbxContent>
                    </v:textbox>
                  </v:shape>
                  <v:shape id="Text Box 26" style="position:absolute;left:2787;top:4947;width:3402;height:567;visibility:visible;mso-wrap-style:square;v-text-anchor:top" o:spid="_x0000_s1050"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XxF8QA&#10;AADbAAAADwAAAGRycy9kb3ducmV2LnhtbESP0WrCQBRE3wv+w3IF33Rj0VpSV7GCGNoHMfUDrtnb&#10;JLh7N2ZXjX/vFoQ+DjNzhpkvO2vElVpfO1YwHiUgiAunay4VHH42w3cQPiBrNI5JwZ08LBe9lzmm&#10;2t14T9c8lCJC2KeooAqhSaX0RUUW/cg1xNH7da3FEGVbSt3iLcKtka9J8iYt1hwXKmxoXVFxyi9W&#10;QfY9M1Ob7cwxH3+ei2n42ibZWalBv1t9gAjUhf/ws51pBZMZ/H2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V8RfEAAAA2wAAAA8AAAAAAAAAAAAAAAAAmAIAAGRycy9k&#10;b3ducmV2LnhtbFBLBQYAAAAABAAEAPUAAACJAwAAAAA=&#10;">
                    <v:stroke linestyle="thinThin"/>
                    <v:textbox>
                      <w:txbxContent>
                        <w:p w:rsidR="00E874D0" w:rsidP="008735E6" w:rsidRDefault="00E874D0">
                          <w:pPr>
                            <w:spacing w:line="0" w:lineRule="atLeast"/>
                            <w:jc w:val="both"/>
                          </w:pPr>
                          <w:r>
                            <w:rPr>
                              <w:rFonts w:hint="eastAsia"/>
                            </w:rPr>
                            <w:t>第</w:t>
                          </w:r>
                          <w:r>
                            <w:rPr>
                              <w:rFonts w:hint="eastAsia"/>
                            </w:rPr>
                            <w:t>5</w:t>
                          </w:r>
                          <w:r>
                            <w:rPr>
                              <w:rFonts w:hint="eastAsia"/>
                            </w:rPr>
                            <w:t>單元</w:t>
                          </w:r>
                          <w:r>
                            <w:rPr>
                              <w:rFonts w:hint="eastAsia"/>
                            </w:rPr>
                            <w:t xml:space="preserve">  </w:t>
                          </w:r>
                          <w:r w:rsidRPr="00D704E7">
                            <w:rPr>
                              <w:rFonts w:hint="eastAsia"/>
                            </w:rPr>
                            <w:t>認識形狀</w:t>
                          </w:r>
                          <w:r>
                            <w:rPr>
                              <w:rFonts w:hint="eastAsia"/>
                            </w:rPr>
                            <w:t xml:space="preserve">  </w:t>
                          </w:r>
                        </w:p>
                      </w:txbxContent>
                    </v:textbox>
                  </v:shape>
                  <v:shape id="Text Box 27" style="position:absolute;left:2787;top:5667;width:3402;height:567;visibility:visible;mso-wrap-style:square;v-text-anchor:top" o:spid="_x0000_s1051"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plZcEA&#10;AADbAAAADwAAAGRycy9kb3ducmV2LnhtbERP3WrCMBS+F3yHcITd2VSZbnRGUWFY9ELs9gBnzVlb&#10;lpzUJtP69uZC8PLj+1+semvEhTrfOFYwSVIQxKXTDVcKvr8+x+8gfEDWaByTght5WC2HgwVm2l35&#10;RJciVCKGsM9QQR1Cm0npy5os+sS1xJH7dZ3FEGFXSd3hNYZbI6dpOpcWG44NNba0ran8K/6tgvzw&#10;ZmY2P5qfYrI5l7Ow36X5WamXUb/+ABGoD0/xw51rBa9xbPwSf4B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KZWXBAAAA2wAAAA8AAAAAAAAAAAAAAAAAmAIAAGRycy9kb3du&#10;cmV2LnhtbFBLBQYAAAAABAAEAPUAAACGAwAAAAA=&#10;">
                    <v:stroke linestyle="thinThin"/>
                    <v:textbox>
                      <w:txbxContent>
                        <w:p w:rsidR="00E874D0" w:rsidP="008735E6" w:rsidRDefault="00E874D0">
                          <w:pPr>
                            <w:spacing w:line="0" w:lineRule="atLeast"/>
                            <w:jc w:val="both"/>
                            <w:rPr>
                              <w:rFonts w:ascii="新細明體" w:hAnsi="新細明體"/>
                            </w:rPr>
                          </w:pPr>
                          <w:r>
                            <w:rPr>
                              <w:rFonts w:hint="eastAsia" w:ascii="新細明體" w:hAnsi="新細明體"/>
                            </w:rPr>
                            <w:t>學習加油</w:t>
                          </w:r>
                          <w:proofErr w:type="gramStart"/>
                          <w:r>
                            <w:rPr>
                              <w:rFonts w:hint="eastAsia" w:ascii="新細明體" w:hAnsi="新細明體"/>
                            </w:rPr>
                            <w:t>讚</w:t>
                          </w:r>
                          <w:proofErr w:type="gramEnd"/>
                          <w:r>
                            <w:rPr>
                              <w:rFonts w:hint="eastAsia" w:ascii="新細明體" w:hAnsi="新細明體"/>
                            </w:rPr>
                            <w:t>（一）</w:t>
                          </w:r>
                        </w:p>
                        <w:p w:rsidR="00E874D0" w:rsidP="008735E6" w:rsidRDefault="00E874D0">
                          <w:pPr>
                            <w:spacing w:line="0" w:lineRule="atLeast"/>
                            <w:jc w:val="center"/>
                            <w:rPr>
                              <w:rFonts w:ascii="新細明體" w:hAnsi="新細明體"/>
                            </w:rPr>
                          </w:pPr>
                        </w:p>
                      </w:txbxContent>
                    </v:textbox>
                  </v:shape>
                  <v:shape id="Text Box 28" style="position:absolute;left:2787;top:6387;width:3402;height:567;visibility:visible;mso-wrap-style:square;v-text-anchor:top" o:spid="_x0000_s1052"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bA/sUA&#10;AADbAAAADwAAAGRycy9kb3ducmV2LnhtbESP3WrCQBSE74W+w3IK3pmNxd/UVdqCNLQXxegDnGZP&#10;k9DdszG7avr2XUHwcpiZb5jVprdGnKnzjWMF4yQFQVw63XCl4LDfjhYgfEDWaByTgj/ysFk/DFaY&#10;aXfhHZ2LUIkIYZ+hgjqENpPSlzVZ9IlriaP34zqLIcqukrrDS4RbI5/SdCYtNhwXamzprabytzhZ&#10;Bfnn3Ext/mW+i/HrsZyGj/c0Pyo1fOxfnkEE6sM9fGvnWsFkCdcv8Qf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sD+xQAAANsAAAAPAAAAAAAAAAAAAAAAAJgCAABkcnMv&#10;ZG93bnJldi54bWxQSwUGAAAAAAQABAD1AAAAigMAAAAA&#10;">
                    <v:stroke linestyle="thinThin"/>
                    <v:textbox>
                      <w:txbxContent>
                        <w:p w:rsidR="00E874D0" w:rsidP="008735E6" w:rsidRDefault="00E874D0">
                          <w:pPr>
                            <w:spacing w:line="0" w:lineRule="atLeast"/>
                            <w:jc w:val="both"/>
                            <w:rPr>
                              <w:rFonts w:ascii="新細明體" w:hAnsi="新細明體"/>
                            </w:rPr>
                          </w:pPr>
                          <w:r>
                            <w:rPr>
                              <w:rFonts w:hint="eastAsia" w:ascii="新細明體" w:hAnsi="新細明體"/>
                            </w:rPr>
                            <w:t>第6</w:t>
                          </w:r>
                          <w:r>
                            <w:rPr>
                              <w:rFonts w:hint="eastAsia"/>
                            </w:rPr>
                            <w:t>單元</w:t>
                          </w:r>
                          <w:r>
                            <w:rPr>
                              <w:rFonts w:hint="eastAsia" w:ascii="新細明體" w:hAnsi="新細明體"/>
                            </w:rPr>
                            <w:t xml:space="preserve">  </w:t>
                          </w:r>
                          <w:r w:rsidRPr="00D704E7">
                            <w:rPr>
                              <w:rFonts w:hint="eastAsia" w:ascii="新細明體" w:hAnsi="新細明體"/>
                            </w:rPr>
                            <w:t>10以內的加法</w:t>
                          </w:r>
                        </w:p>
                        <w:p w:rsidR="00E874D0" w:rsidP="008735E6" w:rsidRDefault="00E874D0"/>
                      </w:txbxContent>
                    </v:textbox>
                  </v:shape>
                  <v:shape id="Text Box 29" style="position:absolute;left:2787;top:7107;width:3402;height:567;visibility:visible;mso-wrap-style:square;v-text-anchor:top" o:spid="_x0000_s1053"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vsEA&#10;AADbAAAADwAAAGRycy9kb3ducmV2LnhtbERP3WrCMBS+H+wdwhnsbqYV6qQaixuIxV0Mqw9wbI5t&#10;MTmpTdTu7ZeLwS4/vv9lMVoj7jT4zrGCdJKAIK6d7rhRcDxs3uYgfEDWaByTgh/yUKyen5aYa/fg&#10;Pd2r0IgYwj5HBW0IfS6lr1uy6CeuJ47c2Q0WQ4RDI/WAjxhujZwmyUxa7Dg2tNjTZ0v1pbpZBeXX&#10;u8ls+W1OVfpxrbOw2yblVanXl3G9ABFoDP/iP3epFWRxffwSf4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l/77BAAAA2wAAAA8AAAAAAAAAAAAAAAAAmAIAAGRycy9kb3du&#10;cmV2LnhtbFBLBQYAAAAABAAEAPUAAACGAwAAAAA=&#10;">
                    <v:stroke linestyle="thinThin"/>
                    <v:textbox>
                      <w:txbxContent>
                        <w:p w:rsidR="00E874D0" w:rsidP="008735E6" w:rsidRDefault="00E874D0">
                          <w:pPr>
                            <w:spacing w:line="0" w:lineRule="atLeast"/>
                            <w:jc w:val="both"/>
                            <w:rPr>
                              <w:rFonts w:ascii="新細明體" w:hAnsi="新細明體"/>
                            </w:rPr>
                          </w:pPr>
                          <w:r>
                            <w:rPr>
                              <w:rFonts w:hint="eastAsia" w:ascii="新細明體" w:hAnsi="新細明體"/>
                            </w:rPr>
                            <w:t>第7</w:t>
                          </w:r>
                          <w:r>
                            <w:rPr>
                              <w:rFonts w:hint="eastAsia"/>
                            </w:rPr>
                            <w:t>單元</w:t>
                          </w:r>
                          <w:r>
                            <w:rPr>
                              <w:rFonts w:hint="eastAsia" w:ascii="新細明體" w:hAnsi="新細明體"/>
                            </w:rPr>
                            <w:t xml:space="preserve">  10以內的減法</w:t>
                          </w:r>
                        </w:p>
                      </w:txbxContent>
                    </v:textbox>
                  </v:shape>
                  <v:shape id="Text Box 30" style="position:absolute;left:2787;top:9133;width:3402;height:567;visibility:visible;mso-wrap-style:square;v-text-anchor:top" o:spid="_x0000_s1054"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laJcQA&#10;AADbAAAADwAAAGRycy9kb3ducmV2LnhtbESP0WrCQBRE3wv+w3IF38wmQqqkrqJCMbQPxegH3GZv&#10;k9DduzG71fTvu4VCH4eZOcOst6M14kaD7xwryJIUBHHtdMeNgsv5eb4C4QOyRuOYFHyTh+1m8rDG&#10;Qrs7n+hWhUZECPsCFbQh9IWUvm7Jok9cTxy9DzdYDFEOjdQD3iPcGrlI00dpseO40GJPh5bqz+rL&#10;Kihflya35Zt5r7L9tc7DyzEtr0rNpuPuCUSgMfyH/9qlVpBn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pWiXEAAAA2wAAAA8AAAAAAAAAAAAAAAAAmAIAAGRycy9k&#10;b3ducmV2LnhtbFBLBQYAAAAABAAEAPUAAACJAwAAAAA=&#10;">
                    <v:stroke linestyle="thinThin"/>
                    <v:textbox>
                      <w:txbxContent>
                        <w:p w:rsidR="00E874D0" w:rsidP="008735E6" w:rsidRDefault="00E874D0">
                          <w:pPr>
                            <w:spacing w:line="0" w:lineRule="atLeast"/>
                            <w:jc w:val="both"/>
                            <w:rPr>
                              <w:rFonts w:ascii="新細明體" w:hAnsi="新細明體"/>
                            </w:rPr>
                          </w:pPr>
                          <w:r>
                            <w:rPr>
                              <w:rFonts w:hint="eastAsia" w:ascii="新細明體" w:hAnsi="新細明體"/>
                            </w:rPr>
                            <w:t>第9</w:t>
                          </w:r>
                          <w:r>
                            <w:rPr>
                              <w:rFonts w:hint="eastAsia"/>
                            </w:rPr>
                            <w:t>單元</w:t>
                          </w:r>
                          <w:r>
                            <w:rPr>
                              <w:rFonts w:hint="eastAsia" w:ascii="新細明體" w:hAnsi="新細明體"/>
                            </w:rPr>
                            <w:t xml:space="preserve">  </w:t>
                          </w:r>
                          <w:r>
                            <w:rPr>
                              <w:rFonts w:hint="eastAsia" w:ascii="新細明體" w:hAnsi="新細明體"/>
                              <w:color w:val="000000"/>
                            </w:rPr>
                            <w:t>時間</w:t>
                          </w:r>
                        </w:p>
                      </w:txbxContent>
                    </v:textbox>
                  </v:shape>
                  <v:shape id="Text Box 31" style="position:absolute;left:2787;top:7827;width:3402;height:567;visibility:visible;mso-wrap-style:square;v-text-anchor:top" o:spid="_x0000_s1055"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vEUsQA&#10;AADbAAAADwAAAGRycy9kb3ducmV2LnhtbESP0WrCQBRE34X+w3ILvukmQmpJXaUtiKE+iGk/4DZ7&#10;m4Tu3k2yq6Z/3xUEH4eZOcOsNqM14kyDbx0rSOcJCOLK6ZZrBV+f29kzCB+QNRrHpOCPPGzWD5MV&#10;5tpd+EjnMtQiQtjnqKAJocul9FVDFv3cdcTR+3GDxRDlUEs94CXCrZGLJHmSFluOCw129N5Q9Vue&#10;rIJivzSZLQ7mu0zf+ioLH7uk6JWaPo6vLyACjeEevrULrSBbwPVL/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7xFLEAAAA2wAAAA8AAAAAAAAAAAAAAAAAmAIAAGRycy9k&#10;b3ducmV2LnhtbFBLBQYAAAAABAAEAPUAAACJAwAAAAA=&#10;">
                    <v:stroke linestyle="thinThin"/>
                    <v:textbox>
                      <w:txbxContent>
                        <w:p w:rsidR="00E874D0" w:rsidP="008735E6" w:rsidRDefault="00E874D0">
                          <w:pPr>
                            <w:spacing w:line="0" w:lineRule="atLeast"/>
                            <w:jc w:val="both"/>
                            <w:rPr>
                              <w:rFonts w:ascii="新細明體" w:hAnsi="新細明體"/>
                            </w:rPr>
                          </w:pPr>
                          <w:r>
                            <w:rPr>
                              <w:rFonts w:hint="eastAsia" w:ascii="新細明體" w:hAnsi="新細明體"/>
                            </w:rPr>
                            <w:t>第8</w:t>
                          </w:r>
                          <w:r>
                            <w:rPr>
                              <w:rFonts w:hint="eastAsia"/>
                            </w:rPr>
                            <w:t>單元</w:t>
                          </w:r>
                          <w:r>
                            <w:rPr>
                              <w:rFonts w:hint="eastAsia" w:ascii="新細明體" w:hAnsi="新細明體"/>
                            </w:rPr>
                            <w:t xml:space="preserve">  </w:t>
                          </w:r>
                          <w:r>
                            <w:rPr>
                              <w:rFonts w:hint="eastAsia" w:ascii="新細明體" w:hAnsi="新細明體"/>
                              <w:color w:val="000000"/>
                            </w:rPr>
                            <w:t>30以內的數</w:t>
                          </w:r>
                        </w:p>
                      </w:txbxContent>
                    </v:textbox>
                  </v:shape>
                  <v:shape id="Text Box 32" style="position:absolute;left:2787;top:9823;width:3402;height:567;visibility:visible;mso-wrap-style:square;v-text-anchor:top" o:spid="_x0000_s1056"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dhycQA&#10;AADbAAAADwAAAGRycy9kb3ducmV2LnhtbESP0WrCQBRE3wv+w3KFvunGllRJXcUWisE+iLEfcJu9&#10;TYK7d2N21fj3riD0cZiZM8x82VsjztT5xrGCyTgBQVw63XCl4Gf/NZqB8AFZo3FMCq7kYbkYPM0x&#10;0+7COzoXoRIRwj5DBXUIbSalL2uy6MeuJY7en+sshii7SuoOLxFujXxJkjdpseG4UGNLnzWVh+Jk&#10;FeTfU5PafGt+i8nHsUzDZp3kR6Weh/3qHUSgPvyHH+1cK0hf4f4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3YcnEAAAA2wAAAA8AAAAAAAAAAAAAAAAAmAIAAGRycy9k&#10;b3ducmV2LnhtbFBLBQYAAAAABAAEAPUAAACJAwAAAAA=&#10;">
                    <v:stroke linestyle="thinThin"/>
                    <v:textbox>
                      <w:txbxContent>
                        <w:p w:rsidR="00E874D0" w:rsidP="008735E6" w:rsidRDefault="00E874D0">
                          <w:pPr>
                            <w:spacing w:line="0" w:lineRule="atLeast"/>
                            <w:jc w:val="both"/>
                            <w:rPr>
                              <w:rFonts w:ascii="新細明體" w:hAnsi="新細明體"/>
                            </w:rPr>
                          </w:pPr>
                          <w:r>
                            <w:rPr>
                              <w:rFonts w:hint="eastAsia" w:ascii="新細明體" w:hAnsi="新細明體"/>
                            </w:rPr>
                            <w:t>學習加油</w:t>
                          </w:r>
                          <w:proofErr w:type="gramStart"/>
                          <w:r>
                            <w:rPr>
                              <w:rFonts w:hint="eastAsia" w:ascii="新細明體" w:hAnsi="新細明體"/>
                            </w:rPr>
                            <w:t>讚</w:t>
                          </w:r>
                          <w:proofErr w:type="gramEnd"/>
                          <w:r>
                            <w:rPr>
                              <w:rFonts w:hint="eastAsia" w:ascii="新細明體" w:hAnsi="新細明體"/>
                            </w:rPr>
                            <w:t>（二）</w:t>
                          </w:r>
                        </w:p>
                        <w:p w:rsidR="00E874D0" w:rsidP="008735E6" w:rsidRDefault="00E874D0">
                          <w:pPr>
                            <w:spacing w:line="0" w:lineRule="atLeast"/>
                            <w:jc w:val="both"/>
                            <w:rPr>
                              <w:rFonts w:ascii="新細明體" w:hAnsi="新細明體"/>
                            </w:rPr>
                          </w:pPr>
                        </w:p>
                      </w:txbxContent>
                    </v:textbox>
                  </v:shape>
                  <v:shape id="文字方塊 2" style="position:absolute;left:2785;top:3625;width:3404;height:500;visibility:visible;mso-wrap-style:square;v-text-anchor:top" o:spid="_x0000_s1057"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75vcQA&#10;AADbAAAADwAAAGRycy9kb3ducmV2LnhtbESP0WrCQBRE3wv+w3KFvunG0lRJXcUWisE+iLEfcJu9&#10;TYK7d2N21fj3riD0cZiZM8x82VsjztT5xrGCyTgBQVw63XCl4Gf/NZqB8AFZo3FMCq7kYbkYPM0x&#10;0+7COzoXoRIRwj5DBXUIbSalL2uy6MeuJY7en+sshii7SuoOLxFujXxJkjdpseG4UGNLnzWVh+Jk&#10;FeTfU5PafGt+i8nHsUzDZp3kR6Weh/3qHUSgPvyHH+1cK0hf4f4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e+b3EAAAA2wAAAA8AAAAAAAAAAAAAAAAAmAIAAGRycy9k&#10;b3ducmV2LnhtbFBLBQYAAAAABAAEAPUAAACJAwAAAAA=&#10;">
                    <v:stroke linestyle="thinThin"/>
                    <v:textbox>
                      <w:txbxContent>
                        <w:p w:rsidR="00E874D0" w:rsidP="008735E6" w:rsidRDefault="00E874D0">
                          <w:r>
                            <w:rPr>
                              <w:rFonts w:hint="eastAsia"/>
                            </w:rPr>
                            <w:t>遊戲中學數學（一）</w:t>
                          </w:r>
                        </w:p>
                      </w:txbxContent>
                    </v:textbox>
                  </v:shape>
                  <v:shape id="文字方塊 2" style="position:absolute;left:2767;top:8487;width:3441;height:540;visibility:visible;mso-wrap-style:square;v-text-anchor:top" o:spid="_x0000_s1058"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JcJsMA&#10;AADbAAAADwAAAGRycy9kb3ducmV2LnhtbESP0WrCQBRE3wX/YbmCb7qxEC3RVbQgBvtQmvYDrtnb&#10;JHT3bsyuGv/eLRR8HGbmDLPa9NaIK3W+caxgNk1AEJdON1wp+P7aT15B+ICs0TgmBXfysFkPByvM&#10;tLvxJ12LUIkIYZ+hgjqENpPSlzVZ9FPXEkfvx3UWQ5RdJXWHtwi3Rr4kyVxabDgu1NjSW03lb3Gx&#10;CvL3hUlt/mFOxWx3LtNwPCT5WanxqN8uQQTqwzP83861gjSFvy/xB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5JcJsMAAADbAAAADwAAAAAAAAAAAAAAAACYAgAAZHJzL2Rv&#10;d25yZXYueG1sUEsFBgAAAAAEAAQA9QAAAIgDAAAAAA==&#10;">
                    <v:stroke linestyle="thinThin"/>
                    <v:textbox>
                      <w:txbxContent>
                        <w:p w:rsidR="00E874D0" w:rsidP="008735E6" w:rsidRDefault="00E874D0">
                          <w:r>
                            <w:rPr>
                              <w:rFonts w:hint="eastAsia"/>
                            </w:rPr>
                            <w:t>遊戲中學數學（二）</w:t>
                          </w:r>
                        </w:p>
                      </w:txbxContent>
                    </v:textbox>
                  </v:shape>
                </v:group>
                <w10:anchorlock/>
              </v:group>
            </w:pict>
          </mc:Fallback>
        </mc:AlternateContent>
      </w:r>
    </w:p>
    <w:p w:rsidR="00354F85" w:rsidRPr="00E212E7" w:rsidRDefault="00354F85" w:rsidP="00354F85">
      <w:pPr>
        <w:adjustRightInd w:val="0"/>
        <w:snapToGrid w:val="0"/>
        <w:spacing w:line="0" w:lineRule="atLeast"/>
        <w:jc w:val="both"/>
        <w:rPr>
          <w:rFonts w:hAnsi="新細明體"/>
          <w:b/>
          <w:sz w:val="36"/>
        </w:rPr>
      </w:pPr>
    </w:p>
    <w:p w:rsidR="009A1F04" w:rsidRPr="008735E6" w:rsidRDefault="009A1F04" w:rsidP="009A1F04">
      <w:pPr>
        <w:spacing w:line="240" w:lineRule="exact"/>
        <w:rPr>
          <w:sz w:val="20"/>
          <w:szCs w:val="20"/>
        </w:rPr>
      </w:pPr>
      <w:r w:rsidRPr="008735E6">
        <w:rPr>
          <w:sz w:val="20"/>
          <w:szCs w:val="20"/>
        </w:rPr>
        <w:t xml:space="preserve">1. </w:t>
      </w:r>
      <w:r w:rsidRPr="008735E6">
        <w:rPr>
          <w:sz w:val="20"/>
          <w:szCs w:val="20"/>
        </w:rPr>
        <w:t>國民教育社群網</w:t>
      </w:r>
      <w:r w:rsidRPr="008735E6">
        <w:rPr>
          <w:sz w:val="20"/>
          <w:szCs w:val="20"/>
        </w:rPr>
        <w:t>http://teach.eje.edu.tw/</w:t>
      </w:r>
    </w:p>
    <w:p w:rsidR="005309C6" w:rsidRPr="00F206D3" w:rsidRDefault="009A1F04" w:rsidP="009A1F04">
      <w:pPr>
        <w:adjustRightInd w:val="0"/>
        <w:snapToGrid w:val="0"/>
        <w:spacing w:line="0" w:lineRule="atLeast"/>
        <w:jc w:val="both"/>
        <w:rPr>
          <w:rFonts w:hAnsi="新細明體"/>
          <w:snapToGrid w:val="0"/>
          <w:kern w:val="0"/>
          <w:sz w:val="28"/>
          <w:szCs w:val="28"/>
        </w:rPr>
      </w:pPr>
      <w:r w:rsidRPr="008735E6">
        <w:rPr>
          <w:sz w:val="20"/>
          <w:szCs w:val="20"/>
        </w:rPr>
        <w:t xml:space="preserve">2. </w:t>
      </w:r>
      <w:r w:rsidRPr="008735E6">
        <w:rPr>
          <w:sz w:val="20"/>
          <w:szCs w:val="20"/>
        </w:rPr>
        <w:t>數學知識網站</w:t>
      </w:r>
      <w:r w:rsidRPr="008735E6">
        <w:rPr>
          <w:sz w:val="20"/>
          <w:szCs w:val="20"/>
        </w:rPr>
        <w:t>http://episte.math.ntu.edu.tw/</w:t>
      </w:r>
    </w:p>
    <w:p w:rsidR="005248A4" w:rsidRDefault="00BC3BD5">
      <w:r>
        <w:br w:type="page"/>
      </w:r>
    </w:p>
    <w:p w:rsidR="00244CE1" w:rsidRPr="001A4E3A" w:rsidRDefault="00244CE1" w:rsidP="00244CE1">
      <w:pPr>
        <w:adjustRightInd w:val="0"/>
        <w:snapToGrid w:val="0"/>
        <w:spacing w:line="0" w:lineRule="atLeast"/>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014"/>
        <w:gridCol w:w="3684"/>
        <w:gridCol w:w="5130"/>
      </w:tblGrid>
      <w:tr w:rsidR="00DC1C8F" w:rsidRPr="001A4E3A" w:rsidTr="000F50A5">
        <w:trPr>
          <w:cantSplit/>
          <w:trHeight w:val="538"/>
        </w:trPr>
        <w:tc>
          <w:tcPr>
            <w:tcW w:w="2631" w:type="pct"/>
            <w:gridSpan w:val="2"/>
            <w:vAlign w:val="center"/>
          </w:tcPr>
          <w:p w:rsidR="00DC1C8F" w:rsidRPr="001A4E3A" w:rsidRDefault="00DC1C8F" w:rsidP="00E212E7">
            <w:pPr>
              <w:spacing w:line="0" w:lineRule="atLeast"/>
              <w:rPr>
                <w:sz w:val="20"/>
                <w:szCs w:val="20"/>
              </w:rPr>
            </w:pPr>
            <w:r w:rsidRPr="001A4E3A">
              <w:rPr>
                <w:rFonts w:hAnsi="新細明體"/>
                <w:sz w:val="20"/>
                <w:szCs w:val="20"/>
              </w:rPr>
              <w:t>年級：</w:t>
            </w:r>
            <w:r w:rsidR="00E212E7">
              <w:rPr>
                <w:rFonts w:hint="eastAsia"/>
                <w:sz w:val="20"/>
                <w:szCs w:val="20"/>
              </w:rPr>
              <w:t>一</w:t>
            </w:r>
            <w:r w:rsidR="000819E5">
              <w:rPr>
                <w:rFonts w:hint="eastAsia"/>
                <w:sz w:val="20"/>
                <w:szCs w:val="20"/>
              </w:rPr>
              <w:t>年級</w:t>
            </w:r>
          </w:p>
        </w:tc>
        <w:tc>
          <w:tcPr>
            <w:tcW w:w="2369" w:type="pct"/>
            <w:vAlign w:val="center"/>
          </w:tcPr>
          <w:p w:rsidR="00DC1C8F" w:rsidRPr="001A4E3A" w:rsidRDefault="00DC1C8F" w:rsidP="005F248B">
            <w:pPr>
              <w:spacing w:line="0" w:lineRule="atLeast"/>
              <w:rPr>
                <w:sz w:val="20"/>
                <w:szCs w:val="20"/>
              </w:rPr>
            </w:pPr>
            <w:r w:rsidRPr="001A4E3A">
              <w:rPr>
                <w:rFonts w:hAnsi="新細明體"/>
                <w:sz w:val="20"/>
                <w:szCs w:val="20"/>
              </w:rPr>
              <w:t>科目：</w:t>
            </w:r>
            <w:r w:rsidR="00E212E7">
              <w:rPr>
                <w:rFonts w:hint="eastAsia"/>
                <w:sz w:val="20"/>
                <w:szCs w:val="20"/>
              </w:rPr>
              <w:t>數學</w:t>
            </w:r>
          </w:p>
        </w:tc>
      </w:tr>
      <w:tr w:rsidR="00DC1C8F" w:rsidRPr="001A4E3A" w:rsidTr="000F50A5">
        <w:trPr>
          <w:trHeight w:val="481"/>
        </w:trPr>
        <w:tc>
          <w:tcPr>
            <w:tcW w:w="930" w:type="pct"/>
            <w:vAlign w:val="center"/>
          </w:tcPr>
          <w:p w:rsidR="00DC1C8F" w:rsidRPr="001A4E3A" w:rsidRDefault="00DC1C8F" w:rsidP="005F248B">
            <w:pPr>
              <w:spacing w:line="0" w:lineRule="atLeast"/>
              <w:jc w:val="center"/>
              <w:rPr>
                <w:snapToGrid w:val="0"/>
                <w:kern w:val="0"/>
                <w:sz w:val="20"/>
                <w:szCs w:val="20"/>
              </w:rPr>
            </w:pPr>
            <w:r w:rsidRPr="001A4E3A">
              <w:rPr>
                <w:rFonts w:hAnsi="新細明體"/>
                <w:snapToGrid w:val="0"/>
                <w:kern w:val="0"/>
                <w:sz w:val="20"/>
                <w:szCs w:val="20"/>
              </w:rPr>
              <w:t>學習目標</w:t>
            </w:r>
          </w:p>
        </w:tc>
        <w:tc>
          <w:tcPr>
            <w:tcW w:w="4070" w:type="pct"/>
            <w:gridSpan w:val="2"/>
            <w:vAlign w:val="center"/>
          </w:tcPr>
          <w:p w:rsidR="00420C24" w:rsidRDefault="00BC3BD5" w:rsidP="00420C24">
            <w:pPr>
              <w:spacing w:line="240" w:lineRule="exact"/>
              <w:ind w:rightChars="63" w:right="151"/>
              <w:jc w:val="both"/>
              <w:rPr>
                <w:sz w:val="20"/>
                <w:szCs w:val="20"/>
              </w:rPr>
            </w:pPr>
            <w:r w:rsidRPr="00954987">
              <w:rPr>
                <w:rFonts w:hint="eastAsia"/>
                <w:snapToGrid w:val="0"/>
                <w:kern w:val="0"/>
                <w:sz w:val="20"/>
                <w:szCs w:val="20"/>
              </w:rPr>
              <w:t>1.</w:t>
            </w:r>
            <w:r w:rsidRPr="00954987">
              <w:rPr>
                <w:rFonts w:hint="eastAsia"/>
                <w:snapToGrid w:val="0"/>
                <w:kern w:val="0"/>
                <w:sz w:val="20"/>
                <w:szCs w:val="20"/>
              </w:rPr>
              <w:t>能依序唱出</w:t>
            </w:r>
            <w:r w:rsidRPr="00954987">
              <w:rPr>
                <w:rFonts w:hint="eastAsia"/>
                <w:snapToGrid w:val="0"/>
                <w:kern w:val="0"/>
                <w:sz w:val="20"/>
                <w:szCs w:val="20"/>
              </w:rPr>
              <w:t>1</w:t>
            </w:r>
            <w:r w:rsidRPr="00954987">
              <w:rPr>
                <w:rFonts w:hint="eastAsia"/>
                <w:snapToGrid w:val="0"/>
                <w:kern w:val="0"/>
                <w:sz w:val="20"/>
                <w:szCs w:val="20"/>
              </w:rPr>
              <w:t>～</w:t>
            </w:r>
            <w:r w:rsidRPr="00954987">
              <w:rPr>
                <w:rFonts w:hint="eastAsia"/>
                <w:snapToGrid w:val="0"/>
                <w:kern w:val="0"/>
                <w:sz w:val="20"/>
                <w:szCs w:val="20"/>
              </w:rPr>
              <w:t>10</w:t>
            </w:r>
            <w:r w:rsidRPr="00954987">
              <w:rPr>
                <w:rFonts w:hint="eastAsia"/>
                <w:snapToGrid w:val="0"/>
                <w:kern w:val="0"/>
                <w:sz w:val="20"/>
                <w:szCs w:val="20"/>
              </w:rPr>
              <w:t>的數詞，且透過數數活動確定</w:t>
            </w:r>
            <w:r w:rsidRPr="00954987">
              <w:rPr>
                <w:rFonts w:hint="eastAsia"/>
                <w:snapToGrid w:val="0"/>
                <w:kern w:val="0"/>
                <w:sz w:val="20"/>
                <w:szCs w:val="20"/>
              </w:rPr>
              <w:t>10</w:t>
            </w:r>
            <w:r w:rsidRPr="00954987">
              <w:rPr>
                <w:rFonts w:hint="eastAsia"/>
                <w:snapToGrid w:val="0"/>
                <w:kern w:val="0"/>
                <w:sz w:val="20"/>
                <w:szCs w:val="20"/>
              </w:rPr>
              <w:t>以內的數量，能做</w:t>
            </w:r>
            <w:r w:rsidRPr="00954987">
              <w:rPr>
                <w:rFonts w:hint="eastAsia"/>
                <w:snapToGrid w:val="0"/>
                <w:kern w:val="0"/>
                <w:sz w:val="20"/>
                <w:szCs w:val="20"/>
              </w:rPr>
              <w:t>10</w:t>
            </w:r>
            <w:r w:rsidRPr="00954987">
              <w:rPr>
                <w:rFonts w:hint="eastAsia"/>
                <w:snapToGrid w:val="0"/>
                <w:kern w:val="0"/>
                <w:sz w:val="20"/>
                <w:szCs w:val="20"/>
              </w:rPr>
              <w:t>以內各數的形、音、量的連結和寫數字，能用具體物（含圖像）表徵</w:t>
            </w:r>
            <w:r w:rsidRPr="00954987">
              <w:rPr>
                <w:rFonts w:hint="eastAsia"/>
                <w:snapToGrid w:val="0"/>
                <w:kern w:val="0"/>
                <w:sz w:val="20"/>
                <w:szCs w:val="20"/>
              </w:rPr>
              <w:t>10</w:t>
            </w:r>
            <w:r w:rsidRPr="00954987">
              <w:rPr>
                <w:rFonts w:hint="eastAsia"/>
                <w:snapToGrid w:val="0"/>
                <w:kern w:val="0"/>
                <w:sz w:val="20"/>
                <w:szCs w:val="20"/>
              </w:rPr>
              <w:t>以內的數量，並能透過一一對應確認兩個相等的量。</w:t>
            </w:r>
          </w:p>
          <w:p w:rsidR="00420C24" w:rsidRPr="00954987" w:rsidRDefault="00BC3BD5" w:rsidP="00420C24">
            <w:pPr>
              <w:spacing w:line="240" w:lineRule="exact"/>
              <w:ind w:rightChars="63" w:right="151"/>
              <w:jc w:val="both"/>
              <w:rPr>
                <w:sz w:val="20"/>
                <w:szCs w:val="20"/>
              </w:rPr>
            </w:pPr>
            <w:r>
              <w:rPr>
                <w:rFonts w:hint="eastAsia"/>
                <w:snapToGrid w:val="0"/>
                <w:kern w:val="0"/>
                <w:sz w:val="20"/>
                <w:szCs w:val="20"/>
              </w:rPr>
              <w:t>2.</w:t>
            </w:r>
            <w:r>
              <w:rPr>
                <w:rFonts w:hint="eastAsia"/>
                <w:snapToGrid w:val="0"/>
                <w:kern w:val="0"/>
                <w:sz w:val="20"/>
                <w:szCs w:val="20"/>
              </w:rPr>
              <w:t>能透過比較長短、高矮、厚薄的過程，體驗直接比較或間接比較的方法，能認識直線和曲線。</w:t>
            </w:r>
          </w:p>
          <w:p w:rsidR="00420C24" w:rsidRPr="00954987" w:rsidRDefault="00BC3BD5" w:rsidP="00420C24">
            <w:pPr>
              <w:spacing w:line="240" w:lineRule="exact"/>
              <w:ind w:rightChars="63" w:right="151"/>
              <w:jc w:val="both"/>
              <w:rPr>
                <w:sz w:val="20"/>
                <w:szCs w:val="20"/>
              </w:rPr>
            </w:pPr>
            <w:r>
              <w:rPr>
                <w:rFonts w:hint="eastAsia"/>
                <w:snapToGrid w:val="0"/>
                <w:kern w:val="0"/>
                <w:sz w:val="20"/>
                <w:szCs w:val="20"/>
              </w:rPr>
              <w:t>3.</w:t>
            </w:r>
            <w:r>
              <w:rPr>
                <w:rFonts w:hint="eastAsia"/>
                <w:snapToGrid w:val="0"/>
                <w:kern w:val="0"/>
                <w:sz w:val="20"/>
                <w:szCs w:val="20"/>
              </w:rPr>
              <w:t>能以序數詞描述</w:t>
            </w:r>
            <w:r>
              <w:rPr>
                <w:rFonts w:hint="eastAsia"/>
                <w:snapToGrid w:val="0"/>
                <w:kern w:val="0"/>
                <w:sz w:val="20"/>
                <w:szCs w:val="20"/>
              </w:rPr>
              <w:t>10</w:t>
            </w:r>
            <w:r>
              <w:rPr>
                <w:rFonts w:hint="eastAsia"/>
                <w:snapToGrid w:val="0"/>
                <w:kern w:val="0"/>
                <w:sz w:val="20"/>
                <w:szCs w:val="20"/>
              </w:rPr>
              <w:t>以內序列事物的位置和先後關係，比較</w:t>
            </w:r>
            <w:r>
              <w:rPr>
                <w:rFonts w:hint="eastAsia"/>
                <w:snapToGrid w:val="0"/>
                <w:kern w:val="0"/>
                <w:sz w:val="20"/>
                <w:szCs w:val="20"/>
              </w:rPr>
              <w:t>10</w:t>
            </w:r>
            <w:r>
              <w:rPr>
                <w:rFonts w:hint="eastAsia"/>
                <w:snapToGrid w:val="0"/>
                <w:kern w:val="0"/>
                <w:sz w:val="20"/>
                <w:szCs w:val="20"/>
              </w:rPr>
              <w:t>以內兩個量的多少。</w:t>
            </w:r>
          </w:p>
          <w:p w:rsidR="00420C24" w:rsidRPr="00954987" w:rsidRDefault="00BC3BD5" w:rsidP="00420C24">
            <w:pPr>
              <w:spacing w:line="240" w:lineRule="exact"/>
              <w:ind w:rightChars="63" w:right="151"/>
              <w:jc w:val="both"/>
              <w:rPr>
                <w:sz w:val="20"/>
                <w:szCs w:val="20"/>
              </w:rPr>
            </w:pPr>
            <w:r w:rsidRPr="00954987">
              <w:rPr>
                <w:rFonts w:hint="eastAsia"/>
                <w:snapToGrid w:val="0"/>
                <w:kern w:val="0"/>
                <w:sz w:val="20"/>
                <w:szCs w:val="20"/>
              </w:rPr>
              <w:t>4.</w:t>
            </w:r>
            <w:r w:rsidRPr="00954987">
              <w:rPr>
                <w:rFonts w:hint="eastAsia"/>
                <w:snapToGrid w:val="0"/>
                <w:kern w:val="0"/>
                <w:sz w:val="20"/>
                <w:szCs w:val="20"/>
              </w:rPr>
              <w:t>能解決</w:t>
            </w:r>
            <w:r w:rsidRPr="00954987">
              <w:rPr>
                <w:rFonts w:hint="eastAsia"/>
                <w:snapToGrid w:val="0"/>
                <w:kern w:val="0"/>
                <w:sz w:val="20"/>
                <w:szCs w:val="20"/>
              </w:rPr>
              <w:t>10</w:t>
            </w:r>
            <w:r w:rsidRPr="00954987">
              <w:rPr>
                <w:rFonts w:hint="eastAsia"/>
                <w:snapToGrid w:val="0"/>
                <w:kern w:val="0"/>
                <w:sz w:val="20"/>
                <w:szCs w:val="20"/>
              </w:rPr>
              <w:t>以內各數量的合成、分解問題（和數、差數為</w:t>
            </w:r>
            <w:r w:rsidRPr="00954987">
              <w:rPr>
                <w:rFonts w:hint="eastAsia"/>
                <w:snapToGrid w:val="0"/>
                <w:kern w:val="0"/>
                <w:sz w:val="20"/>
                <w:szCs w:val="20"/>
              </w:rPr>
              <w:t>10</w:t>
            </w:r>
            <w:r w:rsidRPr="00954987">
              <w:rPr>
                <w:rFonts w:hint="eastAsia"/>
                <w:snapToGrid w:val="0"/>
                <w:kern w:val="0"/>
                <w:sz w:val="20"/>
                <w:szCs w:val="20"/>
              </w:rPr>
              <w:t>以內），能用語言描述</w:t>
            </w:r>
            <w:r w:rsidRPr="00954987">
              <w:rPr>
                <w:rFonts w:hint="eastAsia"/>
                <w:snapToGrid w:val="0"/>
                <w:kern w:val="0"/>
                <w:sz w:val="20"/>
                <w:szCs w:val="20"/>
              </w:rPr>
              <w:t>10</w:t>
            </w:r>
            <w:r w:rsidRPr="00954987">
              <w:rPr>
                <w:rFonts w:hint="eastAsia"/>
                <w:snapToGrid w:val="0"/>
                <w:kern w:val="0"/>
                <w:sz w:val="20"/>
                <w:szCs w:val="20"/>
              </w:rPr>
              <w:t>以內各數量的合成、分解問題的解題過程和結果，認識並使用</w:t>
            </w:r>
            <w:r w:rsidRPr="00954987">
              <w:rPr>
                <w:rFonts w:hint="eastAsia"/>
                <w:snapToGrid w:val="0"/>
                <w:kern w:val="0"/>
                <w:sz w:val="20"/>
                <w:szCs w:val="20"/>
              </w:rPr>
              <w:t>0</w:t>
            </w:r>
            <w:r w:rsidRPr="00954987">
              <w:rPr>
                <w:rFonts w:hint="eastAsia"/>
                <w:snapToGrid w:val="0"/>
                <w:kern w:val="0"/>
                <w:sz w:val="20"/>
                <w:szCs w:val="20"/>
              </w:rPr>
              <w:t>。</w:t>
            </w:r>
          </w:p>
          <w:p w:rsidR="00420C24" w:rsidRDefault="00BC3BD5" w:rsidP="00523B27">
            <w:pPr>
              <w:pStyle w:val="2"/>
              <w:spacing w:line="240" w:lineRule="exact"/>
              <w:ind w:left="0" w:rightChars="63" w:right="151" w:firstLine="0"/>
              <w:jc w:val="both"/>
              <w:rPr>
                <w:rFonts w:ascii="Times New Roman" w:hAnsi="Times New Roman" w:cs="Times New Roman"/>
                <w:sz w:val="20"/>
                <w:szCs w:val="20"/>
              </w:rPr>
            </w:pPr>
            <w:r>
              <w:rPr>
                <w:rFonts w:hint="eastAsia"/>
                <w:snapToGrid w:val="0"/>
                <w:kern w:val="0"/>
                <w:sz w:val="20"/>
                <w:szCs w:val="20"/>
              </w:rPr>
              <w:t>5.</w:t>
            </w:r>
            <w:r>
              <w:rPr>
                <w:rFonts w:hint="eastAsia"/>
                <w:snapToGrid w:val="0"/>
                <w:kern w:val="0"/>
                <w:sz w:val="20"/>
                <w:szCs w:val="20"/>
              </w:rPr>
              <w:t>認識立體形體的平面與曲面，並做簡單分類活動，能認識長方形、正方形、三角形和圓形，描繪或仿製簡單平面圖形，將簡單平面圖形依形狀屬性做分類，並用基本圖形進行拼圖。</w:t>
            </w:r>
          </w:p>
          <w:p w:rsidR="00420C24" w:rsidRPr="00954987" w:rsidRDefault="00BC3BD5" w:rsidP="00420C24">
            <w:pPr>
              <w:pStyle w:val="2"/>
              <w:spacing w:line="240" w:lineRule="exact"/>
              <w:ind w:rightChars="63" w:right="151"/>
              <w:jc w:val="both"/>
              <w:rPr>
                <w:rFonts w:ascii="Times New Roman" w:hAnsi="Times New Roman" w:cs="Times New Roman"/>
                <w:sz w:val="20"/>
                <w:szCs w:val="20"/>
              </w:rPr>
            </w:pPr>
            <w:r>
              <w:rPr>
                <w:rFonts w:hint="eastAsia"/>
                <w:snapToGrid w:val="0"/>
                <w:kern w:val="0"/>
                <w:sz w:val="20"/>
                <w:szCs w:val="20"/>
              </w:rPr>
              <w:t>6.</w:t>
            </w:r>
            <w:r>
              <w:rPr>
                <w:rFonts w:hint="eastAsia"/>
                <w:snapToGrid w:val="0"/>
                <w:kern w:val="0"/>
                <w:sz w:val="20"/>
                <w:szCs w:val="20"/>
              </w:rPr>
              <w:t>在具體的情境和活動中，體會加法的含義，解決有關的簡單問題，能正確計算和為</w:t>
            </w:r>
            <w:r>
              <w:rPr>
                <w:rFonts w:hint="eastAsia"/>
                <w:snapToGrid w:val="0"/>
                <w:kern w:val="0"/>
                <w:sz w:val="20"/>
                <w:szCs w:val="20"/>
              </w:rPr>
              <w:t>10</w:t>
            </w:r>
            <w:r>
              <w:rPr>
                <w:rFonts w:hint="eastAsia"/>
                <w:snapToGrid w:val="0"/>
                <w:kern w:val="0"/>
                <w:sz w:val="20"/>
                <w:szCs w:val="20"/>
              </w:rPr>
              <w:t>以內的加法。</w:t>
            </w:r>
          </w:p>
          <w:p w:rsidR="00420C24" w:rsidRPr="00954987" w:rsidRDefault="00BC3BD5" w:rsidP="00917185">
            <w:pPr>
              <w:spacing w:line="240" w:lineRule="exact"/>
              <w:ind w:rightChars="63" w:right="151"/>
              <w:jc w:val="both"/>
              <w:rPr>
                <w:sz w:val="20"/>
                <w:szCs w:val="20"/>
              </w:rPr>
            </w:pPr>
            <w:r w:rsidRPr="00954987">
              <w:rPr>
                <w:rFonts w:hint="eastAsia"/>
                <w:snapToGrid w:val="0"/>
                <w:kern w:val="0"/>
                <w:sz w:val="20"/>
                <w:szCs w:val="20"/>
              </w:rPr>
              <w:t>7.</w:t>
            </w:r>
            <w:r w:rsidRPr="00954987">
              <w:rPr>
                <w:rFonts w:hint="eastAsia"/>
                <w:snapToGrid w:val="0"/>
                <w:kern w:val="0"/>
                <w:sz w:val="20"/>
                <w:szCs w:val="20"/>
              </w:rPr>
              <w:t>在具體的情境和活動中，體會減法的含義，解決有關的簡單問題，能正確計算被減數為</w:t>
            </w:r>
            <w:r w:rsidRPr="00954987">
              <w:rPr>
                <w:rFonts w:hint="eastAsia"/>
                <w:snapToGrid w:val="0"/>
                <w:kern w:val="0"/>
                <w:sz w:val="20"/>
                <w:szCs w:val="20"/>
              </w:rPr>
              <w:t>10</w:t>
            </w:r>
            <w:r w:rsidRPr="00954987">
              <w:rPr>
                <w:rFonts w:hint="eastAsia"/>
                <w:snapToGrid w:val="0"/>
                <w:kern w:val="0"/>
                <w:sz w:val="20"/>
                <w:szCs w:val="20"/>
              </w:rPr>
              <w:t>以內的減法。</w:t>
            </w:r>
          </w:p>
          <w:p w:rsidR="00420C24" w:rsidRPr="00954987" w:rsidRDefault="00BC3BD5" w:rsidP="00420C24">
            <w:pPr>
              <w:pStyle w:val="2"/>
              <w:spacing w:line="240" w:lineRule="exact"/>
              <w:ind w:rightChars="63" w:right="151"/>
              <w:jc w:val="both"/>
              <w:rPr>
                <w:rFonts w:ascii="Times New Roman" w:hAnsi="Times New Roman" w:cs="Times New Roman"/>
                <w:sz w:val="20"/>
                <w:szCs w:val="20"/>
              </w:rPr>
            </w:pPr>
            <w:r w:rsidRPr="00954987">
              <w:rPr>
                <w:rFonts w:hint="eastAsia"/>
                <w:snapToGrid w:val="0"/>
                <w:kern w:val="0"/>
                <w:sz w:val="20"/>
                <w:szCs w:val="20"/>
              </w:rPr>
              <w:t>8.</w:t>
            </w:r>
            <w:r w:rsidRPr="00954987">
              <w:rPr>
                <w:rFonts w:hint="eastAsia"/>
                <w:snapToGrid w:val="0"/>
                <w:kern w:val="0"/>
                <w:sz w:val="20"/>
                <w:szCs w:val="20"/>
              </w:rPr>
              <w:t>認識</w:t>
            </w:r>
            <w:r w:rsidRPr="00954987">
              <w:rPr>
                <w:rFonts w:hint="eastAsia"/>
                <w:snapToGrid w:val="0"/>
                <w:kern w:val="0"/>
                <w:sz w:val="20"/>
                <w:szCs w:val="20"/>
              </w:rPr>
              <w:t>11</w:t>
            </w:r>
            <w:r w:rsidRPr="00954987">
              <w:rPr>
                <w:rFonts w:hint="eastAsia"/>
                <w:snapToGrid w:val="0"/>
                <w:kern w:val="0"/>
                <w:sz w:val="20"/>
                <w:szCs w:val="20"/>
              </w:rPr>
              <w:t>～</w:t>
            </w:r>
            <w:r w:rsidRPr="00954987">
              <w:rPr>
                <w:rFonts w:hint="eastAsia"/>
                <w:snapToGrid w:val="0"/>
                <w:kern w:val="0"/>
                <w:sz w:val="20"/>
                <w:szCs w:val="20"/>
              </w:rPr>
              <w:t>30</w:t>
            </w:r>
            <w:r w:rsidRPr="00954987">
              <w:rPr>
                <w:rFonts w:hint="eastAsia"/>
                <w:snapToGrid w:val="0"/>
                <w:kern w:val="0"/>
                <w:sz w:val="20"/>
                <w:szCs w:val="20"/>
              </w:rPr>
              <w:t>各數和順序，並會比較</w:t>
            </w:r>
            <w:r w:rsidRPr="00954987">
              <w:rPr>
                <w:rFonts w:hint="eastAsia"/>
                <w:snapToGrid w:val="0"/>
                <w:kern w:val="0"/>
                <w:sz w:val="20"/>
                <w:szCs w:val="20"/>
              </w:rPr>
              <w:t>30</w:t>
            </w:r>
            <w:r w:rsidRPr="00954987">
              <w:rPr>
                <w:rFonts w:hint="eastAsia"/>
                <w:snapToGrid w:val="0"/>
                <w:kern w:val="0"/>
                <w:sz w:val="20"/>
                <w:szCs w:val="20"/>
              </w:rPr>
              <w:t>以內數的大小。</w:t>
            </w:r>
          </w:p>
          <w:p w:rsidR="008E703E" w:rsidRPr="008735E6" w:rsidRDefault="00BC3BD5" w:rsidP="00917185">
            <w:pPr>
              <w:spacing w:line="240" w:lineRule="exact"/>
              <w:ind w:rightChars="63" w:right="151"/>
              <w:jc w:val="both"/>
              <w:rPr>
                <w:sz w:val="20"/>
              </w:rPr>
            </w:pPr>
            <w:r w:rsidRPr="00954987">
              <w:rPr>
                <w:rFonts w:hint="eastAsia"/>
                <w:snapToGrid w:val="0"/>
                <w:kern w:val="0"/>
                <w:sz w:val="20"/>
                <w:szCs w:val="20"/>
              </w:rPr>
              <w:t>9.</w:t>
            </w:r>
            <w:r w:rsidRPr="00954987">
              <w:rPr>
                <w:rFonts w:hint="eastAsia"/>
                <w:snapToGrid w:val="0"/>
                <w:kern w:val="0"/>
                <w:sz w:val="20"/>
                <w:szCs w:val="20"/>
              </w:rPr>
              <w:t>能區分日常生活事件發生的先後順序，並比較事件發生時間的長短，能使用常用時間用語（例如：上午、中午、下午和晚上）和認讀整點、半點的時刻。</w:t>
            </w:r>
          </w:p>
        </w:tc>
      </w:tr>
      <w:tr w:rsidR="00D255A7" w:rsidRPr="001A4E3A" w:rsidTr="000F50A5">
        <w:trPr>
          <w:trHeight w:val="481"/>
        </w:trPr>
        <w:tc>
          <w:tcPr>
            <w:tcW w:w="930" w:type="pct"/>
            <w:vAlign w:val="center"/>
          </w:tcPr>
          <w:p w:rsidR="00D255A7" w:rsidRPr="00D255A7" w:rsidRDefault="00D255A7" w:rsidP="005F248B">
            <w:pPr>
              <w:spacing w:line="0" w:lineRule="atLeast"/>
              <w:jc w:val="center"/>
              <w:rPr>
                <w:rFonts w:hAnsi="新細明體"/>
                <w:snapToGrid w:val="0"/>
                <w:kern w:val="0"/>
                <w:sz w:val="20"/>
                <w:szCs w:val="20"/>
              </w:rPr>
            </w:pPr>
            <w:r w:rsidRPr="00D255A7">
              <w:rPr>
                <w:rFonts w:hAnsi="新細明體" w:hint="eastAsia"/>
                <w:snapToGrid w:val="0"/>
                <w:kern w:val="0"/>
                <w:sz w:val="20"/>
                <w:szCs w:val="20"/>
              </w:rPr>
              <w:t>學習領域課程的理念分析及目的</w:t>
            </w:r>
          </w:p>
        </w:tc>
        <w:tc>
          <w:tcPr>
            <w:tcW w:w="4070" w:type="pct"/>
            <w:gridSpan w:val="2"/>
            <w:vAlign w:val="center"/>
          </w:tcPr>
          <w:p w:rsidR="00D255A7" w:rsidRPr="00D255A7" w:rsidRDefault="00E212E7" w:rsidP="005F248B">
            <w:pPr>
              <w:spacing w:line="0" w:lineRule="atLeast"/>
              <w:jc w:val="both"/>
              <w:rPr>
                <w:snapToGrid w:val="0"/>
                <w:kern w:val="0"/>
                <w:sz w:val="20"/>
                <w:szCs w:val="20"/>
              </w:rPr>
            </w:pPr>
            <w:r>
              <w:rPr>
                <w:rFonts w:hint="eastAsia"/>
                <w:snapToGrid w:val="0"/>
                <w:kern w:val="0"/>
                <w:sz w:val="20"/>
                <w:szCs w:val="20"/>
              </w:rPr>
              <w:t>本冊係依據教育部於民國一百零七年頒布的「十二年國民基本教育課程綱要數學領域」之學習重點編輯而成。本書之編輯，重視數學學習脈絡，以數學內在連結及生活外在連結為中心，配合兒童身心的發展，並透過觀察、思考、探究、執行與檢驗，激發其主動思考及潛能，期能培養具有數學素養的下一代。</w:t>
            </w:r>
          </w:p>
        </w:tc>
      </w:tr>
      <w:tr w:rsidR="00DC1C8F" w:rsidRPr="001A4E3A" w:rsidTr="000F50A5">
        <w:trPr>
          <w:trHeight w:val="92"/>
        </w:trPr>
        <w:tc>
          <w:tcPr>
            <w:tcW w:w="930" w:type="pct"/>
            <w:vAlign w:val="center"/>
          </w:tcPr>
          <w:p w:rsidR="00DC1C8F" w:rsidRPr="001A4E3A" w:rsidRDefault="00DC1C8F" w:rsidP="005F248B">
            <w:pPr>
              <w:spacing w:line="0" w:lineRule="atLeast"/>
              <w:jc w:val="center"/>
              <w:rPr>
                <w:snapToGrid w:val="0"/>
                <w:kern w:val="0"/>
                <w:sz w:val="20"/>
                <w:szCs w:val="20"/>
              </w:rPr>
            </w:pPr>
            <w:r w:rsidRPr="001A4E3A">
              <w:rPr>
                <w:rFonts w:hAnsi="新細明體"/>
                <w:snapToGrid w:val="0"/>
                <w:kern w:val="0"/>
                <w:sz w:val="20"/>
                <w:szCs w:val="20"/>
              </w:rPr>
              <w:t>教學材料</w:t>
            </w:r>
          </w:p>
        </w:tc>
        <w:tc>
          <w:tcPr>
            <w:tcW w:w="4070" w:type="pct"/>
            <w:gridSpan w:val="2"/>
            <w:vAlign w:val="center"/>
          </w:tcPr>
          <w:p w:rsidR="008E703E" w:rsidRPr="008735E6" w:rsidRDefault="00BC3BD5" w:rsidP="00BC3E5A">
            <w:pPr>
              <w:pStyle w:val="2"/>
              <w:spacing w:line="0" w:lineRule="atLeast"/>
              <w:ind w:rightChars="63" w:right="151"/>
              <w:jc w:val="both"/>
              <w:rPr>
                <w:rFonts w:ascii="Times New Roman" w:hAnsi="Times New Roman" w:cs="Times New Roman"/>
                <w:snapToGrid w:val="0"/>
                <w:kern w:val="0"/>
                <w:sz w:val="20"/>
                <w:szCs w:val="20"/>
              </w:rPr>
            </w:pPr>
            <w:r w:rsidRPr="008735E6">
              <w:rPr>
                <w:rFonts w:hint="eastAsia"/>
                <w:snapToGrid w:val="0"/>
                <w:kern w:val="0"/>
                <w:sz w:val="20"/>
                <w:szCs w:val="20"/>
              </w:rPr>
              <w:t>翰林版國小數學</w:t>
            </w:r>
            <w:r w:rsidRPr="008735E6">
              <w:rPr>
                <w:rFonts w:hint="eastAsia"/>
                <w:snapToGrid w:val="0"/>
                <w:kern w:val="0"/>
                <w:sz w:val="20"/>
                <w:szCs w:val="20"/>
              </w:rPr>
              <w:t>1</w:t>
            </w:r>
            <w:r w:rsidRPr="008735E6">
              <w:rPr>
                <w:rFonts w:hint="eastAsia"/>
                <w:snapToGrid w:val="0"/>
                <w:kern w:val="0"/>
                <w:sz w:val="20"/>
                <w:szCs w:val="20"/>
              </w:rPr>
              <w:t>上教材</w:t>
            </w:r>
          </w:p>
        </w:tc>
      </w:tr>
      <w:tr w:rsidR="00DC1C8F" w:rsidRPr="001A4E3A" w:rsidTr="000F50A5">
        <w:trPr>
          <w:trHeight w:val="336"/>
        </w:trPr>
        <w:tc>
          <w:tcPr>
            <w:tcW w:w="930" w:type="pct"/>
            <w:vAlign w:val="center"/>
          </w:tcPr>
          <w:p w:rsidR="00DC1C8F" w:rsidRPr="001A4E3A" w:rsidRDefault="00DC1C8F" w:rsidP="005F248B">
            <w:pPr>
              <w:spacing w:line="0" w:lineRule="atLeast"/>
              <w:jc w:val="center"/>
              <w:rPr>
                <w:snapToGrid w:val="0"/>
                <w:kern w:val="0"/>
                <w:sz w:val="20"/>
                <w:szCs w:val="20"/>
              </w:rPr>
            </w:pPr>
            <w:r w:rsidRPr="001A4E3A">
              <w:rPr>
                <w:rFonts w:hAnsi="新細明體"/>
                <w:snapToGrid w:val="0"/>
                <w:kern w:val="0"/>
                <w:sz w:val="20"/>
                <w:szCs w:val="20"/>
              </w:rPr>
              <w:t>教學活動選編原則</w:t>
            </w:r>
            <w:r w:rsidRPr="001A4E3A">
              <w:rPr>
                <w:snapToGrid w:val="0"/>
                <w:kern w:val="0"/>
                <w:sz w:val="20"/>
                <w:szCs w:val="20"/>
              </w:rPr>
              <w:br/>
            </w:r>
            <w:r w:rsidRPr="001A4E3A">
              <w:rPr>
                <w:rFonts w:hAnsi="新細明體"/>
                <w:snapToGrid w:val="0"/>
                <w:kern w:val="0"/>
                <w:sz w:val="20"/>
                <w:szCs w:val="20"/>
              </w:rPr>
              <w:t>及來源</w:t>
            </w:r>
          </w:p>
        </w:tc>
        <w:tc>
          <w:tcPr>
            <w:tcW w:w="4070" w:type="pct"/>
            <w:gridSpan w:val="2"/>
            <w:vAlign w:val="center"/>
          </w:tcPr>
          <w:p w:rsidR="008735E6" w:rsidRPr="008735E6" w:rsidRDefault="00BC3BD5" w:rsidP="008735E6">
            <w:pPr>
              <w:spacing w:line="240" w:lineRule="exact"/>
              <w:ind w:rightChars="63" w:right="151"/>
              <w:jc w:val="both"/>
              <w:rPr>
                <w:sz w:val="20"/>
                <w:szCs w:val="20"/>
              </w:rPr>
            </w:pPr>
            <w:r w:rsidRPr="008735E6">
              <w:rPr>
                <w:rFonts w:hint="eastAsia"/>
                <w:snapToGrid w:val="0"/>
                <w:kern w:val="0"/>
                <w:sz w:val="20"/>
                <w:szCs w:val="20"/>
              </w:rPr>
              <w:t>1.</w:t>
            </w:r>
            <w:r w:rsidRPr="008735E6">
              <w:rPr>
                <w:rFonts w:hint="eastAsia"/>
                <w:snapToGrid w:val="0"/>
                <w:kern w:val="0"/>
                <w:sz w:val="20"/>
                <w:szCs w:val="20"/>
              </w:rPr>
              <w:t>依據教育部民國一百零七年頒布的十二年國民基本教育課程綱要數學領域編輯而成。</w:t>
            </w:r>
          </w:p>
          <w:p w:rsidR="008735E6" w:rsidRPr="008735E6" w:rsidRDefault="00BC3BD5" w:rsidP="008735E6">
            <w:pPr>
              <w:spacing w:line="240" w:lineRule="exact"/>
              <w:ind w:rightChars="63" w:right="151"/>
              <w:jc w:val="both"/>
              <w:rPr>
                <w:sz w:val="20"/>
                <w:szCs w:val="20"/>
              </w:rPr>
            </w:pPr>
            <w:r w:rsidRPr="008735E6">
              <w:rPr>
                <w:rFonts w:hint="eastAsia"/>
                <w:snapToGrid w:val="0"/>
                <w:kern w:val="0"/>
                <w:sz w:val="20"/>
                <w:szCs w:val="20"/>
              </w:rPr>
              <w:t>2.</w:t>
            </w:r>
            <w:r w:rsidRPr="008735E6">
              <w:rPr>
                <w:rFonts w:hint="eastAsia"/>
                <w:snapToGrid w:val="0"/>
                <w:kern w:val="0"/>
                <w:sz w:val="20"/>
                <w:szCs w:val="20"/>
              </w:rPr>
              <w:t>本教科書的組織重點在於有效的發展數學概念。</w:t>
            </w:r>
          </w:p>
          <w:p w:rsidR="008E703E" w:rsidRPr="008735E6" w:rsidRDefault="00BC3BD5" w:rsidP="008735E6">
            <w:pPr>
              <w:pStyle w:val="2"/>
              <w:spacing w:line="0" w:lineRule="atLeast"/>
              <w:ind w:left="0" w:rightChars="63" w:right="151" w:firstLine="0"/>
              <w:jc w:val="both"/>
              <w:rPr>
                <w:rFonts w:ascii="Times New Roman" w:hAnsi="Times New Roman" w:cs="Times New Roman"/>
              </w:rPr>
            </w:pPr>
            <w:r w:rsidRPr="008735E6">
              <w:rPr>
                <w:rFonts w:hint="eastAsia"/>
                <w:snapToGrid w:val="0"/>
                <w:kern w:val="0"/>
                <w:sz w:val="20"/>
                <w:szCs w:val="20"/>
              </w:rPr>
              <w:t>3.</w:t>
            </w:r>
            <w:r w:rsidRPr="008735E6">
              <w:rPr>
                <w:rFonts w:hint="eastAsia"/>
                <w:snapToGrid w:val="0"/>
                <w:kern w:val="0"/>
                <w:sz w:val="20"/>
                <w:szCs w:val="20"/>
              </w:rPr>
              <w:t>備課用書提供綜合而實用的支援，以確保教師有效地教學。</w:t>
            </w:r>
          </w:p>
        </w:tc>
      </w:tr>
      <w:tr w:rsidR="000E3928" w:rsidRPr="001A4E3A" w:rsidTr="000F50A5">
        <w:trPr>
          <w:trHeight w:val="336"/>
        </w:trPr>
        <w:tc>
          <w:tcPr>
            <w:tcW w:w="930" w:type="pct"/>
            <w:vAlign w:val="center"/>
          </w:tcPr>
          <w:p w:rsidR="000E3928" w:rsidRPr="001A4E3A" w:rsidRDefault="000E3928" w:rsidP="005F248B">
            <w:pPr>
              <w:spacing w:line="0" w:lineRule="atLeast"/>
              <w:jc w:val="center"/>
              <w:rPr>
                <w:snapToGrid w:val="0"/>
                <w:kern w:val="0"/>
                <w:sz w:val="20"/>
                <w:szCs w:val="20"/>
              </w:rPr>
            </w:pPr>
            <w:r w:rsidRPr="001A4E3A">
              <w:rPr>
                <w:rFonts w:hAnsi="新細明體"/>
                <w:snapToGrid w:val="0"/>
                <w:kern w:val="0"/>
                <w:sz w:val="20"/>
                <w:szCs w:val="20"/>
              </w:rPr>
              <w:t>教學策略</w:t>
            </w:r>
          </w:p>
        </w:tc>
        <w:tc>
          <w:tcPr>
            <w:tcW w:w="4070" w:type="pct"/>
            <w:gridSpan w:val="2"/>
            <w:vAlign w:val="center"/>
          </w:tcPr>
          <w:p w:rsidR="008735E6" w:rsidRPr="008735E6" w:rsidRDefault="00BC3BD5" w:rsidP="008735E6">
            <w:pPr>
              <w:spacing w:line="240" w:lineRule="exact"/>
              <w:rPr>
                <w:sz w:val="20"/>
                <w:szCs w:val="20"/>
              </w:rPr>
            </w:pPr>
            <w:r w:rsidRPr="008735E6">
              <w:rPr>
                <w:rFonts w:hint="eastAsia"/>
                <w:snapToGrid w:val="0"/>
                <w:kern w:val="0"/>
                <w:sz w:val="20"/>
                <w:szCs w:val="20"/>
              </w:rPr>
              <w:t>1.</w:t>
            </w:r>
            <w:r w:rsidRPr="008735E6">
              <w:rPr>
                <w:rFonts w:hint="eastAsia"/>
                <w:snapToGrid w:val="0"/>
                <w:kern w:val="0"/>
                <w:sz w:val="20"/>
                <w:szCs w:val="20"/>
              </w:rPr>
              <w:t>操作教學：透過操作教具或實物，熟練數學的基本概念</w:t>
            </w:r>
            <w:r w:rsidRPr="008735E6">
              <w:rPr>
                <w:rFonts w:hint="eastAsia"/>
                <w:snapToGrid w:val="0"/>
                <w:kern w:val="0"/>
                <w:sz w:val="20"/>
                <w:szCs w:val="20"/>
              </w:rPr>
              <w:t>(</w:t>
            </w:r>
            <w:r w:rsidRPr="008735E6">
              <w:rPr>
                <w:rFonts w:hint="eastAsia"/>
                <w:snapToGrid w:val="0"/>
                <w:kern w:val="0"/>
                <w:sz w:val="20"/>
                <w:szCs w:val="20"/>
              </w:rPr>
              <w:t>包括數、幾何等</w:t>
            </w:r>
            <w:r w:rsidRPr="008735E6">
              <w:rPr>
                <w:rFonts w:hint="eastAsia"/>
                <w:snapToGrid w:val="0"/>
                <w:kern w:val="0"/>
                <w:sz w:val="20"/>
                <w:szCs w:val="20"/>
              </w:rPr>
              <w:t>)</w:t>
            </w:r>
            <w:r w:rsidRPr="008735E6">
              <w:rPr>
                <w:rFonts w:hint="eastAsia"/>
                <w:snapToGrid w:val="0"/>
                <w:kern w:val="0"/>
                <w:sz w:val="20"/>
                <w:szCs w:val="20"/>
              </w:rPr>
              <w:t>。</w:t>
            </w:r>
          </w:p>
          <w:p w:rsidR="008735E6" w:rsidRPr="008735E6" w:rsidRDefault="00BC3BD5" w:rsidP="008735E6">
            <w:pPr>
              <w:spacing w:line="240" w:lineRule="exact"/>
              <w:rPr>
                <w:sz w:val="20"/>
                <w:szCs w:val="20"/>
              </w:rPr>
            </w:pPr>
            <w:r w:rsidRPr="008735E6">
              <w:rPr>
                <w:rFonts w:hint="eastAsia"/>
                <w:snapToGrid w:val="0"/>
                <w:kern w:val="0"/>
                <w:sz w:val="20"/>
                <w:szCs w:val="20"/>
              </w:rPr>
              <w:t>2.</w:t>
            </w:r>
            <w:r w:rsidRPr="008735E6">
              <w:rPr>
                <w:rFonts w:hint="eastAsia"/>
                <w:snapToGrid w:val="0"/>
                <w:kern w:val="0"/>
                <w:sz w:val="20"/>
                <w:szCs w:val="20"/>
              </w:rPr>
              <w:t>合作學習：透過分組合作，培養學生表達數學的能力。</w:t>
            </w:r>
          </w:p>
          <w:p w:rsidR="008735E6" w:rsidRPr="008735E6" w:rsidRDefault="00BC3BD5" w:rsidP="008735E6">
            <w:pPr>
              <w:spacing w:line="240" w:lineRule="exact"/>
              <w:rPr>
                <w:sz w:val="20"/>
                <w:szCs w:val="20"/>
              </w:rPr>
            </w:pPr>
            <w:r w:rsidRPr="008735E6">
              <w:rPr>
                <w:rFonts w:hint="eastAsia"/>
                <w:snapToGrid w:val="0"/>
                <w:kern w:val="0"/>
                <w:sz w:val="20"/>
                <w:szCs w:val="20"/>
              </w:rPr>
              <w:t>3.</w:t>
            </w:r>
            <w:r w:rsidRPr="008735E6">
              <w:rPr>
                <w:rFonts w:hint="eastAsia"/>
                <w:snapToGrid w:val="0"/>
                <w:kern w:val="0"/>
                <w:sz w:val="20"/>
                <w:szCs w:val="20"/>
              </w:rPr>
              <w:t>重視舊經驗與新知識的連結：學習新知識前，先複習舊經驗。</w:t>
            </w:r>
          </w:p>
          <w:p w:rsidR="008E703E" w:rsidRPr="008735E6" w:rsidRDefault="00BC3BD5" w:rsidP="008735E6">
            <w:pPr>
              <w:pStyle w:val="2"/>
              <w:spacing w:line="0" w:lineRule="atLeast"/>
              <w:ind w:left="0" w:rightChars="63" w:right="151" w:firstLine="0"/>
              <w:jc w:val="both"/>
              <w:rPr>
                <w:rFonts w:ascii="Times New Roman" w:hAnsi="Times New Roman" w:cs="Times New Roman"/>
              </w:rPr>
            </w:pPr>
            <w:r w:rsidRPr="008735E6">
              <w:rPr>
                <w:rFonts w:hint="eastAsia"/>
                <w:snapToGrid w:val="0"/>
                <w:kern w:val="0"/>
                <w:sz w:val="20"/>
                <w:szCs w:val="20"/>
              </w:rPr>
              <w:t>4.</w:t>
            </w:r>
            <w:r w:rsidRPr="008735E6">
              <w:rPr>
                <w:rFonts w:hint="eastAsia"/>
                <w:snapToGrid w:val="0"/>
                <w:kern w:val="0"/>
                <w:sz w:val="20"/>
                <w:szCs w:val="20"/>
              </w:rPr>
              <w:t>強調數學與生活的連結：利用數學知識解決生活問題。</w:t>
            </w:r>
          </w:p>
        </w:tc>
      </w:tr>
      <w:tr w:rsidR="000E3928" w:rsidRPr="001A4E3A" w:rsidTr="000F50A5">
        <w:trPr>
          <w:trHeight w:val="336"/>
        </w:trPr>
        <w:tc>
          <w:tcPr>
            <w:tcW w:w="930" w:type="pct"/>
            <w:vAlign w:val="center"/>
          </w:tcPr>
          <w:p w:rsidR="000E3928" w:rsidRPr="001A4E3A" w:rsidRDefault="000E3928" w:rsidP="005F248B">
            <w:pPr>
              <w:spacing w:line="0" w:lineRule="atLeast"/>
              <w:jc w:val="center"/>
              <w:rPr>
                <w:snapToGrid w:val="0"/>
                <w:kern w:val="0"/>
                <w:sz w:val="20"/>
                <w:szCs w:val="20"/>
              </w:rPr>
            </w:pPr>
            <w:r w:rsidRPr="001A4E3A">
              <w:rPr>
                <w:rFonts w:hAnsi="新細明體"/>
                <w:snapToGrid w:val="0"/>
                <w:kern w:val="0"/>
                <w:sz w:val="20"/>
                <w:szCs w:val="20"/>
              </w:rPr>
              <w:t>先備知識</w:t>
            </w:r>
          </w:p>
        </w:tc>
        <w:tc>
          <w:tcPr>
            <w:tcW w:w="4070" w:type="pct"/>
            <w:gridSpan w:val="2"/>
            <w:vAlign w:val="center"/>
          </w:tcPr>
          <w:p w:rsidR="008735E6" w:rsidRPr="008735E6" w:rsidRDefault="00BC3BD5" w:rsidP="008735E6">
            <w:pPr>
              <w:spacing w:line="240" w:lineRule="exact"/>
              <w:rPr>
                <w:sz w:val="20"/>
                <w:szCs w:val="20"/>
              </w:rPr>
            </w:pPr>
            <w:r w:rsidRPr="008735E6">
              <w:rPr>
                <w:rFonts w:hint="eastAsia"/>
                <w:snapToGrid w:val="0"/>
                <w:kern w:val="0"/>
                <w:sz w:val="20"/>
                <w:szCs w:val="20"/>
              </w:rPr>
              <w:t>1.</w:t>
            </w:r>
            <w:r w:rsidRPr="008735E6">
              <w:rPr>
                <w:rFonts w:hint="eastAsia"/>
                <w:snapToGrid w:val="0"/>
                <w:kern w:val="0"/>
                <w:sz w:val="20"/>
                <w:szCs w:val="20"/>
              </w:rPr>
              <w:t>能辨識生活中常見的動物、蔬菜和水果。</w:t>
            </w:r>
          </w:p>
          <w:p w:rsidR="008735E6" w:rsidRPr="008735E6" w:rsidRDefault="00BC3BD5" w:rsidP="008735E6">
            <w:pPr>
              <w:spacing w:line="240" w:lineRule="exact"/>
              <w:rPr>
                <w:sz w:val="20"/>
                <w:szCs w:val="20"/>
              </w:rPr>
            </w:pPr>
            <w:r w:rsidRPr="008735E6">
              <w:rPr>
                <w:rFonts w:hint="eastAsia"/>
                <w:snapToGrid w:val="0"/>
                <w:kern w:val="0"/>
                <w:sz w:val="20"/>
                <w:szCs w:val="20"/>
              </w:rPr>
              <w:t>2.</w:t>
            </w:r>
            <w:r w:rsidRPr="008735E6">
              <w:rPr>
                <w:rFonts w:hint="eastAsia"/>
                <w:snapToGrid w:val="0"/>
                <w:kern w:val="0"/>
                <w:sz w:val="20"/>
                <w:szCs w:val="20"/>
              </w:rPr>
              <w:t>生活經驗中有關度量的語言，例如：「長度」、「高矮」、「厚薄」。</w:t>
            </w:r>
          </w:p>
          <w:p w:rsidR="008E703E" w:rsidRPr="008735E6" w:rsidRDefault="00BC3BD5" w:rsidP="008735E6">
            <w:pPr>
              <w:spacing w:line="0" w:lineRule="atLeast"/>
              <w:ind w:rightChars="63" w:right="151"/>
              <w:jc w:val="both"/>
              <w:rPr>
                <w:snapToGrid w:val="0"/>
                <w:kern w:val="0"/>
              </w:rPr>
            </w:pPr>
            <w:r w:rsidRPr="008735E6">
              <w:rPr>
                <w:rFonts w:hint="eastAsia"/>
                <w:snapToGrid w:val="0"/>
                <w:kern w:val="0"/>
                <w:sz w:val="20"/>
                <w:szCs w:val="20"/>
              </w:rPr>
              <w:t>3.</w:t>
            </w:r>
            <w:r w:rsidRPr="008735E6">
              <w:rPr>
                <w:rFonts w:hint="eastAsia"/>
                <w:snapToGrid w:val="0"/>
                <w:kern w:val="0"/>
                <w:sz w:val="20"/>
                <w:szCs w:val="20"/>
              </w:rPr>
              <w:t>生活經驗中有關形狀的名稱及對事物分類的直覺。</w:t>
            </w:r>
          </w:p>
        </w:tc>
      </w:tr>
    </w:tbl>
    <w:p w:rsidR="007F6324" w:rsidRPr="001A4E3A" w:rsidRDefault="007F6324">
      <w:pPr>
        <w:pStyle w:val="a3"/>
        <w:adjustRightInd w:val="0"/>
        <w:snapToGrid w:val="0"/>
        <w:spacing w:beforeLines="25" w:before="90" w:afterLines="25" w:after="90"/>
      </w:pPr>
    </w:p>
    <w:p w:rsidR="007F6324" w:rsidRPr="001A4E3A" w:rsidRDefault="007F6324">
      <w:pPr>
        <w:adjustRightInd w:val="0"/>
        <w:snapToGrid w:val="0"/>
        <w:spacing w:beforeLines="25" w:before="90" w:afterLines="25" w:after="90"/>
        <w:rPr>
          <w:snapToGrid w:val="0"/>
          <w:kern w:val="0"/>
        </w:rPr>
      </w:pPr>
      <w:r w:rsidRPr="001A4E3A">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4"/>
        <w:gridCol w:w="279"/>
        <w:gridCol w:w="284"/>
        <w:gridCol w:w="284"/>
        <w:gridCol w:w="851"/>
        <w:gridCol w:w="851"/>
        <w:gridCol w:w="994"/>
        <w:gridCol w:w="992"/>
        <w:gridCol w:w="849"/>
        <w:gridCol w:w="851"/>
        <w:gridCol w:w="1988"/>
        <w:gridCol w:w="279"/>
        <w:gridCol w:w="572"/>
        <w:gridCol w:w="567"/>
        <w:gridCol w:w="873"/>
      </w:tblGrid>
      <w:tr w:rsidR="000819E5" w:rsidRPr="000F50A5" w:rsidTr="000819E5">
        <w:trPr>
          <w:trHeight w:val="1134"/>
          <w:tblHeader/>
          <w:jc w:val="center"/>
        </w:trPr>
        <w:tc>
          <w:tcPr>
            <w:tcW w:w="145" w:type="pct"/>
            <w:shd w:val="clear" w:color="auto" w:fill="CCCCCC"/>
            <w:vAlign w:val="center"/>
          </w:tcPr>
          <w:p w:rsidR="00583196" w:rsidRPr="000F50A5" w:rsidRDefault="00583196" w:rsidP="00EB2B3C">
            <w:pPr>
              <w:spacing w:line="0" w:lineRule="atLeast"/>
              <w:jc w:val="center"/>
              <w:rPr>
                <w:snapToGrid w:val="0"/>
                <w:kern w:val="0"/>
                <w:sz w:val="18"/>
                <w:szCs w:val="18"/>
              </w:rPr>
            </w:pPr>
            <w:r w:rsidRPr="000F50A5">
              <w:rPr>
                <w:rFonts w:hAnsi="新細明體"/>
                <w:snapToGrid w:val="0"/>
                <w:kern w:val="0"/>
                <w:sz w:val="18"/>
                <w:szCs w:val="18"/>
              </w:rPr>
              <w:lastRenderedPageBreak/>
              <w:t>起訖週次</w:t>
            </w:r>
          </w:p>
        </w:tc>
        <w:tc>
          <w:tcPr>
            <w:tcW w:w="129" w:type="pct"/>
            <w:shd w:val="clear" w:color="auto" w:fill="CCCCCC"/>
            <w:vAlign w:val="center"/>
          </w:tcPr>
          <w:p w:rsidR="00583196" w:rsidRPr="000F50A5" w:rsidRDefault="00583196" w:rsidP="00EB2B3C">
            <w:pPr>
              <w:spacing w:line="0" w:lineRule="atLeast"/>
              <w:jc w:val="center"/>
              <w:rPr>
                <w:snapToGrid w:val="0"/>
                <w:kern w:val="0"/>
                <w:sz w:val="18"/>
                <w:szCs w:val="18"/>
              </w:rPr>
            </w:pPr>
            <w:r w:rsidRPr="000F50A5">
              <w:rPr>
                <w:rFonts w:hAnsi="新細明體"/>
                <w:snapToGrid w:val="0"/>
                <w:kern w:val="0"/>
                <w:sz w:val="18"/>
                <w:szCs w:val="18"/>
              </w:rPr>
              <w:t>起訖日期</w:t>
            </w:r>
          </w:p>
        </w:tc>
        <w:tc>
          <w:tcPr>
            <w:tcW w:w="131" w:type="pct"/>
            <w:shd w:val="clear" w:color="auto" w:fill="CCCCCC"/>
            <w:vAlign w:val="center"/>
          </w:tcPr>
          <w:p w:rsidR="00583196" w:rsidRPr="000F50A5" w:rsidRDefault="00583196" w:rsidP="00EB2B3C">
            <w:pPr>
              <w:pStyle w:val="20"/>
              <w:spacing w:line="0" w:lineRule="atLeast"/>
              <w:rPr>
                <w:rFonts w:eastAsia="新細明體"/>
                <w:snapToGrid w:val="0"/>
                <w:kern w:val="0"/>
                <w:sz w:val="18"/>
                <w:szCs w:val="18"/>
              </w:rPr>
            </w:pPr>
            <w:r w:rsidRPr="000F50A5">
              <w:rPr>
                <w:rFonts w:eastAsia="新細明體" w:hAnsi="新細明體"/>
                <w:snapToGrid w:val="0"/>
                <w:kern w:val="0"/>
                <w:sz w:val="18"/>
                <w:szCs w:val="18"/>
              </w:rPr>
              <w:t>主題</w:t>
            </w:r>
          </w:p>
        </w:tc>
        <w:tc>
          <w:tcPr>
            <w:tcW w:w="131" w:type="pct"/>
            <w:shd w:val="clear" w:color="auto" w:fill="CCCCCC"/>
            <w:vAlign w:val="center"/>
          </w:tcPr>
          <w:p w:rsidR="00583196" w:rsidRPr="000F50A5" w:rsidRDefault="00583196" w:rsidP="00EB2B3C">
            <w:pPr>
              <w:pStyle w:val="20"/>
              <w:spacing w:line="0" w:lineRule="atLeast"/>
              <w:rPr>
                <w:rFonts w:eastAsia="新細明體"/>
                <w:snapToGrid w:val="0"/>
                <w:kern w:val="0"/>
                <w:sz w:val="18"/>
                <w:szCs w:val="18"/>
              </w:rPr>
            </w:pPr>
            <w:r w:rsidRPr="000F50A5">
              <w:rPr>
                <w:rFonts w:eastAsia="新細明體" w:hAnsi="新細明體"/>
                <w:snapToGrid w:val="0"/>
                <w:kern w:val="0"/>
                <w:sz w:val="18"/>
                <w:szCs w:val="18"/>
              </w:rPr>
              <w:t>單元名稱</w:t>
            </w:r>
          </w:p>
        </w:tc>
        <w:tc>
          <w:tcPr>
            <w:tcW w:w="393" w:type="pct"/>
            <w:shd w:val="clear" w:color="auto" w:fill="CCCCCC"/>
            <w:vAlign w:val="center"/>
          </w:tcPr>
          <w:p w:rsidR="00583196" w:rsidRPr="000F50A5" w:rsidRDefault="00583196" w:rsidP="00A44D56">
            <w:pPr>
              <w:spacing w:line="240" w:lineRule="exact"/>
              <w:jc w:val="center"/>
              <w:rPr>
                <w:snapToGrid w:val="0"/>
                <w:sz w:val="18"/>
                <w:szCs w:val="18"/>
              </w:rPr>
            </w:pPr>
            <w:r w:rsidRPr="000F50A5">
              <w:rPr>
                <w:snapToGrid w:val="0"/>
                <w:sz w:val="18"/>
                <w:szCs w:val="18"/>
              </w:rPr>
              <w:t>核心素養項目</w:t>
            </w:r>
          </w:p>
        </w:tc>
        <w:tc>
          <w:tcPr>
            <w:tcW w:w="393" w:type="pct"/>
            <w:shd w:val="clear" w:color="auto" w:fill="CCCCCC"/>
            <w:vAlign w:val="center"/>
          </w:tcPr>
          <w:p w:rsidR="00583196" w:rsidRPr="000F50A5" w:rsidRDefault="00583196" w:rsidP="00A76B67">
            <w:pPr>
              <w:spacing w:line="240" w:lineRule="exact"/>
              <w:jc w:val="center"/>
              <w:rPr>
                <w:snapToGrid w:val="0"/>
                <w:sz w:val="18"/>
                <w:szCs w:val="18"/>
              </w:rPr>
            </w:pPr>
            <w:r w:rsidRPr="000F50A5">
              <w:rPr>
                <w:snapToGrid w:val="0"/>
                <w:sz w:val="18"/>
                <w:szCs w:val="18"/>
              </w:rPr>
              <w:t>核心素養具體內涵</w:t>
            </w:r>
          </w:p>
        </w:tc>
        <w:tc>
          <w:tcPr>
            <w:tcW w:w="459" w:type="pct"/>
            <w:shd w:val="clear" w:color="auto" w:fill="CCCCCC"/>
            <w:vAlign w:val="center"/>
          </w:tcPr>
          <w:p w:rsidR="00583196" w:rsidRPr="000F50A5" w:rsidRDefault="00583196" w:rsidP="00A44D56">
            <w:pPr>
              <w:spacing w:line="240" w:lineRule="exact"/>
              <w:jc w:val="center"/>
              <w:rPr>
                <w:snapToGrid w:val="0"/>
                <w:sz w:val="18"/>
                <w:szCs w:val="18"/>
              </w:rPr>
            </w:pPr>
            <w:r w:rsidRPr="000F50A5">
              <w:rPr>
                <w:snapToGrid w:val="0"/>
                <w:sz w:val="18"/>
                <w:szCs w:val="18"/>
              </w:rPr>
              <w:t>學習表現</w:t>
            </w:r>
          </w:p>
        </w:tc>
        <w:tc>
          <w:tcPr>
            <w:tcW w:w="458" w:type="pct"/>
            <w:shd w:val="clear" w:color="auto" w:fill="CCCCCC"/>
            <w:vAlign w:val="center"/>
          </w:tcPr>
          <w:p w:rsidR="00583196" w:rsidRPr="000F50A5" w:rsidRDefault="00583196" w:rsidP="00A44D56">
            <w:pPr>
              <w:spacing w:line="240" w:lineRule="exact"/>
              <w:jc w:val="center"/>
              <w:rPr>
                <w:snapToGrid w:val="0"/>
                <w:sz w:val="18"/>
                <w:szCs w:val="18"/>
              </w:rPr>
            </w:pPr>
            <w:r w:rsidRPr="000F50A5">
              <w:rPr>
                <w:snapToGrid w:val="0"/>
                <w:sz w:val="18"/>
                <w:szCs w:val="18"/>
              </w:rPr>
              <w:t>學習內容</w:t>
            </w:r>
          </w:p>
        </w:tc>
        <w:tc>
          <w:tcPr>
            <w:tcW w:w="392" w:type="pct"/>
            <w:shd w:val="clear" w:color="auto" w:fill="CCCCCC"/>
            <w:vAlign w:val="center"/>
          </w:tcPr>
          <w:p w:rsidR="00583196" w:rsidRPr="000F50A5" w:rsidRDefault="00583196" w:rsidP="00EB2B3C">
            <w:pPr>
              <w:spacing w:line="0" w:lineRule="atLeast"/>
              <w:jc w:val="center"/>
              <w:rPr>
                <w:snapToGrid w:val="0"/>
                <w:kern w:val="0"/>
                <w:sz w:val="18"/>
                <w:szCs w:val="18"/>
              </w:rPr>
            </w:pPr>
            <w:r w:rsidRPr="000F50A5">
              <w:rPr>
                <w:rFonts w:hAnsi="新細明體"/>
                <w:snapToGrid w:val="0"/>
                <w:kern w:val="0"/>
                <w:sz w:val="18"/>
                <w:szCs w:val="18"/>
              </w:rPr>
              <w:t>學習目標</w:t>
            </w:r>
          </w:p>
        </w:tc>
        <w:tc>
          <w:tcPr>
            <w:tcW w:w="393" w:type="pct"/>
            <w:shd w:val="clear" w:color="auto" w:fill="CCCCCC"/>
            <w:vAlign w:val="center"/>
          </w:tcPr>
          <w:p w:rsidR="00583196" w:rsidRPr="000F50A5" w:rsidRDefault="00583196" w:rsidP="00EB2B3C">
            <w:pPr>
              <w:spacing w:line="0" w:lineRule="atLeast"/>
              <w:jc w:val="center"/>
              <w:rPr>
                <w:snapToGrid w:val="0"/>
                <w:kern w:val="0"/>
                <w:sz w:val="18"/>
                <w:szCs w:val="18"/>
              </w:rPr>
            </w:pPr>
            <w:r w:rsidRPr="000F50A5">
              <w:rPr>
                <w:rFonts w:hAnsi="新細明體"/>
                <w:snapToGrid w:val="0"/>
                <w:kern w:val="0"/>
                <w:sz w:val="18"/>
                <w:szCs w:val="18"/>
              </w:rPr>
              <w:t>教學活動概要</w:t>
            </w:r>
          </w:p>
        </w:tc>
        <w:tc>
          <w:tcPr>
            <w:tcW w:w="918" w:type="pct"/>
            <w:shd w:val="clear" w:color="auto" w:fill="CCCCCC"/>
            <w:vAlign w:val="center"/>
          </w:tcPr>
          <w:p w:rsidR="00583196" w:rsidRPr="000F50A5" w:rsidRDefault="00583196" w:rsidP="00EB2B3C">
            <w:pPr>
              <w:spacing w:line="0" w:lineRule="atLeast"/>
              <w:jc w:val="center"/>
              <w:rPr>
                <w:snapToGrid w:val="0"/>
                <w:kern w:val="0"/>
                <w:sz w:val="18"/>
                <w:szCs w:val="18"/>
              </w:rPr>
            </w:pPr>
            <w:r w:rsidRPr="000F50A5">
              <w:rPr>
                <w:rFonts w:hAnsi="新細明體"/>
                <w:snapToGrid w:val="0"/>
                <w:kern w:val="0"/>
                <w:sz w:val="18"/>
                <w:szCs w:val="18"/>
              </w:rPr>
              <w:t>教學活動重點</w:t>
            </w:r>
          </w:p>
        </w:tc>
        <w:tc>
          <w:tcPr>
            <w:tcW w:w="129" w:type="pct"/>
            <w:shd w:val="clear" w:color="auto" w:fill="CCCCCC"/>
            <w:vAlign w:val="center"/>
          </w:tcPr>
          <w:p w:rsidR="00583196" w:rsidRPr="000F50A5" w:rsidRDefault="00583196" w:rsidP="00EB2B3C">
            <w:pPr>
              <w:spacing w:line="0" w:lineRule="atLeast"/>
              <w:jc w:val="center"/>
              <w:rPr>
                <w:snapToGrid w:val="0"/>
                <w:kern w:val="0"/>
                <w:sz w:val="18"/>
                <w:szCs w:val="18"/>
              </w:rPr>
            </w:pPr>
            <w:r w:rsidRPr="000F50A5">
              <w:rPr>
                <w:rFonts w:hAnsi="新細明體"/>
                <w:snapToGrid w:val="0"/>
                <w:kern w:val="0"/>
                <w:sz w:val="18"/>
                <w:szCs w:val="18"/>
              </w:rPr>
              <w:t>教學節數</w:t>
            </w:r>
          </w:p>
        </w:tc>
        <w:tc>
          <w:tcPr>
            <w:tcW w:w="264" w:type="pct"/>
            <w:shd w:val="clear" w:color="auto" w:fill="CCCCCC"/>
            <w:vAlign w:val="center"/>
          </w:tcPr>
          <w:p w:rsidR="00583196" w:rsidRPr="000F50A5" w:rsidRDefault="00583196" w:rsidP="00EB2B3C">
            <w:pPr>
              <w:spacing w:line="0" w:lineRule="atLeast"/>
              <w:jc w:val="center"/>
              <w:rPr>
                <w:snapToGrid w:val="0"/>
                <w:kern w:val="0"/>
                <w:sz w:val="18"/>
                <w:szCs w:val="18"/>
              </w:rPr>
            </w:pPr>
            <w:r w:rsidRPr="000F50A5">
              <w:rPr>
                <w:rFonts w:hAnsi="新細明體"/>
                <w:snapToGrid w:val="0"/>
                <w:kern w:val="0"/>
                <w:sz w:val="18"/>
                <w:szCs w:val="18"/>
              </w:rPr>
              <w:t>教學資源</w:t>
            </w:r>
          </w:p>
        </w:tc>
        <w:tc>
          <w:tcPr>
            <w:tcW w:w="262" w:type="pct"/>
            <w:shd w:val="clear" w:color="auto" w:fill="CCCCCC"/>
            <w:vAlign w:val="center"/>
          </w:tcPr>
          <w:p w:rsidR="00583196" w:rsidRPr="000F50A5" w:rsidRDefault="00583196" w:rsidP="00EB2B3C">
            <w:pPr>
              <w:spacing w:line="0" w:lineRule="atLeast"/>
              <w:jc w:val="center"/>
              <w:rPr>
                <w:snapToGrid w:val="0"/>
                <w:kern w:val="0"/>
                <w:sz w:val="18"/>
                <w:szCs w:val="18"/>
              </w:rPr>
            </w:pPr>
            <w:r w:rsidRPr="000F50A5">
              <w:rPr>
                <w:rFonts w:hAnsi="新細明體"/>
                <w:snapToGrid w:val="0"/>
                <w:kern w:val="0"/>
                <w:sz w:val="18"/>
                <w:szCs w:val="18"/>
              </w:rPr>
              <w:t>評量方式</w:t>
            </w:r>
          </w:p>
        </w:tc>
        <w:tc>
          <w:tcPr>
            <w:tcW w:w="403" w:type="pct"/>
            <w:tcBorders>
              <w:bottom w:val="single" w:sz="4" w:space="0" w:color="auto"/>
            </w:tcBorders>
            <w:shd w:val="clear" w:color="auto" w:fill="CCCCCC"/>
            <w:vAlign w:val="center"/>
          </w:tcPr>
          <w:p w:rsidR="00583196" w:rsidRPr="000F50A5" w:rsidRDefault="00583196" w:rsidP="00EB2B3C">
            <w:pPr>
              <w:spacing w:line="0" w:lineRule="atLeast"/>
              <w:jc w:val="center"/>
              <w:rPr>
                <w:rFonts w:hAnsi="新細明體"/>
                <w:snapToGrid w:val="0"/>
                <w:kern w:val="0"/>
                <w:sz w:val="18"/>
                <w:szCs w:val="18"/>
              </w:rPr>
            </w:pPr>
            <w:r w:rsidRPr="000F50A5">
              <w:rPr>
                <w:rFonts w:hAnsi="新細明體" w:hint="eastAsia"/>
                <w:snapToGrid w:val="0"/>
                <w:kern w:val="0"/>
                <w:sz w:val="18"/>
                <w:szCs w:val="18"/>
              </w:rPr>
              <w:t>議題融入</w:t>
            </w:r>
          </w:p>
          <w:p w:rsidR="00583196" w:rsidRPr="000F50A5" w:rsidRDefault="00583196" w:rsidP="00EB2B3C">
            <w:pPr>
              <w:spacing w:line="0" w:lineRule="atLeast"/>
              <w:jc w:val="center"/>
              <w:rPr>
                <w:snapToGrid w:val="0"/>
                <w:kern w:val="0"/>
                <w:sz w:val="18"/>
                <w:szCs w:val="18"/>
              </w:rPr>
            </w:pPr>
            <w:r w:rsidRPr="000F50A5">
              <w:rPr>
                <w:rFonts w:hAnsi="新細明體" w:hint="eastAsia"/>
                <w:snapToGrid w:val="0"/>
                <w:kern w:val="0"/>
                <w:sz w:val="18"/>
                <w:szCs w:val="18"/>
              </w:rPr>
              <w:t>具體內涵</w:t>
            </w:r>
          </w:p>
        </w:tc>
      </w:tr>
      <w:tr w:rsidR="000819E5" w:rsidRPr="000F50A5" w:rsidTr="000819E5">
        <w:trPr>
          <w:trHeight w:val="8551"/>
          <w:jc w:val="center"/>
        </w:trPr>
        <w:tc>
          <w:tcPr>
            <w:tcW w:w="145" w:type="pct"/>
            <w:vAlign w:val="center"/>
          </w:tcPr>
          <w:p w:rsidR="001A54D2" w:rsidRPr="001A54D2" w:rsidRDefault="00BC3BD5" w:rsidP="00BC3E5A">
            <w:pPr>
              <w:spacing w:line="240" w:lineRule="exact"/>
              <w:jc w:val="center"/>
              <w:rPr>
                <w:rFonts w:eastAsiaTheme="minorEastAsia"/>
                <w:snapToGrid w:val="0"/>
                <w:kern w:val="0"/>
                <w:sz w:val="20"/>
                <w:szCs w:val="20"/>
              </w:rPr>
            </w:pPr>
            <w:r w:rsidRPr="001A54D2">
              <w:rPr>
                <w:rFonts w:eastAsiaTheme="minorEastAsia"/>
                <w:snapToGrid w:val="0"/>
                <w:kern w:val="0"/>
                <w:sz w:val="18"/>
                <w:szCs w:val="20"/>
              </w:rPr>
              <w:t>第一週</w:t>
            </w:r>
          </w:p>
        </w:tc>
        <w:tc>
          <w:tcPr>
            <w:tcW w:w="129" w:type="pct"/>
            <w:vAlign w:val="center"/>
          </w:tcPr>
          <w:p w:rsidR="001A54D2" w:rsidRPr="001A54D2" w:rsidRDefault="00BC3BD5" w:rsidP="001A54D2">
            <w:pPr>
              <w:spacing w:line="0" w:lineRule="atLeast"/>
              <w:jc w:val="center"/>
              <w:rPr>
                <w:rFonts w:eastAsiaTheme="minorEastAsia"/>
                <w:sz w:val="20"/>
                <w:szCs w:val="20"/>
              </w:rPr>
            </w:pPr>
            <w:r w:rsidRPr="001A54D2">
              <w:rPr>
                <w:rFonts w:eastAsiaTheme="minorEastAsia"/>
                <w:sz w:val="18"/>
                <w:szCs w:val="20"/>
              </w:rPr>
              <w:t>8/31~9/4</w:t>
            </w:r>
          </w:p>
        </w:tc>
        <w:tc>
          <w:tcPr>
            <w:tcW w:w="131" w:type="pct"/>
            <w:vAlign w:val="center"/>
          </w:tcPr>
          <w:p w:rsidR="001A54D2" w:rsidRPr="001A54D2" w:rsidRDefault="00BC3BD5" w:rsidP="00E874D0">
            <w:pPr>
              <w:spacing w:line="240" w:lineRule="exact"/>
              <w:rPr>
                <w:rFonts w:eastAsiaTheme="minorEastAsia"/>
                <w:sz w:val="20"/>
                <w:szCs w:val="20"/>
              </w:rPr>
            </w:pPr>
            <w:r w:rsidRPr="001A54D2">
              <w:rPr>
                <w:rFonts w:eastAsiaTheme="minorEastAsia"/>
                <w:bCs/>
                <w:snapToGrid w:val="0"/>
                <w:kern w:val="0"/>
                <w:sz w:val="18"/>
                <w:szCs w:val="20"/>
              </w:rPr>
              <w:t>一、</w:t>
            </w:r>
            <w:r w:rsidRPr="001A54D2">
              <w:rPr>
                <w:rFonts w:eastAsiaTheme="minorEastAsia"/>
                <w:bCs/>
                <w:snapToGrid w:val="0"/>
                <w:kern w:val="0"/>
                <w:sz w:val="18"/>
                <w:szCs w:val="20"/>
              </w:rPr>
              <w:t>10</w:t>
            </w:r>
            <w:r w:rsidRPr="001A54D2">
              <w:rPr>
                <w:rFonts w:eastAsiaTheme="minorEastAsia"/>
                <w:bCs/>
                <w:snapToGrid w:val="0"/>
                <w:kern w:val="0"/>
                <w:sz w:val="18"/>
                <w:szCs w:val="20"/>
              </w:rPr>
              <w:t>以內的數</w:t>
            </w:r>
          </w:p>
        </w:tc>
        <w:tc>
          <w:tcPr>
            <w:tcW w:w="131" w:type="pct"/>
            <w:vAlign w:val="center"/>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1-1  1</w:t>
            </w:r>
            <w:r w:rsidRPr="001A54D2">
              <w:rPr>
                <w:rFonts w:ascii="Cambria Math" w:eastAsiaTheme="minorEastAsia" w:hAnsi="Cambria Math" w:cs="Cambria Math"/>
                <w:bCs/>
                <w:sz w:val="18"/>
                <w:szCs w:val="20"/>
              </w:rPr>
              <w:t>∼</w:t>
            </w:r>
            <w:r w:rsidRPr="001A54D2">
              <w:rPr>
                <w:rFonts w:eastAsiaTheme="minorEastAsia"/>
                <w:bCs/>
                <w:sz w:val="18"/>
                <w:szCs w:val="20"/>
              </w:rPr>
              <w:t>5</w:t>
            </w:r>
            <w:r w:rsidRPr="001A54D2">
              <w:rPr>
                <w:rFonts w:eastAsiaTheme="minorEastAsia"/>
                <w:bCs/>
                <w:sz w:val="18"/>
                <w:szCs w:val="20"/>
              </w:rPr>
              <w:t>的數</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A1</w:t>
            </w:r>
            <w:r w:rsidRPr="001A54D2">
              <w:rPr>
                <w:rFonts w:eastAsiaTheme="minorEastAsia"/>
                <w:bCs/>
                <w:snapToGrid w:val="0"/>
                <w:kern w:val="0"/>
                <w:sz w:val="18"/>
                <w:szCs w:val="20"/>
              </w:rPr>
              <w:t>身心素質與自我精進</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數</w:t>
            </w:r>
            <w:r w:rsidRPr="001A54D2">
              <w:rPr>
                <w:rFonts w:eastAsiaTheme="minorEastAsia"/>
                <w:bCs/>
                <w:snapToGrid w:val="0"/>
                <w:kern w:val="0"/>
                <w:sz w:val="18"/>
                <w:szCs w:val="20"/>
              </w:rPr>
              <w:t>-E-A1</w:t>
            </w:r>
          </w:p>
        </w:tc>
        <w:tc>
          <w:tcPr>
            <w:tcW w:w="45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n-I-1 </w:t>
            </w:r>
            <w:r w:rsidRPr="001A54D2">
              <w:rPr>
                <w:rFonts w:eastAsiaTheme="minorEastAsia"/>
                <w:bCs/>
                <w:snapToGrid w:val="0"/>
                <w:kern w:val="0"/>
                <w:sz w:val="18"/>
                <w:szCs w:val="20"/>
              </w:rPr>
              <w:t>理解一千以內數的位值結構，據以做為四則運算之基礎。</w:t>
            </w:r>
          </w:p>
        </w:tc>
        <w:tc>
          <w:tcPr>
            <w:tcW w:w="458"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N-1-1 </w:t>
            </w:r>
            <w:r w:rsidRPr="001A54D2">
              <w:rPr>
                <w:rFonts w:eastAsiaTheme="minorEastAsia"/>
                <w:bCs/>
                <w:snapToGrid w:val="0"/>
                <w:kern w:val="0"/>
                <w:sz w:val="18"/>
                <w:szCs w:val="20"/>
              </w:rPr>
              <w:t>一百以內的數：含操作活動。用數表示多少與順</w:t>
            </w:r>
            <w:r w:rsidRPr="001A54D2">
              <w:rPr>
                <w:rFonts w:eastAsiaTheme="minorEastAsia"/>
                <w:bCs/>
                <w:snapToGrid w:val="0"/>
                <w:kern w:val="0"/>
                <w:sz w:val="18"/>
                <w:szCs w:val="20"/>
              </w:rPr>
              <w:t xml:space="preserve"> </w:t>
            </w:r>
            <w:r w:rsidRPr="001A54D2">
              <w:rPr>
                <w:rFonts w:eastAsiaTheme="minorEastAsia"/>
                <w:bCs/>
                <w:snapToGrid w:val="0"/>
                <w:kern w:val="0"/>
                <w:sz w:val="18"/>
                <w:szCs w:val="20"/>
              </w:rPr>
              <w:t>序。結合數數、位值表徵、位值表。位值單位「個」和「十」。位值單位換算。認識</w:t>
            </w:r>
            <w:r w:rsidRPr="001A54D2">
              <w:rPr>
                <w:rFonts w:eastAsiaTheme="minorEastAsia"/>
                <w:bCs/>
                <w:snapToGrid w:val="0"/>
                <w:kern w:val="0"/>
                <w:sz w:val="18"/>
                <w:szCs w:val="20"/>
              </w:rPr>
              <w:t>0</w:t>
            </w:r>
            <w:r w:rsidRPr="001A54D2">
              <w:rPr>
                <w:rFonts w:eastAsiaTheme="minorEastAsia"/>
                <w:bCs/>
                <w:snapToGrid w:val="0"/>
                <w:kern w:val="0"/>
                <w:sz w:val="18"/>
                <w:szCs w:val="20"/>
              </w:rPr>
              <w:t>的位值意義。</w:t>
            </w:r>
          </w:p>
        </w:tc>
        <w:tc>
          <w:tcPr>
            <w:tcW w:w="392"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1.</w:t>
            </w:r>
            <w:r w:rsidRPr="001A54D2">
              <w:rPr>
                <w:rFonts w:eastAsiaTheme="minorEastAsia"/>
                <w:bCs/>
                <w:sz w:val="18"/>
                <w:szCs w:val="20"/>
              </w:rPr>
              <w:t>能依序唱出</w:t>
            </w:r>
            <w:r w:rsidRPr="001A54D2">
              <w:rPr>
                <w:rFonts w:eastAsiaTheme="minorEastAsia"/>
                <w:bCs/>
                <w:sz w:val="18"/>
                <w:szCs w:val="20"/>
              </w:rPr>
              <w:t>1~5</w:t>
            </w:r>
            <w:r w:rsidRPr="001A54D2">
              <w:rPr>
                <w:rFonts w:eastAsiaTheme="minorEastAsia"/>
                <w:bCs/>
                <w:sz w:val="18"/>
                <w:szCs w:val="20"/>
              </w:rPr>
              <w:t>的數詞，並透過數數活動確定</w:t>
            </w:r>
            <w:r w:rsidRPr="001A54D2">
              <w:rPr>
                <w:rFonts w:eastAsiaTheme="minorEastAsia"/>
                <w:bCs/>
                <w:sz w:val="18"/>
                <w:szCs w:val="20"/>
              </w:rPr>
              <w:t>5</w:t>
            </w:r>
            <w:r w:rsidRPr="001A54D2">
              <w:rPr>
                <w:rFonts w:eastAsiaTheme="minorEastAsia"/>
                <w:bCs/>
                <w:sz w:val="18"/>
                <w:szCs w:val="20"/>
              </w:rPr>
              <w:t>以內的數量。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2.</w:t>
            </w:r>
            <w:r w:rsidRPr="001A54D2">
              <w:rPr>
                <w:rFonts w:eastAsiaTheme="minorEastAsia"/>
                <w:bCs/>
                <w:sz w:val="18"/>
                <w:szCs w:val="20"/>
              </w:rPr>
              <w:t>能做</w:t>
            </w:r>
            <w:r w:rsidRPr="001A54D2">
              <w:rPr>
                <w:rFonts w:eastAsiaTheme="minorEastAsia"/>
                <w:bCs/>
                <w:sz w:val="18"/>
                <w:szCs w:val="20"/>
              </w:rPr>
              <w:t>5</w:t>
            </w:r>
            <w:r w:rsidRPr="001A54D2">
              <w:rPr>
                <w:rFonts w:eastAsiaTheme="minorEastAsia"/>
                <w:bCs/>
                <w:sz w:val="18"/>
                <w:szCs w:val="20"/>
              </w:rPr>
              <w:t>以內各數的形、音、量的連結，並寫出數字。</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bCs/>
                <w:sz w:val="18"/>
                <w:szCs w:val="20"/>
              </w:rPr>
              <w:t>3.</w:t>
            </w:r>
            <w:r w:rsidRPr="001A54D2">
              <w:rPr>
                <w:rFonts w:eastAsiaTheme="minorEastAsia"/>
                <w:bCs/>
                <w:sz w:val="18"/>
                <w:szCs w:val="20"/>
              </w:rPr>
              <w:t>能使用具體物表徵</w:t>
            </w:r>
            <w:r w:rsidRPr="001A54D2">
              <w:rPr>
                <w:rFonts w:eastAsiaTheme="minorEastAsia"/>
                <w:bCs/>
                <w:sz w:val="18"/>
                <w:szCs w:val="20"/>
              </w:rPr>
              <w:t>5</w:t>
            </w:r>
            <w:r w:rsidRPr="001A54D2">
              <w:rPr>
                <w:rFonts w:eastAsiaTheme="minorEastAsia"/>
                <w:bCs/>
                <w:sz w:val="18"/>
                <w:szCs w:val="20"/>
              </w:rPr>
              <w:t>以內的數量。</w:t>
            </w:r>
          </w:p>
        </w:tc>
        <w:tc>
          <w:tcPr>
            <w:tcW w:w="393" w:type="pct"/>
          </w:tcPr>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1-1 1~5</w:t>
            </w:r>
            <w:r w:rsidRPr="001A54D2">
              <w:rPr>
                <w:rFonts w:eastAsiaTheme="minorEastAsia"/>
                <w:b/>
                <w:sz w:val="18"/>
                <w:szCs w:val="20"/>
              </w:rPr>
              <w:t>的數</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1.</w:t>
            </w:r>
            <w:r w:rsidRPr="001A54D2">
              <w:rPr>
                <w:rFonts w:eastAsiaTheme="minorEastAsia"/>
                <w:bCs/>
                <w:sz w:val="18"/>
                <w:szCs w:val="20"/>
              </w:rPr>
              <w:t>認識</w:t>
            </w:r>
            <w:r w:rsidRPr="001A54D2">
              <w:rPr>
                <w:rFonts w:eastAsiaTheme="minorEastAsia"/>
                <w:bCs/>
                <w:sz w:val="18"/>
                <w:szCs w:val="20"/>
              </w:rPr>
              <w:t>1</w:t>
            </w:r>
            <w:r w:rsidRPr="001A54D2">
              <w:rPr>
                <w:rFonts w:ascii="Cambria Math" w:eastAsiaTheme="minorEastAsia" w:hAnsi="Cambria Math" w:cs="Cambria Math"/>
                <w:bCs/>
                <w:sz w:val="18"/>
                <w:szCs w:val="20"/>
              </w:rPr>
              <w:t>∼</w:t>
            </w:r>
            <w:r w:rsidRPr="001A54D2">
              <w:rPr>
                <w:rFonts w:eastAsiaTheme="minorEastAsia"/>
                <w:bCs/>
                <w:sz w:val="18"/>
                <w:szCs w:val="20"/>
              </w:rPr>
              <w:t>5</w:t>
            </w:r>
            <w:r w:rsidRPr="001A54D2">
              <w:rPr>
                <w:rFonts w:eastAsiaTheme="minorEastAsia"/>
                <w:bCs/>
                <w:sz w:val="18"/>
                <w:szCs w:val="20"/>
              </w:rPr>
              <w:t>的數，點數後找出與其對應數量的數字卡。</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2.</w:t>
            </w:r>
            <w:r w:rsidRPr="001A54D2">
              <w:rPr>
                <w:rFonts w:eastAsiaTheme="minorEastAsia"/>
                <w:bCs/>
                <w:sz w:val="18"/>
                <w:szCs w:val="20"/>
              </w:rPr>
              <w:t>操作具體物，表徵</w:t>
            </w:r>
            <w:r w:rsidRPr="001A54D2">
              <w:rPr>
                <w:rFonts w:eastAsiaTheme="minorEastAsia"/>
                <w:bCs/>
                <w:sz w:val="18"/>
                <w:szCs w:val="20"/>
              </w:rPr>
              <w:t>1</w:t>
            </w:r>
            <w:r w:rsidRPr="001A54D2">
              <w:rPr>
                <w:rFonts w:ascii="Cambria Math" w:eastAsiaTheme="minorEastAsia" w:hAnsi="Cambria Math" w:cs="Cambria Math"/>
                <w:bCs/>
                <w:sz w:val="18"/>
                <w:szCs w:val="20"/>
              </w:rPr>
              <w:t>∼</w:t>
            </w:r>
            <w:r w:rsidRPr="001A54D2">
              <w:rPr>
                <w:rFonts w:eastAsiaTheme="minorEastAsia"/>
                <w:bCs/>
                <w:sz w:val="18"/>
                <w:szCs w:val="20"/>
              </w:rPr>
              <w:t>5</w:t>
            </w:r>
            <w:r w:rsidRPr="001A54D2">
              <w:rPr>
                <w:rFonts w:eastAsiaTheme="minorEastAsia"/>
                <w:bCs/>
                <w:sz w:val="18"/>
                <w:szCs w:val="20"/>
              </w:rPr>
              <w:t>的數量。</w:t>
            </w:r>
          </w:p>
        </w:tc>
        <w:tc>
          <w:tcPr>
            <w:tcW w:w="918" w:type="pct"/>
          </w:tcPr>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1-1  1~5</w:t>
            </w:r>
            <w:r w:rsidRPr="001A54D2">
              <w:rPr>
                <w:rFonts w:eastAsiaTheme="minorEastAsia"/>
                <w:b/>
                <w:sz w:val="18"/>
                <w:szCs w:val="20"/>
              </w:rPr>
              <w:t>的數</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一、透過情境，認識</w:t>
            </w:r>
            <w:r w:rsidRPr="001A54D2">
              <w:rPr>
                <w:rFonts w:eastAsiaTheme="minorEastAsia"/>
                <w:sz w:val="18"/>
                <w:szCs w:val="20"/>
              </w:rPr>
              <w:t>1</w:t>
            </w:r>
            <w:r w:rsidRPr="001A54D2">
              <w:rPr>
                <w:rFonts w:ascii="Cambria Math" w:eastAsiaTheme="minorEastAsia" w:hAnsi="Cambria Math" w:cs="Cambria Math"/>
                <w:sz w:val="18"/>
                <w:szCs w:val="20"/>
              </w:rPr>
              <w:t>∼</w:t>
            </w:r>
            <w:r w:rsidRPr="001A54D2">
              <w:rPr>
                <w:rFonts w:eastAsiaTheme="minorEastAsia"/>
                <w:sz w:val="18"/>
                <w:szCs w:val="20"/>
              </w:rPr>
              <w:t>5</w:t>
            </w:r>
            <w:r w:rsidRPr="001A54D2">
              <w:rPr>
                <w:rFonts w:eastAsiaTheme="minorEastAsia"/>
                <w:sz w:val="18"/>
                <w:szCs w:val="20"/>
              </w:rPr>
              <w:t>的數</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引導學生點數圖中的數量，並指出圖中的位置。拿出附件</w:t>
            </w:r>
            <w:r w:rsidRPr="001A54D2">
              <w:rPr>
                <w:rFonts w:eastAsiaTheme="minorEastAsia"/>
                <w:sz w:val="18"/>
                <w:szCs w:val="20"/>
              </w:rPr>
              <w:t>1</w:t>
            </w:r>
            <w:r w:rsidRPr="001A54D2">
              <w:rPr>
                <w:rFonts w:eastAsiaTheme="minorEastAsia"/>
                <w:sz w:val="18"/>
                <w:szCs w:val="20"/>
              </w:rPr>
              <w:t>的數字卡，認識數字及讀法，依序進行</w:t>
            </w:r>
            <w:r w:rsidRPr="001A54D2">
              <w:rPr>
                <w:rFonts w:eastAsiaTheme="minorEastAsia"/>
                <w:sz w:val="18"/>
                <w:szCs w:val="20"/>
              </w:rPr>
              <w:t>1</w:t>
            </w:r>
            <w:r w:rsidRPr="001A54D2">
              <w:rPr>
                <w:rFonts w:ascii="Cambria Math" w:eastAsiaTheme="minorEastAsia" w:hAnsi="Cambria Math" w:cs="Cambria Math"/>
                <w:sz w:val="18"/>
                <w:szCs w:val="20"/>
              </w:rPr>
              <w:t>∼</w:t>
            </w:r>
            <w:r w:rsidRPr="001A54D2">
              <w:rPr>
                <w:rFonts w:eastAsiaTheme="minorEastAsia"/>
                <w:sz w:val="18"/>
                <w:szCs w:val="20"/>
              </w:rPr>
              <w:t>5</w:t>
            </w:r>
            <w:r w:rsidRPr="001A54D2">
              <w:rPr>
                <w:rFonts w:eastAsiaTheme="minorEastAsia"/>
                <w:sz w:val="18"/>
                <w:szCs w:val="20"/>
              </w:rPr>
              <w:t>。</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二、經由數數活動確定數量後，找出</w:t>
            </w:r>
            <w:r w:rsidRPr="001A54D2">
              <w:rPr>
                <w:rFonts w:eastAsiaTheme="minorEastAsia"/>
                <w:sz w:val="18"/>
                <w:szCs w:val="20"/>
              </w:rPr>
              <w:t>1</w:t>
            </w:r>
            <w:r w:rsidRPr="001A54D2">
              <w:rPr>
                <w:rFonts w:ascii="Cambria Math" w:eastAsiaTheme="minorEastAsia" w:hAnsi="Cambria Math" w:cs="Cambria Math"/>
                <w:sz w:val="18"/>
                <w:szCs w:val="20"/>
              </w:rPr>
              <w:t>∼</w:t>
            </w:r>
            <w:r w:rsidRPr="001A54D2">
              <w:rPr>
                <w:rFonts w:eastAsiaTheme="minorEastAsia"/>
                <w:sz w:val="18"/>
                <w:szCs w:val="20"/>
              </w:rPr>
              <w:t>5</w:t>
            </w:r>
            <w:r w:rsidRPr="001A54D2">
              <w:rPr>
                <w:rFonts w:eastAsiaTheme="minorEastAsia"/>
                <w:sz w:val="18"/>
                <w:szCs w:val="20"/>
              </w:rPr>
              <w:t>的數字卡與其對應</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學生點數水面下動物數量，再將對應的數字卡，放在水面下動物的位置。</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類題教學：教師拿出教室中，數量在</w:t>
            </w:r>
            <w:r w:rsidRPr="001A54D2">
              <w:rPr>
                <w:rFonts w:eastAsiaTheme="minorEastAsia"/>
                <w:sz w:val="18"/>
                <w:szCs w:val="20"/>
              </w:rPr>
              <w:t>1</w:t>
            </w:r>
            <w:r w:rsidRPr="001A54D2">
              <w:rPr>
                <w:rFonts w:ascii="Cambria Math" w:eastAsiaTheme="minorEastAsia" w:hAnsi="Cambria Math" w:cs="Cambria Math"/>
                <w:sz w:val="18"/>
                <w:szCs w:val="20"/>
              </w:rPr>
              <w:t>∼</w:t>
            </w:r>
            <w:r w:rsidRPr="001A54D2">
              <w:rPr>
                <w:rFonts w:eastAsiaTheme="minorEastAsia"/>
                <w:sz w:val="18"/>
                <w:szCs w:val="20"/>
              </w:rPr>
              <w:t>5</w:t>
            </w:r>
            <w:r w:rsidRPr="001A54D2">
              <w:rPr>
                <w:rFonts w:eastAsiaTheme="minorEastAsia"/>
                <w:sz w:val="18"/>
                <w:szCs w:val="20"/>
              </w:rPr>
              <w:t>的物品，請學生點數後，再拿出對應的數字卡。</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三、做出</w:t>
            </w:r>
            <w:r w:rsidRPr="001A54D2">
              <w:rPr>
                <w:rFonts w:eastAsiaTheme="minorEastAsia"/>
                <w:sz w:val="18"/>
                <w:szCs w:val="20"/>
              </w:rPr>
              <w:t>1</w:t>
            </w:r>
            <w:r w:rsidRPr="001A54D2">
              <w:rPr>
                <w:rFonts w:ascii="Cambria Math" w:eastAsiaTheme="minorEastAsia" w:hAnsi="Cambria Math" w:cs="Cambria Math"/>
                <w:sz w:val="18"/>
                <w:szCs w:val="20"/>
              </w:rPr>
              <w:t>∼</w:t>
            </w:r>
            <w:r w:rsidRPr="001A54D2">
              <w:rPr>
                <w:rFonts w:eastAsiaTheme="minorEastAsia"/>
                <w:sz w:val="18"/>
                <w:szCs w:val="20"/>
              </w:rPr>
              <w:t>5</w:t>
            </w:r>
            <w:r w:rsidRPr="001A54D2">
              <w:rPr>
                <w:rFonts w:eastAsiaTheme="minorEastAsia"/>
                <w:sz w:val="18"/>
                <w:szCs w:val="20"/>
              </w:rPr>
              <w:t>數與量的對應</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老師拿出粉筆，請學生依粉筆數量，拿出對應的數字卡。</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老師說：「拿出五個不一樣的東西。」請學生拿出正確的物品數量。練習</w:t>
            </w:r>
            <w:r w:rsidRPr="001A54D2">
              <w:rPr>
                <w:rFonts w:eastAsiaTheme="minorEastAsia"/>
                <w:sz w:val="18"/>
                <w:szCs w:val="20"/>
              </w:rPr>
              <w:t>1</w:t>
            </w:r>
            <w:r w:rsidRPr="001A54D2">
              <w:rPr>
                <w:rFonts w:ascii="Cambria Math" w:eastAsiaTheme="minorEastAsia" w:hAnsi="Cambria Math" w:cs="Cambria Math"/>
                <w:sz w:val="18"/>
                <w:szCs w:val="20"/>
              </w:rPr>
              <w:t>∼</w:t>
            </w:r>
            <w:r w:rsidRPr="001A54D2">
              <w:rPr>
                <w:rFonts w:eastAsiaTheme="minorEastAsia"/>
                <w:sz w:val="18"/>
                <w:szCs w:val="20"/>
              </w:rPr>
              <w:t>5</w:t>
            </w:r>
            <w:r w:rsidRPr="001A54D2">
              <w:rPr>
                <w:rFonts w:eastAsiaTheme="minorEastAsia"/>
                <w:sz w:val="18"/>
                <w:szCs w:val="20"/>
              </w:rPr>
              <w:t>的數。</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老師拿出數字卡，請學生先讀出數字，再拿出對應數量的物品。</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四、對應手指的數量寫出數字</w:t>
            </w:r>
            <w:r w:rsidRPr="001A54D2">
              <w:rPr>
                <w:rFonts w:eastAsiaTheme="minorEastAsia"/>
                <w:sz w:val="18"/>
                <w:szCs w:val="20"/>
              </w:rPr>
              <w:t>1</w:t>
            </w:r>
            <w:r w:rsidRPr="001A54D2">
              <w:rPr>
                <w:rFonts w:ascii="Cambria Math" w:eastAsiaTheme="minorEastAsia" w:hAnsi="Cambria Math" w:cs="Cambria Math"/>
                <w:sz w:val="18"/>
                <w:szCs w:val="20"/>
              </w:rPr>
              <w:t>∼</w:t>
            </w:r>
            <w:r w:rsidRPr="001A54D2">
              <w:rPr>
                <w:rFonts w:eastAsiaTheme="minorEastAsia"/>
                <w:sz w:val="18"/>
                <w:szCs w:val="20"/>
              </w:rPr>
              <w:t>5</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運用手指表徵，請全班學生將手伸出來，跟著老師動作，藉此建立學生數的概念。</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指導學生數字書寫筆順。</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練習：先點數數量再寫出數字。</w:t>
            </w:r>
          </w:p>
        </w:tc>
        <w:tc>
          <w:tcPr>
            <w:tcW w:w="129" w:type="pct"/>
          </w:tcPr>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4</w:t>
            </w:r>
          </w:p>
        </w:tc>
        <w:tc>
          <w:tcPr>
            <w:tcW w:w="264"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1.</w:t>
            </w:r>
            <w:r w:rsidRPr="001A54D2">
              <w:rPr>
                <w:rFonts w:eastAsiaTheme="minorEastAsia"/>
                <w:bCs/>
                <w:sz w:val="18"/>
                <w:szCs w:val="20"/>
              </w:rPr>
              <w:t>教用版電子教科書</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2.</w:t>
            </w:r>
            <w:r w:rsidRPr="001A54D2">
              <w:rPr>
                <w:rFonts w:eastAsiaTheme="minorEastAsia"/>
                <w:bCs/>
                <w:sz w:val="18"/>
                <w:szCs w:val="20"/>
              </w:rPr>
              <w:t>附件</w:t>
            </w:r>
            <w:r w:rsidRPr="001A54D2">
              <w:rPr>
                <w:rFonts w:eastAsiaTheme="minorEastAsia"/>
                <w:bCs/>
                <w:sz w:val="18"/>
                <w:szCs w:val="20"/>
              </w:rPr>
              <w:t>1</w:t>
            </w:r>
          </w:p>
        </w:tc>
        <w:tc>
          <w:tcPr>
            <w:tcW w:w="262"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觀察評量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口頭評量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實作評量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課堂問答</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紙筆評量</w:t>
            </w:r>
          </w:p>
        </w:tc>
        <w:tc>
          <w:tcPr>
            <w:tcW w:w="40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【環境教育】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環</w:t>
            </w:r>
            <w:r w:rsidRPr="001A54D2">
              <w:rPr>
                <w:rFonts w:eastAsiaTheme="minorEastAsia"/>
                <w:bCs/>
                <w:snapToGrid w:val="0"/>
                <w:kern w:val="0"/>
                <w:sz w:val="18"/>
                <w:szCs w:val="20"/>
              </w:rPr>
              <w:t xml:space="preserve">E2 </w:t>
            </w:r>
            <w:r w:rsidRPr="001A54D2">
              <w:rPr>
                <w:rFonts w:eastAsiaTheme="minorEastAsia"/>
                <w:bCs/>
                <w:snapToGrid w:val="0"/>
                <w:kern w:val="0"/>
                <w:sz w:val="18"/>
                <w:szCs w:val="20"/>
              </w:rPr>
              <w:t>覺知生物生命的美與價值，關懷動、植物的生命。</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環</w:t>
            </w:r>
            <w:r w:rsidRPr="001A54D2">
              <w:rPr>
                <w:rFonts w:eastAsiaTheme="minorEastAsia"/>
                <w:bCs/>
                <w:snapToGrid w:val="0"/>
                <w:kern w:val="0"/>
                <w:sz w:val="18"/>
                <w:szCs w:val="20"/>
              </w:rPr>
              <w:t xml:space="preserve">E3 </w:t>
            </w:r>
            <w:r w:rsidRPr="001A54D2">
              <w:rPr>
                <w:rFonts w:eastAsiaTheme="minorEastAsia"/>
                <w:bCs/>
                <w:snapToGrid w:val="0"/>
                <w:kern w:val="0"/>
                <w:sz w:val="18"/>
                <w:szCs w:val="20"/>
              </w:rPr>
              <w:t>了解人與自然和諧共生，進而保護重要棲地。</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【安全教育】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安</w:t>
            </w:r>
            <w:r w:rsidRPr="001A54D2">
              <w:rPr>
                <w:rFonts w:eastAsiaTheme="minorEastAsia"/>
                <w:bCs/>
                <w:snapToGrid w:val="0"/>
                <w:kern w:val="0"/>
                <w:sz w:val="18"/>
                <w:szCs w:val="20"/>
              </w:rPr>
              <w:t xml:space="preserve">E8 </w:t>
            </w:r>
            <w:r w:rsidRPr="001A54D2">
              <w:rPr>
                <w:rFonts w:eastAsiaTheme="minorEastAsia"/>
                <w:bCs/>
                <w:snapToGrid w:val="0"/>
                <w:kern w:val="0"/>
                <w:sz w:val="18"/>
                <w:szCs w:val="20"/>
              </w:rPr>
              <w:t>了解校園安全的意義。</w:t>
            </w:r>
          </w:p>
        </w:tc>
      </w:tr>
      <w:tr w:rsidR="000819E5" w:rsidRPr="000F50A5" w:rsidTr="000819E5">
        <w:trPr>
          <w:trHeight w:val="8551"/>
          <w:jc w:val="center"/>
        </w:trPr>
        <w:tc>
          <w:tcPr>
            <w:tcW w:w="145" w:type="pct"/>
            <w:vAlign w:val="center"/>
          </w:tcPr>
          <w:p w:rsidR="001A54D2" w:rsidRPr="001A54D2" w:rsidRDefault="00BC3BD5" w:rsidP="00BC3E5A">
            <w:pPr>
              <w:spacing w:line="240" w:lineRule="exact"/>
              <w:jc w:val="center"/>
              <w:rPr>
                <w:rFonts w:eastAsiaTheme="minorEastAsia"/>
                <w:snapToGrid w:val="0"/>
                <w:kern w:val="0"/>
                <w:sz w:val="20"/>
                <w:szCs w:val="20"/>
              </w:rPr>
            </w:pPr>
            <w:r w:rsidRPr="001A54D2">
              <w:rPr>
                <w:rFonts w:eastAsiaTheme="minorEastAsia"/>
                <w:snapToGrid w:val="0"/>
                <w:kern w:val="0"/>
                <w:sz w:val="18"/>
                <w:szCs w:val="20"/>
              </w:rPr>
              <w:lastRenderedPageBreak/>
              <w:t>第二週</w:t>
            </w:r>
          </w:p>
        </w:tc>
        <w:tc>
          <w:tcPr>
            <w:tcW w:w="129" w:type="pct"/>
            <w:vAlign w:val="center"/>
          </w:tcPr>
          <w:p w:rsidR="001A54D2" w:rsidRPr="001A54D2" w:rsidRDefault="00BC3BD5" w:rsidP="001A54D2">
            <w:pPr>
              <w:spacing w:line="0" w:lineRule="atLeast"/>
              <w:jc w:val="center"/>
              <w:rPr>
                <w:rFonts w:eastAsiaTheme="minorEastAsia"/>
                <w:sz w:val="20"/>
                <w:szCs w:val="20"/>
              </w:rPr>
            </w:pPr>
            <w:r w:rsidRPr="001A54D2">
              <w:rPr>
                <w:rFonts w:eastAsiaTheme="minorEastAsia"/>
                <w:sz w:val="18"/>
                <w:szCs w:val="20"/>
              </w:rPr>
              <w:t>9/7~9/11</w:t>
            </w:r>
          </w:p>
        </w:tc>
        <w:tc>
          <w:tcPr>
            <w:tcW w:w="131" w:type="pct"/>
            <w:vAlign w:val="center"/>
          </w:tcPr>
          <w:p w:rsidR="001A54D2" w:rsidRPr="001A54D2" w:rsidRDefault="00BC3BD5" w:rsidP="00E874D0">
            <w:pPr>
              <w:spacing w:line="240" w:lineRule="exact"/>
              <w:rPr>
                <w:rFonts w:eastAsiaTheme="minorEastAsia"/>
                <w:sz w:val="20"/>
                <w:szCs w:val="20"/>
              </w:rPr>
            </w:pPr>
            <w:r w:rsidRPr="001A54D2">
              <w:rPr>
                <w:rFonts w:eastAsiaTheme="minorEastAsia"/>
                <w:bCs/>
                <w:snapToGrid w:val="0"/>
                <w:kern w:val="0"/>
                <w:sz w:val="18"/>
                <w:szCs w:val="20"/>
              </w:rPr>
              <w:t>一、</w:t>
            </w:r>
            <w:r w:rsidRPr="001A54D2">
              <w:rPr>
                <w:rFonts w:eastAsiaTheme="minorEastAsia"/>
                <w:bCs/>
                <w:snapToGrid w:val="0"/>
                <w:kern w:val="0"/>
                <w:sz w:val="18"/>
                <w:szCs w:val="20"/>
              </w:rPr>
              <w:t>10</w:t>
            </w:r>
            <w:r w:rsidRPr="001A54D2">
              <w:rPr>
                <w:rFonts w:eastAsiaTheme="minorEastAsia"/>
                <w:bCs/>
                <w:snapToGrid w:val="0"/>
                <w:kern w:val="0"/>
                <w:sz w:val="18"/>
                <w:szCs w:val="20"/>
              </w:rPr>
              <w:t>以內的數</w:t>
            </w:r>
          </w:p>
        </w:tc>
        <w:tc>
          <w:tcPr>
            <w:tcW w:w="131" w:type="pct"/>
            <w:vAlign w:val="center"/>
          </w:tcPr>
          <w:p w:rsidR="001A54D2" w:rsidRPr="001A54D2" w:rsidRDefault="00BC3BD5" w:rsidP="00E874D0">
            <w:pPr>
              <w:spacing w:line="240" w:lineRule="exact"/>
              <w:rPr>
                <w:rFonts w:eastAsiaTheme="minorEastAsia"/>
                <w:sz w:val="20"/>
                <w:szCs w:val="20"/>
              </w:rPr>
            </w:pPr>
            <w:r w:rsidRPr="001A54D2">
              <w:rPr>
                <w:rFonts w:eastAsiaTheme="minorEastAsia"/>
                <w:sz w:val="18"/>
                <w:szCs w:val="20"/>
              </w:rPr>
              <w:t>1-2  6</w:t>
            </w:r>
            <w:r w:rsidRPr="001A54D2">
              <w:rPr>
                <w:rFonts w:ascii="Cambria Math" w:eastAsiaTheme="minorEastAsia" w:hAnsi="Cambria Math" w:cs="Cambria Math"/>
                <w:sz w:val="18"/>
                <w:szCs w:val="20"/>
              </w:rPr>
              <w:t>∼</w:t>
            </w:r>
            <w:r w:rsidRPr="001A54D2">
              <w:rPr>
                <w:rFonts w:eastAsiaTheme="minorEastAsia"/>
                <w:sz w:val="18"/>
                <w:szCs w:val="20"/>
              </w:rPr>
              <w:t>10</w:t>
            </w:r>
            <w:r w:rsidRPr="001A54D2">
              <w:rPr>
                <w:rFonts w:eastAsiaTheme="minorEastAsia"/>
                <w:sz w:val="18"/>
                <w:szCs w:val="20"/>
              </w:rPr>
              <w:t>的數、</w:t>
            </w:r>
            <w:r>
              <w:rPr>
                <w:rFonts w:eastAsiaTheme="minorEastAsia"/>
                <w:sz w:val="18"/>
                <w:szCs w:val="20"/>
              </w:rPr>
              <w:t>1-3</w:t>
            </w:r>
            <w:r w:rsidRPr="001A54D2">
              <w:rPr>
                <w:rFonts w:eastAsiaTheme="minorEastAsia"/>
                <w:sz w:val="18"/>
                <w:szCs w:val="20"/>
              </w:rPr>
              <w:t>點數與對應、練習園地</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A1</w:t>
            </w:r>
            <w:r w:rsidRPr="001A54D2">
              <w:rPr>
                <w:rFonts w:eastAsiaTheme="minorEastAsia"/>
                <w:bCs/>
                <w:snapToGrid w:val="0"/>
                <w:kern w:val="0"/>
                <w:sz w:val="18"/>
                <w:szCs w:val="20"/>
              </w:rPr>
              <w:t>身心素質與自我精進</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數</w:t>
            </w:r>
            <w:r w:rsidRPr="001A54D2">
              <w:rPr>
                <w:rFonts w:eastAsiaTheme="minorEastAsia"/>
                <w:bCs/>
                <w:snapToGrid w:val="0"/>
                <w:kern w:val="0"/>
                <w:sz w:val="18"/>
                <w:szCs w:val="20"/>
              </w:rPr>
              <w:t>-E-A1</w:t>
            </w:r>
          </w:p>
        </w:tc>
        <w:tc>
          <w:tcPr>
            <w:tcW w:w="45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n-I-1 </w:t>
            </w:r>
            <w:r w:rsidRPr="001A54D2">
              <w:rPr>
                <w:rFonts w:eastAsiaTheme="minorEastAsia"/>
                <w:bCs/>
                <w:snapToGrid w:val="0"/>
                <w:kern w:val="0"/>
                <w:sz w:val="18"/>
                <w:szCs w:val="20"/>
              </w:rPr>
              <w:t>理解一千以內數的位值結構，據以做為四則運算之基礎。</w:t>
            </w:r>
          </w:p>
        </w:tc>
        <w:tc>
          <w:tcPr>
            <w:tcW w:w="458"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N-1-1 </w:t>
            </w:r>
            <w:r w:rsidRPr="001A54D2">
              <w:rPr>
                <w:rFonts w:eastAsiaTheme="minorEastAsia"/>
                <w:bCs/>
                <w:snapToGrid w:val="0"/>
                <w:kern w:val="0"/>
                <w:sz w:val="18"/>
                <w:szCs w:val="20"/>
              </w:rPr>
              <w:t>一百以內的數：含操作活動。用數表示多少與順序。結合數數、位值表徵、位值表。位值單位「個」和「十」。位值單位換算。認識</w:t>
            </w:r>
            <w:r w:rsidRPr="001A54D2">
              <w:rPr>
                <w:rFonts w:eastAsiaTheme="minorEastAsia"/>
                <w:bCs/>
                <w:snapToGrid w:val="0"/>
                <w:kern w:val="0"/>
                <w:sz w:val="18"/>
                <w:szCs w:val="20"/>
              </w:rPr>
              <w:t>0</w:t>
            </w:r>
            <w:r w:rsidRPr="001A54D2">
              <w:rPr>
                <w:rFonts w:eastAsiaTheme="minorEastAsia"/>
                <w:bCs/>
                <w:snapToGrid w:val="0"/>
                <w:kern w:val="0"/>
                <w:sz w:val="18"/>
                <w:szCs w:val="20"/>
              </w:rPr>
              <w:t>的位值意義。</w:t>
            </w:r>
          </w:p>
        </w:tc>
        <w:tc>
          <w:tcPr>
            <w:tcW w:w="392"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1.</w:t>
            </w:r>
            <w:r w:rsidRPr="001A54D2">
              <w:rPr>
                <w:rFonts w:eastAsiaTheme="minorEastAsia"/>
                <w:bCs/>
                <w:sz w:val="18"/>
                <w:szCs w:val="20"/>
              </w:rPr>
              <w:t>能依序唱出</w:t>
            </w:r>
            <w:r w:rsidRPr="001A54D2">
              <w:rPr>
                <w:rFonts w:eastAsiaTheme="minorEastAsia"/>
                <w:bCs/>
                <w:sz w:val="18"/>
                <w:szCs w:val="20"/>
              </w:rPr>
              <w:t>1~10</w:t>
            </w:r>
            <w:r w:rsidRPr="001A54D2">
              <w:rPr>
                <w:rFonts w:eastAsiaTheme="minorEastAsia"/>
                <w:bCs/>
                <w:sz w:val="18"/>
                <w:szCs w:val="20"/>
              </w:rPr>
              <w:t>的數詞，並透過數數活動確定</w:t>
            </w:r>
            <w:r w:rsidRPr="001A54D2">
              <w:rPr>
                <w:rFonts w:eastAsiaTheme="minorEastAsia"/>
                <w:bCs/>
                <w:sz w:val="18"/>
                <w:szCs w:val="20"/>
              </w:rPr>
              <w:t>10</w:t>
            </w:r>
            <w:r w:rsidRPr="001A54D2">
              <w:rPr>
                <w:rFonts w:eastAsiaTheme="minorEastAsia"/>
                <w:bCs/>
                <w:sz w:val="18"/>
                <w:szCs w:val="20"/>
              </w:rPr>
              <w:t>以內的數量。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2.</w:t>
            </w:r>
            <w:r w:rsidRPr="001A54D2">
              <w:rPr>
                <w:rFonts w:eastAsiaTheme="minorEastAsia"/>
                <w:bCs/>
                <w:sz w:val="18"/>
                <w:szCs w:val="20"/>
              </w:rPr>
              <w:t>能做</w:t>
            </w:r>
            <w:r w:rsidRPr="001A54D2">
              <w:rPr>
                <w:rFonts w:eastAsiaTheme="minorEastAsia"/>
                <w:bCs/>
                <w:sz w:val="18"/>
                <w:szCs w:val="20"/>
              </w:rPr>
              <w:t>10</w:t>
            </w:r>
            <w:r w:rsidRPr="001A54D2">
              <w:rPr>
                <w:rFonts w:eastAsiaTheme="minorEastAsia"/>
                <w:bCs/>
                <w:sz w:val="18"/>
                <w:szCs w:val="20"/>
              </w:rPr>
              <w:t>以內各數的形、音、量的連結，並寫出數字。</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bCs/>
                <w:sz w:val="18"/>
                <w:szCs w:val="20"/>
              </w:rPr>
              <w:t>3.</w:t>
            </w:r>
            <w:r w:rsidRPr="001A54D2">
              <w:rPr>
                <w:rFonts w:eastAsiaTheme="minorEastAsia"/>
                <w:bCs/>
                <w:sz w:val="18"/>
                <w:szCs w:val="20"/>
              </w:rPr>
              <w:t>能使用具體物表徵</w:t>
            </w:r>
            <w:r w:rsidRPr="001A54D2">
              <w:rPr>
                <w:rFonts w:eastAsiaTheme="minorEastAsia"/>
                <w:bCs/>
                <w:sz w:val="18"/>
                <w:szCs w:val="20"/>
              </w:rPr>
              <w:t>10</w:t>
            </w:r>
            <w:r w:rsidRPr="001A54D2">
              <w:rPr>
                <w:rFonts w:eastAsiaTheme="minorEastAsia"/>
                <w:bCs/>
                <w:sz w:val="18"/>
                <w:szCs w:val="20"/>
              </w:rPr>
              <w:t>以內的數量。</w:t>
            </w:r>
          </w:p>
        </w:tc>
        <w:tc>
          <w:tcPr>
            <w:tcW w:w="393" w:type="pct"/>
          </w:tcPr>
          <w:p w:rsidR="001A54D2" w:rsidRPr="001A54D2" w:rsidRDefault="00BC3BD5" w:rsidP="00E874D0">
            <w:pPr>
              <w:spacing w:line="240" w:lineRule="exact"/>
              <w:rPr>
                <w:rFonts w:eastAsiaTheme="minorEastAsia"/>
                <w:bCs/>
                <w:sz w:val="20"/>
                <w:szCs w:val="20"/>
              </w:rPr>
            </w:pPr>
            <w:r w:rsidRPr="001A54D2">
              <w:rPr>
                <w:rFonts w:eastAsiaTheme="minorEastAsia"/>
                <w:b/>
                <w:bCs/>
                <w:sz w:val="18"/>
                <w:szCs w:val="20"/>
              </w:rPr>
              <w:t>1-2</w:t>
            </w:r>
            <w:r w:rsidRPr="001A54D2">
              <w:rPr>
                <w:rFonts w:eastAsiaTheme="minorEastAsia"/>
                <w:bCs/>
                <w:sz w:val="18"/>
                <w:szCs w:val="20"/>
              </w:rPr>
              <w:t xml:space="preserve"> </w:t>
            </w:r>
            <w:r w:rsidRPr="001A54D2">
              <w:rPr>
                <w:rFonts w:eastAsiaTheme="minorEastAsia"/>
                <w:b/>
                <w:sz w:val="18"/>
                <w:szCs w:val="20"/>
              </w:rPr>
              <w:t>6~10</w:t>
            </w:r>
            <w:r w:rsidRPr="001A54D2">
              <w:rPr>
                <w:rFonts w:eastAsiaTheme="minorEastAsia"/>
                <w:b/>
                <w:sz w:val="18"/>
                <w:szCs w:val="20"/>
              </w:rPr>
              <w:t>的數</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1.</w:t>
            </w:r>
            <w:r w:rsidRPr="001A54D2">
              <w:rPr>
                <w:rFonts w:eastAsiaTheme="minorEastAsia"/>
                <w:bCs/>
                <w:sz w:val="18"/>
                <w:szCs w:val="20"/>
              </w:rPr>
              <w:t>認識</w:t>
            </w:r>
            <w:r w:rsidRPr="001A54D2">
              <w:rPr>
                <w:rFonts w:eastAsiaTheme="minorEastAsia"/>
                <w:bCs/>
                <w:sz w:val="18"/>
                <w:szCs w:val="20"/>
              </w:rPr>
              <w:t>6</w:t>
            </w:r>
            <w:r w:rsidRPr="001A54D2">
              <w:rPr>
                <w:rFonts w:ascii="Cambria Math" w:eastAsiaTheme="minorEastAsia" w:hAnsi="Cambria Math" w:cs="Cambria Math"/>
                <w:bCs/>
                <w:sz w:val="18"/>
                <w:szCs w:val="20"/>
              </w:rPr>
              <w:t>∼</w:t>
            </w:r>
            <w:r w:rsidRPr="001A54D2">
              <w:rPr>
                <w:rFonts w:eastAsiaTheme="minorEastAsia"/>
                <w:bCs/>
                <w:sz w:val="18"/>
                <w:szCs w:val="20"/>
              </w:rPr>
              <w:t>10</w:t>
            </w:r>
            <w:r w:rsidRPr="001A54D2">
              <w:rPr>
                <w:rFonts w:eastAsiaTheme="minorEastAsia"/>
                <w:bCs/>
                <w:sz w:val="18"/>
                <w:szCs w:val="20"/>
              </w:rPr>
              <w:t>的數，點數後找出與其對應數量的數字卡。</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2.</w:t>
            </w:r>
            <w:r w:rsidRPr="001A54D2">
              <w:rPr>
                <w:rFonts w:eastAsiaTheme="minorEastAsia"/>
                <w:bCs/>
                <w:sz w:val="18"/>
                <w:szCs w:val="20"/>
              </w:rPr>
              <w:t>操作具體物，表徵</w:t>
            </w:r>
            <w:r w:rsidRPr="001A54D2">
              <w:rPr>
                <w:rFonts w:eastAsiaTheme="minorEastAsia"/>
                <w:bCs/>
                <w:sz w:val="18"/>
                <w:szCs w:val="20"/>
              </w:rPr>
              <w:t>6</w:t>
            </w:r>
            <w:r w:rsidRPr="001A54D2">
              <w:rPr>
                <w:rFonts w:ascii="Cambria Math" w:eastAsiaTheme="minorEastAsia" w:hAnsi="Cambria Math" w:cs="Cambria Math"/>
                <w:bCs/>
                <w:sz w:val="18"/>
                <w:szCs w:val="20"/>
              </w:rPr>
              <w:t>∼</w:t>
            </w:r>
            <w:r w:rsidRPr="001A54D2">
              <w:rPr>
                <w:rFonts w:eastAsiaTheme="minorEastAsia"/>
                <w:bCs/>
                <w:sz w:val="18"/>
                <w:szCs w:val="20"/>
              </w:rPr>
              <w:t>10</w:t>
            </w:r>
            <w:r w:rsidRPr="001A54D2">
              <w:rPr>
                <w:rFonts w:eastAsiaTheme="minorEastAsia"/>
                <w:bCs/>
                <w:sz w:val="18"/>
                <w:szCs w:val="20"/>
              </w:rPr>
              <w:t>的數量。</w:t>
            </w:r>
          </w:p>
          <w:p w:rsidR="001A54D2" w:rsidRPr="001A54D2" w:rsidRDefault="00BC3BD5" w:rsidP="00E874D0">
            <w:pPr>
              <w:spacing w:line="240" w:lineRule="exact"/>
              <w:rPr>
                <w:rFonts w:eastAsiaTheme="minorEastAsia"/>
                <w:sz w:val="20"/>
                <w:szCs w:val="20"/>
              </w:rPr>
            </w:pPr>
            <w:r w:rsidRPr="001A54D2">
              <w:rPr>
                <w:rFonts w:eastAsiaTheme="minorEastAsia"/>
                <w:b/>
                <w:sz w:val="18"/>
                <w:szCs w:val="20"/>
              </w:rPr>
              <w:t>1-3</w:t>
            </w:r>
            <w:r w:rsidRPr="001A54D2">
              <w:rPr>
                <w:rFonts w:eastAsiaTheme="minorEastAsia"/>
                <w:b/>
                <w:sz w:val="18"/>
                <w:szCs w:val="20"/>
              </w:rPr>
              <w:t>點數與對應</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透過觀察情境圖，能點數正確的數量。</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能透過點數，並做出相等量的一對一對應。</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透過點數數量，寫出對應的數。</w:t>
            </w:r>
          </w:p>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練習園地</w:t>
            </w:r>
          </w:p>
        </w:tc>
        <w:tc>
          <w:tcPr>
            <w:tcW w:w="918" w:type="pct"/>
          </w:tcPr>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1-2  6~10</w:t>
            </w:r>
            <w:r w:rsidRPr="001A54D2">
              <w:rPr>
                <w:rFonts w:eastAsiaTheme="minorEastAsia"/>
                <w:b/>
                <w:sz w:val="18"/>
                <w:szCs w:val="20"/>
              </w:rPr>
              <w:t>的數</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一、透過情境，認識</w:t>
            </w:r>
            <w:r w:rsidRPr="001A54D2">
              <w:rPr>
                <w:rFonts w:eastAsiaTheme="minorEastAsia"/>
                <w:sz w:val="18"/>
                <w:szCs w:val="20"/>
              </w:rPr>
              <w:t>6</w:t>
            </w:r>
            <w:r w:rsidRPr="001A54D2">
              <w:rPr>
                <w:rFonts w:ascii="Cambria Math" w:eastAsiaTheme="minorEastAsia" w:hAnsi="Cambria Math" w:cs="Cambria Math"/>
                <w:sz w:val="18"/>
                <w:szCs w:val="20"/>
              </w:rPr>
              <w:t>∼</w:t>
            </w:r>
            <w:r w:rsidRPr="001A54D2">
              <w:rPr>
                <w:rFonts w:eastAsiaTheme="minorEastAsia"/>
                <w:sz w:val="18"/>
                <w:szCs w:val="20"/>
              </w:rPr>
              <w:t>10</w:t>
            </w:r>
            <w:r w:rsidRPr="001A54D2">
              <w:rPr>
                <w:rFonts w:eastAsiaTheme="minorEastAsia"/>
                <w:sz w:val="18"/>
                <w:szCs w:val="20"/>
              </w:rPr>
              <w:t>的數</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引導學生點數蔬菜，拿出附件</w:t>
            </w:r>
            <w:r w:rsidRPr="001A54D2">
              <w:rPr>
                <w:rFonts w:eastAsiaTheme="minorEastAsia"/>
                <w:sz w:val="18"/>
                <w:szCs w:val="20"/>
              </w:rPr>
              <w:t>1</w:t>
            </w:r>
            <w:r w:rsidRPr="001A54D2">
              <w:rPr>
                <w:rFonts w:eastAsiaTheme="minorEastAsia"/>
                <w:sz w:val="18"/>
                <w:szCs w:val="20"/>
              </w:rPr>
              <w:t>的數字卡，認識數字及讀法，依序進行</w:t>
            </w:r>
            <w:r w:rsidRPr="001A54D2">
              <w:rPr>
                <w:rFonts w:eastAsiaTheme="minorEastAsia"/>
                <w:sz w:val="18"/>
                <w:szCs w:val="20"/>
              </w:rPr>
              <w:t>6</w:t>
            </w:r>
            <w:r w:rsidRPr="001A54D2">
              <w:rPr>
                <w:rFonts w:ascii="Cambria Math" w:eastAsiaTheme="minorEastAsia" w:hAnsi="Cambria Math" w:cs="Cambria Math"/>
                <w:sz w:val="18"/>
                <w:szCs w:val="20"/>
              </w:rPr>
              <w:t>∼</w:t>
            </w:r>
            <w:r w:rsidRPr="001A54D2">
              <w:rPr>
                <w:rFonts w:eastAsiaTheme="minorEastAsia"/>
                <w:sz w:val="18"/>
                <w:szCs w:val="20"/>
              </w:rPr>
              <w:t>10</w:t>
            </w:r>
            <w:r w:rsidRPr="001A54D2">
              <w:rPr>
                <w:rFonts w:eastAsiaTheme="minorEastAsia"/>
                <w:sz w:val="18"/>
                <w:szCs w:val="20"/>
              </w:rPr>
              <w:t>。</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二、經由數數活動確定數量後，找出</w:t>
            </w:r>
            <w:r w:rsidRPr="001A54D2">
              <w:rPr>
                <w:rFonts w:eastAsiaTheme="minorEastAsia"/>
                <w:sz w:val="18"/>
                <w:szCs w:val="20"/>
              </w:rPr>
              <w:t>6</w:t>
            </w:r>
            <w:r w:rsidRPr="001A54D2">
              <w:rPr>
                <w:rFonts w:ascii="Cambria Math" w:eastAsiaTheme="minorEastAsia" w:hAnsi="Cambria Math" w:cs="Cambria Math"/>
                <w:sz w:val="18"/>
                <w:szCs w:val="20"/>
              </w:rPr>
              <w:t>∼</w:t>
            </w:r>
            <w:r w:rsidRPr="001A54D2">
              <w:rPr>
                <w:rFonts w:eastAsiaTheme="minorEastAsia"/>
                <w:sz w:val="18"/>
                <w:szCs w:val="20"/>
              </w:rPr>
              <w:t>10</w:t>
            </w:r>
            <w:r w:rsidRPr="001A54D2">
              <w:rPr>
                <w:rFonts w:eastAsiaTheme="minorEastAsia"/>
                <w:sz w:val="18"/>
                <w:szCs w:val="20"/>
              </w:rPr>
              <w:t>的數字卡與其對應</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學生點數已採收的蔬菜數量，將數字卡放在已採收的蔬菜旁。</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類題教學：教師拿出教室中，數量在</w:t>
            </w:r>
            <w:r w:rsidRPr="001A54D2">
              <w:rPr>
                <w:rFonts w:eastAsiaTheme="minorEastAsia"/>
                <w:sz w:val="18"/>
                <w:szCs w:val="20"/>
              </w:rPr>
              <w:t>6</w:t>
            </w:r>
            <w:r w:rsidRPr="001A54D2">
              <w:rPr>
                <w:rFonts w:ascii="Cambria Math" w:eastAsiaTheme="minorEastAsia" w:hAnsi="Cambria Math" w:cs="Cambria Math"/>
                <w:sz w:val="18"/>
                <w:szCs w:val="20"/>
              </w:rPr>
              <w:t>∼</w:t>
            </w:r>
            <w:r w:rsidRPr="001A54D2">
              <w:rPr>
                <w:rFonts w:eastAsiaTheme="minorEastAsia"/>
                <w:sz w:val="18"/>
                <w:szCs w:val="20"/>
              </w:rPr>
              <w:t>10</w:t>
            </w:r>
            <w:r w:rsidRPr="001A54D2">
              <w:rPr>
                <w:rFonts w:eastAsiaTheme="minorEastAsia"/>
                <w:sz w:val="18"/>
                <w:szCs w:val="20"/>
              </w:rPr>
              <w:t>的物品，請學生點數後，拿出對應的數字卡。</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三、做出</w:t>
            </w:r>
            <w:r w:rsidRPr="001A54D2">
              <w:rPr>
                <w:rFonts w:eastAsiaTheme="minorEastAsia"/>
                <w:sz w:val="18"/>
                <w:szCs w:val="20"/>
              </w:rPr>
              <w:t>6</w:t>
            </w:r>
            <w:r w:rsidRPr="001A54D2">
              <w:rPr>
                <w:rFonts w:ascii="Cambria Math" w:eastAsiaTheme="minorEastAsia" w:hAnsi="Cambria Math" w:cs="Cambria Math"/>
                <w:sz w:val="18"/>
                <w:szCs w:val="20"/>
              </w:rPr>
              <w:t>∼</w:t>
            </w:r>
            <w:r w:rsidRPr="001A54D2">
              <w:rPr>
                <w:rFonts w:eastAsiaTheme="minorEastAsia"/>
                <w:sz w:val="18"/>
                <w:szCs w:val="20"/>
              </w:rPr>
              <w:t>10</w:t>
            </w:r>
            <w:r w:rsidRPr="001A54D2">
              <w:rPr>
                <w:rFonts w:eastAsiaTheme="minorEastAsia"/>
                <w:sz w:val="18"/>
                <w:szCs w:val="20"/>
              </w:rPr>
              <w:t>數與量的對應</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老師展示花片，請學生拿出正確的數字卡。</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老師說：「拿出六個花片。」請學生拿出正確的花片數量。練習</w:t>
            </w:r>
            <w:r w:rsidRPr="001A54D2">
              <w:rPr>
                <w:rFonts w:eastAsiaTheme="minorEastAsia"/>
                <w:sz w:val="18"/>
                <w:szCs w:val="20"/>
              </w:rPr>
              <w:t>6</w:t>
            </w:r>
            <w:r w:rsidRPr="001A54D2">
              <w:rPr>
                <w:rFonts w:ascii="Cambria Math" w:eastAsiaTheme="minorEastAsia" w:hAnsi="Cambria Math" w:cs="Cambria Math"/>
                <w:sz w:val="18"/>
                <w:szCs w:val="20"/>
              </w:rPr>
              <w:t>∼</w:t>
            </w:r>
            <w:r w:rsidRPr="001A54D2">
              <w:rPr>
                <w:rFonts w:eastAsiaTheme="minorEastAsia"/>
                <w:sz w:val="18"/>
                <w:szCs w:val="20"/>
              </w:rPr>
              <w:t>10</w:t>
            </w:r>
            <w:r w:rsidRPr="001A54D2">
              <w:rPr>
                <w:rFonts w:eastAsiaTheme="minorEastAsia"/>
                <w:sz w:val="18"/>
                <w:szCs w:val="20"/>
              </w:rPr>
              <w:t>的數。</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老師拿出數字卡，請學生先讀出數字，再擺上對應數量的花片。</w:t>
            </w:r>
          </w:p>
          <w:p w:rsidR="001A54D2" w:rsidRPr="001A54D2" w:rsidRDefault="00BC3BD5" w:rsidP="00E874D0">
            <w:pPr>
              <w:spacing w:line="240" w:lineRule="exact"/>
              <w:rPr>
                <w:rFonts w:eastAsiaTheme="minorEastAsia"/>
                <w:sz w:val="20"/>
                <w:szCs w:val="20"/>
              </w:rPr>
            </w:pPr>
            <w:r w:rsidRPr="001A54D2">
              <w:rPr>
                <w:rFonts w:eastAsiaTheme="minorEastAsia"/>
                <w:b/>
                <w:sz w:val="18"/>
                <w:szCs w:val="20"/>
                <w:bdr w:val="single" w:sz="4" w:space="0" w:color="auto"/>
              </w:rPr>
              <w:t>動動手</w:t>
            </w:r>
            <w:r w:rsidRPr="001A54D2">
              <w:rPr>
                <w:rFonts w:eastAsiaTheme="minorEastAsia"/>
                <w:sz w:val="18"/>
                <w:szCs w:val="20"/>
              </w:rPr>
              <w:t>：找出教室裡相應數字的物品。</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四、對應手指的數量寫出數字</w:t>
            </w:r>
            <w:r w:rsidRPr="001A54D2">
              <w:rPr>
                <w:rFonts w:eastAsiaTheme="minorEastAsia"/>
                <w:sz w:val="18"/>
                <w:szCs w:val="20"/>
              </w:rPr>
              <w:t>6</w:t>
            </w:r>
            <w:r w:rsidRPr="001A54D2">
              <w:rPr>
                <w:rFonts w:ascii="Cambria Math" w:eastAsiaTheme="minorEastAsia" w:hAnsi="Cambria Math" w:cs="Cambria Math"/>
                <w:sz w:val="18"/>
                <w:szCs w:val="20"/>
              </w:rPr>
              <w:t>∼</w:t>
            </w:r>
            <w:r w:rsidRPr="001A54D2">
              <w:rPr>
                <w:rFonts w:eastAsiaTheme="minorEastAsia"/>
                <w:sz w:val="18"/>
                <w:szCs w:val="20"/>
              </w:rPr>
              <w:t>10</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運用手指表徵時，請全班學生將手伸出來，跟著老師動作，藉此建立學生數的概念。</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指導學生數字書寫筆順。</w:t>
            </w:r>
          </w:p>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 xml:space="preserve">1-3 </w:t>
            </w:r>
            <w:r w:rsidRPr="001A54D2">
              <w:rPr>
                <w:rFonts w:eastAsiaTheme="minorEastAsia"/>
                <w:b/>
                <w:sz w:val="18"/>
                <w:szCs w:val="20"/>
              </w:rPr>
              <w:t>點數與對應</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一、數與量的對應</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引導學生一邊點數動物一邊唱數，點數出總數量後，再寫出數字。</w:t>
            </w:r>
          </w:p>
          <w:p w:rsidR="001A54D2" w:rsidRPr="001A54D2" w:rsidRDefault="00BC3BD5" w:rsidP="00E874D0">
            <w:pPr>
              <w:spacing w:line="240" w:lineRule="exact"/>
              <w:rPr>
                <w:rFonts w:eastAsiaTheme="minorEastAsia"/>
                <w:sz w:val="20"/>
                <w:szCs w:val="20"/>
              </w:rPr>
            </w:pPr>
            <w:r w:rsidRPr="001A54D2">
              <w:rPr>
                <w:rFonts w:eastAsiaTheme="minorEastAsia"/>
                <w:b/>
                <w:sz w:val="18"/>
                <w:szCs w:val="20"/>
                <w:bdr w:val="single" w:sz="4" w:space="0" w:color="auto"/>
              </w:rPr>
              <w:t>動動腦</w:t>
            </w:r>
            <w:r w:rsidRPr="001A54D2">
              <w:rPr>
                <w:rFonts w:eastAsiaTheme="minorEastAsia"/>
                <w:sz w:val="18"/>
                <w:szCs w:val="20"/>
              </w:rPr>
              <w:t>：引導學生點數時，可使用作記號等策略，才不易數錯。</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二、相等量的一對一對應活動</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透過點數小朋友的人數，找到帽子的數量，建立一對一對應的概念。</w:t>
            </w:r>
          </w:p>
          <w:p w:rsidR="001A54D2" w:rsidRPr="001A54D2" w:rsidRDefault="00BC3BD5" w:rsidP="00E874D0">
            <w:pPr>
              <w:spacing w:line="240" w:lineRule="exact"/>
              <w:rPr>
                <w:rFonts w:eastAsiaTheme="minorEastAsia"/>
                <w:sz w:val="20"/>
                <w:szCs w:val="20"/>
              </w:rPr>
            </w:pPr>
            <w:r w:rsidRPr="001A54D2">
              <w:rPr>
                <w:rFonts w:eastAsiaTheme="minorEastAsia"/>
                <w:b/>
                <w:sz w:val="18"/>
                <w:szCs w:val="20"/>
                <w:bdr w:val="single" w:sz="4" w:space="0" w:color="auto"/>
              </w:rPr>
              <w:t>動動腦</w:t>
            </w:r>
            <w:r w:rsidRPr="001A54D2">
              <w:rPr>
                <w:rFonts w:eastAsiaTheme="minorEastAsia"/>
                <w:sz w:val="18"/>
                <w:szCs w:val="20"/>
              </w:rPr>
              <w:t>：引導學生用一對一對應的概念，數繩子的數量，就可以知道狗的數量。</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三、數數，並畫出對應的</w:t>
            </w:r>
            <w:r w:rsidRPr="001A54D2">
              <w:rPr>
                <w:rFonts w:eastAsiaTheme="minorEastAsia"/>
                <w:sz w:val="18"/>
                <w:szCs w:val="20"/>
              </w:rPr>
              <w:t>○</w:t>
            </w:r>
            <w:r w:rsidRPr="001A54D2">
              <w:rPr>
                <w:rFonts w:eastAsiaTheme="minorEastAsia"/>
                <w:sz w:val="18"/>
                <w:szCs w:val="20"/>
              </w:rPr>
              <w:t>和寫出數量</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學生先點數點心的數量，拿出一樣多的花片，以畫圈表示數量，並請學</w:t>
            </w:r>
            <w:r w:rsidRPr="001A54D2">
              <w:rPr>
                <w:rFonts w:eastAsiaTheme="minorEastAsia"/>
                <w:sz w:val="18"/>
                <w:szCs w:val="20"/>
              </w:rPr>
              <w:lastRenderedPageBreak/>
              <w:t>生一邊畫一邊數，最後摹寫虛線的數字。</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四、數與量的對應活動</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請學生拿出附件</w:t>
            </w:r>
            <w:r w:rsidRPr="001A54D2">
              <w:rPr>
                <w:rFonts w:eastAsiaTheme="minorEastAsia"/>
                <w:sz w:val="18"/>
                <w:szCs w:val="20"/>
              </w:rPr>
              <w:t>5</w:t>
            </w:r>
            <w:r w:rsidRPr="001A54D2">
              <w:rPr>
                <w:rFonts w:eastAsiaTheme="minorEastAsia"/>
                <w:sz w:val="18"/>
                <w:szCs w:val="20"/>
              </w:rPr>
              <w:t>的數字圖卡，將相同數量的數字、圈圈、花片、國字拼在一起。</w:t>
            </w:r>
          </w:p>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練習園地</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教師帶領學生理解題意，完成練習園地。</w:t>
            </w:r>
          </w:p>
        </w:tc>
        <w:tc>
          <w:tcPr>
            <w:tcW w:w="12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lastRenderedPageBreak/>
              <w:t>4</w:t>
            </w:r>
          </w:p>
        </w:tc>
        <w:tc>
          <w:tcPr>
            <w:tcW w:w="264"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1.</w:t>
            </w:r>
            <w:r w:rsidRPr="001A54D2">
              <w:rPr>
                <w:rFonts w:eastAsiaTheme="minorEastAsia"/>
                <w:bCs/>
                <w:sz w:val="18"/>
                <w:szCs w:val="20"/>
              </w:rPr>
              <w:t>教用版電子教科書</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附件</w:t>
            </w:r>
            <w:r w:rsidRPr="001A54D2">
              <w:rPr>
                <w:rFonts w:eastAsiaTheme="minorEastAsia"/>
                <w:sz w:val="18"/>
                <w:szCs w:val="20"/>
              </w:rPr>
              <w:t>1~5</w:t>
            </w:r>
          </w:p>
        </w:tc>
        <w:tc>
          <w:tcPr>
            <w:tcW w:w="262"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觀察評量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口頭評量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實作評量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課堂問答</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紙筆評量</w:t>
            </w:r>
          </w:p>
        </w:tc>
        <w:tc>
          <w:tcPr>
            <w:tcW w:w="40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【環境教育】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環</w:t>
            </w:r>
            <w:r w:rsidRPr="001A54D2">
              <w:rPr>
                <w:rFonts w:eastAsiaTheme="minorEastAsia"/>
                <w:bCs/>
                <w:snapToGrid w:val="0"/>
                <w:kern w:val="0"/>
                <w:sz w:val="18"/>
                <w:szCs w:val="20"/>
              </w:rPr>
              <w:t xml:space="preserve">E2 </w:t>
            </w:r>
            <w:r w:rsidRPr="001A54D2">
              <w:rPr>
                <w:rFonts w:eastAsiaTheme="minorEastAsia"/>
                <w:bCs/>
                <w:snapToGrid w:val="0"/>
                <w:kern w:val="0"/>
                <w:sz w:val="18"/>
                <w:szCs w:val="20"/>
              </w:rPr>
              <w:t>覺知生物生命的美與價值，關懷動、植物的生命。</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環</w:t>
            </w:r>
            <w:r w:rsidRPr="001A54D2">
              <w:rPr>
                <w:rFonts w:eastAsiaTheme="minorEastAsia"/>
                <w:bCs/>
                <w:snapToGrid w:val="0"/>
                <w:kern w:val="0"/>
                <w:sz w:val="18"/>
                <w:szCs w:val="20"/>
              </w:rPr>
              <w:t xml:space="preserve">E3 </w:t>
            </w:r>
            <w:r w:rsidRPr="001A54D2">
              <w:rPr>
                <w:rFonts w:eastAsiaTheme="minorEastAsia"/>
                <w:bCs/>
                <w:snapToGrid w:val="0"/>
                <w:kern w:val="0"/>
                <w:sz w:val="18"/>
                <w:szCs w:val="20"/>
              </w:rPr>
              <w:t>了解人與自然和諧共生，進而保護重要棲地。</w:t>
            </w:r>
          </w:p>
        </w:tc>
      </w:tr>
      <w:tr w:rsidR="000819E5" w:rsidRPr="000F50A5" w:rsidTr="000819E5">
        <w:trPr>
          <w:trHeight w:val="8551"/>
          <w:jc w:val="center"/>
        </w:trPr>
        <w:tc>
          <w:tcPr>
            <w:tcW w:w="145" w:type="pct"/>
            <w:vAlign w:val="center"/>
          </w:tcPr>
          <w:p w:rsidR="001A54D2" w:rsidRPr="001A54D2" w:rsidRDefault="00BC3BD5" w:rsidP="00BC3E5A">
            <w:pPr>
              <w:spacing w:line="240" w:lineRule="exact"/>
              <w:jc w:val="center"/>
              <w:rPr>
                <w:rFonts w:eastAsiaTheme="minorEastAsia"/>
                <w:snapToGrid w:val="0"/>
                <w:kern w:val="0"/>
                <w:sz w:val="20"/>
                <w:szCs w:val="20"/>
              </w:rPr>
            </w:pPr>
            <w:r w:rsidRPr="001A54D2">
              <w:rPr>
                <w:rFonts w:eastAsiaTheme="minorEastAsia"/>
                <w:snapToGrid w:val="0"/>
                <w:kern w:val="0"/>
                <w:sz w:val="18"/>
                <w:szCs w:val="20"/>
              </w:rPr>
              <w:lastRenderedPageBreak/>
              <w:t>第三週</w:t>
            </w:r>
          </w:p>
        </w:tc>
        <w:tc>
          <w:tcPr>
            <w:tcW w:w="129" w:type="pct"/>
            <w:vAlign w:val="center"/>
          </w:tcPr>
          <w:p w:rsidR="001A54D2" w:rsidRPr="001A54D2" w:rsidRDefault="00BC3BD5" w:rsidP="001A54D2">
            <w:pPr>
              <w:spacing w:line="0" w:lineRule="atLeast"/>
              <w:jc w:val="center"/>
              <w:rPr>
                <w:rFonts w:eastAsiaTheme="minorEastAsia"/>
                <w:sz w:val="20"/>
                <w:szCs w:val="20"/>
              </w:rPr>
            </w:pPr>
            <w:r w:rsidRPr="001A54D2">
              <w:rPr>
                <w:rFonts w:eastAsiaTheme="minorEastAsia"/>
                <w:sz w:val="18"/>
                <w:szCs w:val="20"/>
              </w:rPr>
              <w:t>9/14~9/18</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二、比長短</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2-1  </w:t>
            </w:r>
            <w:r w:rsidRPr="001A54D2">
              <w:rPr>
                <w:rFonts w:eastAsiaTheme="minorEastAsia"/>
                <w:bCs/>
                <w:snapToGrid w:val="0"/>
                <w:kern w:val="0"/>
                <w:sz w:val="18"/>
                <w:szCs w:val="20"/>
              </w:rPr>
              <w:t>比長短、</w:t>
            </w:r>
            <w:r w:rsidRPr="001A54D2">
              <w:rPr>
                <w:rFonts w:eastAsiaTheme="minorEastAsia"/>
                <w:bCs/>
                <w:snapToGrid w:val="0"/>
                <w:kern w:val="0"/>
                <w:sz w:val="18"/>
                <w:szCs w:val="20"/>
              </w:rPr>
              <w:t xml:space="preserve">2-2  </w:t>
            </w:r>
            <w:r w:rsidRPr="001A54D2">
              <w:rPr>
                <w:rFonts w:eastAsiaTheme="minorEastAsia"/>
                <w:bCs/>
                <w:snapToGrid w:val="0"/>
                <w:kern w:val="0"/>
                <w:sz w:val="18"/>
                <w:szCs w:val="20"/>
              </w:rPr>
              <w:t>高矮與厚薄</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A2</w:t>
            </w:r>
            <w:r w:rsidRPr="001A54D2">
              <w:rPr>
                <w:rFonts w:eastAsiaTheme="minorEastAsia"/>
                <w:bCs/>
                <w:snapToGrid w:val="0"/>
                <w:kern w:val="0"/>
                <w:sz w:val="18"/>
                <w:szCs w:val="20"/>
              </w:rPr>
              <w:t>系統思考與解決問題</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數</w:t>
            </w:r>
            <w:r w:rsidRPr="001A54D2">
              <w:rPr>
                <w:rFonts w:eastAsiaTheme="minorEastAsia"/>
                <w:bCs/>
                <w:snapToGrid w:val="0"/>
                <w:kern w:val="0"/>
                <w:sz w:val="18"/>
                <w:szCs w:val="20"/>
              </w:rPr>
              <w:t>-E-A2</w:t>
            </w:r>
          </w:p>
        </w:tc>
        <w:tc>
          <w:tcPr>
            <w:tcW w:w="45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n-I-7 </w:t>
            </w:r>
            <w:r w:rsidRPr="001A54D2">
              <w:rPr>
                <w:rFonts w:eastAsiaTheme="minorEastAsia"/>
                <w:bCs/>
                <w:snapToGrid w:val="0"/>
                <w:kern w:val="0"/>
                <w:sz w:val="18"/>
                <w:szCs w:val="20"/>
              </w:rPr>
              <w:t>理解長度及其常用單位，並做實測、估測與計算。</w:t>
            </w:r>
          </w:p>
        </w:tc>
        <w:tc>
          <w:tcPr>
            <w:tcW w:w="458" w:type="pct"/>
          </w:tcPr>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N-1-5 </w:t>
            </w:r>
            <w:r w:rsidRPr="001A54D2">
              <w:rPr>
                <w:rFonts w:eastAsiaTheme="minorEastAsia"/>
                <w:snapToGrid w:val="0"/>
                <w:kern w:val="0"/>
                <w:sz w:val="18"/>
                <w:szCs w:val="20"/>
              </w:rPr>
              <w:t>長度（同</w:t>
            </w:r>
            <w:r w:rsidRPr="001A54D2">
              <w:rPr>
                <w:rFonts w:eastAsiaTheme="minorEastAsia"/>
                <w:snapToGrid w:val="0"/>
                <w:kern w:val="0"/>
                <w:sz w:val="18"/>
                <w:szCs w:val="20"/>
              </w:rPr>
              <w:t>S-1-1</w:t>
            </w:r>
            <w:r w:rsidRPr="001A54D2">
              <w:rPr>
                <w:rFonts w:eastAsiaTheme="minorEastAsia"/>
                <w:snapToGrid w:val="0"/>
                <w:kern w:val="0"/>
                <w:sz w:val="18"/>
                <w:szCs w:val="20"/>
              </w:rPr>
              <w:t>）：以操作活動為主。初步認識、直接比較、間接比較（含個別單位）。</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S-1-1 </w:t>
            </w:r>
            <w:r w:rsidRPr="001A54D2">
              <w:rPr>
                <w:rFonts w:eastAsiaTheme="minorEastAsia"/>
                <w:snapToGrid w:val="0"/>
                <w:kern w:val="0"/>
                <w:sz w:val="18"/>
                <w:szCs w:val="20"/>
              </w:rPr>
              <w:t>長度（同</w:t>
            </w:r>
            <w:r w:rsidRPr="001A54D2">
              <w:rPr>
                <w:rFonts w:eastAsiaTheme="minorEastAsia"/>
                <w:snapToGrid w:val="0"/>
                <w:kern w:val="0"/>
                <w:sz w:val="18"/>
                <w:szCs w:val="20"/>
              </w:rPr>
              <w:t>N-1-5</w:t>
            </w:r>
            <w:r w:rsidRPr="001A54D2">
              <w:rPr>
                <w:rFonts w:eastAsiaTheme="minorEastAsia"/>
                <w:snapToGrid w:val="0"/>
                <w:kern w:val="0"/>
                <w:sz w:val="18"/>
                <w:szCs w:val="20"/>
              </w:rPr>
              <w:t>）：以操作活動為主。初步認識、直接比較、間接比較（含個別單位）。</w:t>
            </w:r>
          </w:p>
        </w:tc>
        <w:tc>
          <w:tcPr>
            <w:tcW w:w="392" w:type="pct"/>
          </w:tcPr>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透過直觀比較，能判斷兩個物件之間的長短（含直線物件、曲線物件）。</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能認識直線和曲線。</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能理解物件長短的比較需要在同一個起點下進行。</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4.</w:t>
            </w:r>
            <w:r w:rsidRPr="001A54D2">
              <w:rPr>
                <w:rFonts w:eastAsiaTheme="minorEastAsia"/>
                <w:sz w:val="18"/>
                <w:szCs w:val="20"/>
              </w:rPr>
              <w:t>能知道高矮也是一種長度，並會做直接比較。</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5.</w:t>
            </w:r>
            <w:r w:rsidRPr="001A54D2">
              <w:rPr>
                <w:rFonts w:eastAsiaTheme="minorEastAsia"/>
                <w:sz w:val="18"/>
                <w:szCs w:val="20"/>
              </w:rPr>
              <w:t>能知道厚薄也是一種長度，並會做直接比較。</w:t>
            </w:r>
          </w:p>
        </w:tc>
        <w:tc>
          <w:tcPr>
            <w:tcW w:w="393" w:type="pct"/>
          </w:tcPr>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 xml:space="preserve">2-1  </w:t>
            </w:r>
            <w:r w:rsidRPr="001A54D2">
              <w:rPr>
                <w:rFonts w:eastAsiaTheme="minorEastAsia"/>
                <w:b/>
                <w:sz w:val="18"/>
                <w:szCs w:val="20"/>
              </w:rPr>
              <w:t>比長短</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透過直觀比較，能判斷兩個物件之間的長短（含直線物件、曲線物件）。</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能理解物件長短的比較需要在同一個起點下進行。</w:t>
            </w:r>
          </w:p>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 xml:space="preserve">2-2  </w:t>
            </w:r>
            <w:r w:rsidRPr="001A54D2">
              <w:rPr>
                <w:rFonts w:eastAsiaTheme="minorEastAsia"/>
                <w:b/>
                <w:sz w:val="18"/>
                <w:szCs w:val="20"/>
              </w:rPr>
              <w:t>高矮與厚薄</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能知道高矮也是一種長度，並會做直接比較。</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能知道厚薄也是一種長度，並會做直接比較。</w:t>
            </w:r>
          </w:p>
        </w:tc>
        <w:tc>
          <w:tcPr>
            <w:tcW w:w="918" w:type="pct"/>
          </w:tcPr>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 xml:space="preserve">2-1 </w:t>
            </w:r>
            <w:r w:rsidRPr="001A54D2">
              <w:rPr>
                <w:rFonts w:eastAsiaTheme="minorEastAsia"/>
                <w:b/>
                <w:sz w:val="18"/>
                <w:szCs w:val="20"/>
              </w:rPr>
              <w:t>比長短</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一、直觀比較兩物件的長</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教師藉由題目中的情境，讓學生什麼是「長」，鉛筆的長就是從這一端到另一端。</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學生將兩枝鉛筆的一端對齊，再比較長短。</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請每位學生隨機拿出一枝鉛筆，比比看，誰的鉛筆比較長？</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二、認識直線和曲線</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以跳繩情境，引導學生認識曲線與直線。</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三、直線與曲線的長短比較</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引導學生發現先將彎曲的跳繩拉直後，再對齊一邊比較，會比較好比。</w:t>
            </w:r>
          </w:p>
          <w:p w:rsidR="001A54D2" w:rsidRPr="001A54D2" w:rsidRDefault="00BC5E62" w:rsidP="00E874D0">
            <w:pPr>
              <w:spacing w:line="240" w:lineRule="exact"/>
              <w:rPr>
                <w:rFonts w:eastAsiaTheme="minorEastAsia"/>
                <w:sz w:val="20"/>
                <w:szCs w:val="20"/>
              </w:rPr>
            </w:pPr>
          </w:p>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 xml:space="preserve">2-2 </w:t>
            </w:r>
            <w:r w:rsidRPr="001A54D2">
              <w:rPr>
                <w:rFonts w:eastAsiaTheme="minorEastAsia"/>
                <w:b/>
                <w:sz w:val="18"/>
                <w:szCs w:val="20"/>
              </w:rPr>
              <w:t>高矮與厚薄</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一、身高高矮的比較</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問學生：「身高是什麼？」讓學生理解：身高就是直立站好由腳底到頭頂的直線距離。並讓學生用手比比看。</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問學生：「一個人站著；一個人坐著，可以比身高嗎？」讓學生理解要站在同一個地方比才公平。</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請兩位學生上臺，比較誰的身高比較高？誰比較矮？</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二、厚薄的比較</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讓學生確認書的厚薄指的是書的書背從一端到另一端。</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教師拿出兩本書，先問學生：「書的厚薄指的是書的哪裡到哪裡？」讓學生確認書的厚薄指的是書的書背從一端到另一端。並讓學生用手比比看。</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接著教師將</w:t>
            </w:r>
            <w:r w:rsidRPr="001A54D2">
              <w:rPr>
                <w:rFonts w:eastAsiaTheme="minorEastAsia"/>
                <w:sz w:val="18"/>
                <w:szCs w:val="20"/>
              </w:rPr>
              <w:t>2</w:t>
            </w:r>
            <w:r w:rsidRPr="001A54D2">
              <w:rPr>
                <w:rFonts w:eastAsiaTheme="minorEastAsia"/>
                <w:sz w:val="18"/>
                <w:szCs w:val="20"/>
              </w:rPr>
              <w:t>本書仿第一張圖擺放，然後問學生，要怎麼比才會準確？引導學生先將兩本書用相同的方法擺放，再比較厚薄。並且釐清是要比較「厚」不是比大小，不一定大本就是比較厚。</w:t>
            </w:r>
          </w:p>
        </w:tc>
        <w:tc>
          <w:tcPr>
            <w:tcW w:w="12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4</w:t>
            </w:r>
          </w:p>
        </w:tc>
        <w:tc>
          <w:tcPr>
            <w:tcW w:w="264"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1.</w:t>
            </w:r>
            <w:r w:rsidRPr="001A54D2">
              <w:rPr>
                <w:rFonts w:eastAsiaTheme="minorEastAsia"/>
                <w:bCs/>
                <w:sz w:val="18"/>
                <w:szCs w:val="20"/>
              </w:rPr>
              <w:t>教用版電子教科書</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跳繩</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書本</w:t>
            </w:r>
          </w:p>
        </w:tc>
        <w:tc>
          <w:tcPr>
            <w:tcW w:w="262"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觀察評量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口頭評量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實作評量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課堂問答</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紙筆評量</w:t>
            </w:r>
          </w:p>
        </w:tc>
        <w:tc>
          <w:tcPr>
            <w:tcW w:w="40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【科技教育】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科</w:t>
            </w:r>
            <w:r w:rsidRPr="001A54D2">
              <w:rPr>
                <w:rFonts w:eastAsiaTheme="minorEastAsia"/>
                <w:bCs/>
                <w:snapToGrid w:val="0"/>
                <w:kern w:val="0"/>
                <w:sz w:val="18"/>
                <w:szCs w:val="20"/>
              </w:rPr>
              <w:t xml:space="preserve">E2 </w:t>
            </w:r>
            <w:r w:rsidRPr="001A54D2">
              <w:rPr>
                <w:rFonts w:eastAsiaTheme="minorEastAsia"/>
                <w:bCs/>
                <w:snapToGrid w:val="0"/>
                <w:kern w:val="0"/>
                <w:sz w:val="18"/>
                <w:szCs w:val="20"/>
              </w:rPr>
              <w:t>了解動手實作的重要性。</w:t>
            </w:r>
          </w:p>
        </w:tc>
      </w:tr>
      <w:tr w:rsidR="000819E5" w:rsidRPr="000F50A5" w:rsidTr="000819E5">
        <w:trPr>
          <w:trHeight w:val="8551"/>
          <w:jc w:val="center"/>
        </w:trPr>
        <w:tc>
          <w:tcPr>
            <w:tcW w:w="145" w:type="pct"/>
            <w:vAlign w:val="center"/>
          </w:tcPr>
          <w:p w:rsidR="001A54D2" w:rsidRPr="001A54D2" w:rsidRDefault="00BC3BD5" w:rsidP="00BC3E5A">
            <w:pPr>
              <w:spacing w:line="240" w:lineRule="exact"/>
              <w:jc w:val="center"/>
              <w:rPr>
                <w:rFonts w:eastAsiaTheme="minorEastAsia"/>
                <w:snapToGrid w:val="0"/>
                <w:kern w:val="0"/>
                <w:sz w:val="20"/>
                <w:szCs w:val="20"/>
              </w:rPr>
            </w:pPr>
            <w:r w:rsidRPr="001A54D2">
              <w:rPr>
                <w:rFonts w:eastAsiaTheme="minorEastAsia"/>
                <w:snapToGrid w:val="0"/>
                <w:kern w:val="0"/>
                <w:sz w:val="18"/>
                <w:szCs w:val="20"/>
              </w:rPr>
              <w:lastRenderedPageBreak/>
              <w:t>第四週</w:t>
            </w:r>
          </w:p>
        </w:tc>
        <w:tc>
          <w:tcPr>
            <w:tcW w:w="129" w:type="pct"/>
            <w:vAlign w:val="center"/>
          </w:tcPr>
          <w:p w:rsidR="001A54D2" w:rsidRPr="001A54D2" w:rsidRDefault="00BC3BD5" w:rsidP="001A54D2">
            <w:pPr>
              <w:spacing w:line="0" w:lineRule="atLeast"/>
              <w:jc w:val="center"/>
              <w:rPr>
                <w:rFonts w:eastAsiaTheme="minorEastAsia"/>
                <w:sz w:val="20"/>
                <w:szCs w:val="20"/>
              </w:rPr>
            </w:pPr>
            <w:r w:rsidRPr="001A54D2">
              <w:rPr>
                <w:rFonts w:eastAsiaTheme="minorEastAsia"/>
                <w:sz w:val="18"/>
                <w:szCs w:val="20"/>
              </w:rPr>
              <w:t>9/21~9/25</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二、比長短</w:t>
            </w:r>
          </w:p>
        </w:tc>
        <w:tc>
          <w:tcPr>
            <w:tcW w:w="131" w:type="pct"/>
            <w:vAlign w:val="center"/>
          </w:tcPr>
          <w:p w:rsidR="001A54D2" w:rsidRPr="001A54D2" w:rsidRDefault="00BC3BD5" w:rsidP="00E874D0">
            <w:pPr>
              <w:spacing w:line="240" w:lineRule="exact"/>
              <w:rPr>
                <w:rFonts w:eastAsiaTheme="minorEastAsia"/>
                <w:sz w:val="20"/>
                <w:szCs w:val="20"/>
              </w:rPr>
            </w:pPr>
            <w:r w:rsidRPr="001A54D2">
              <w:rPr>
                <w:rFonts w:eastAsiaTheme="minorEastAsia"/>
                <w:sz w:val="18"/>
                <w:szCs w:val="20"/>
              </w:rPr>
              <w:t xml:space="preserve">2-3  </w:t>
            </w:r>
            <w:r w:rsidRPr="001A54D2">
              <w:rPr>
                <w:rFonts w:eastAsiaTheme="minorEastAsia"/>
                <w:sz w:val="18"/>
                <w:szCs w:val="20"/>
              </w:rPr>
              <w:t>比一比、練習園地</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A2</w:t>
            </w:r>
            <w:r w:rsidRPr="001A54D2">
              <w:rPr>
                <w:rFonts w:eastAsiaTheme="minorEastAsia"/>
                <w:bCs/>
                <w:snapToGrid w:val="0"/>
                <w:kern w:val="0"/>
                <w:sz w:val="18"/>
                <w:szCs w:val="20"/>
              </w:rPr>
              <w:t>系統思考與解決問題</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數</w:t>
            </w:r>
            <w:r w:rsidRPr="001A54D2">
              <w:rPr>
                <w:rFonts w:eastAsiaTheme="minorEastAsia"/>
                <w:bCs/>
                <w:snapToGrid w:val="0"/>
                <w:kern w:val="0"/>
                <w:sz w:val="18"/>
                <w:szCs w:val="20"/>
              </w:rPr>
              <w:t>-E-A2</w:t>
            </w:r>
          </w:p>
        </w:tc>
        <w:tc>
          <w:tcPr>
            <w:tcW w:w="45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n-I-7 </w:t>
            </w:r>
            <w:r w:rsidRPr="001A54D2">
              <w:rPr>
                <w:rFonts w:eastAsiaTheme="minorEastAsia"/>
                <w:bCs/>
                <w:snapToGrid w:val="0"/>
                <w:kern w:val="0"/>
                <w:sz w:val="18"/>
                <w:szCs w:val="20"/>
              </w:rPr>
              <w:t>理解長度及其常用單位，並做實測、估測與計算。</w:t>
            </w:r>
          </w:p>
        </w:tc>
        <w:tc>
          <w:tcPr>
            <w:tcW w:w="458" w:type="pct"/>
          </w:tcPr>
          <w:p w:rsidR="001A54D2" w:rsidRPr="001A54D2" w:rsidRDefault="00BC3BD5" w:rsidP="00015753">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N-1-5 </w:t>
            </w:r>
            <w:r w:rsidRPr="001A54D2">
              <w:rPr>
                <w:rFonts w:eastAsiaTheme="minorEastAsia"/>
                <w:snapToGrid w:val="0"/>
                <w:kern w:val="0"/>
                <w:sz w:val="18"/>
                <w:szCs w:val="20"/>
              </w:rPr>
              <w:t>長度（同</w:t>
            </w:r>
            <w:r w:rsidRPr="001A54D2">
              <w:rPr>
                <w:rFonts w:eastAsiaTheme="minorEastAsia"/>
                <w:snapToGrid w:val="0"/>
                <w:kern w:val="0"/>
                <w:sz w:val="18"/>
                <w:szCs w:val="20"/>
              </w:rPr>
              <w:t>S-1-1</w:t>
            </w:r>
            <w:r w:rsidRPr="001A54D2">
              <w:rPr>
                <w:rFonts w:eastAsiaTheme="minorEastAsia"/>
                <w:snapToGrid w:val="0"/>
                <w:kern w:val="0"/>
                <w:sz w:val="18"/>
                <w:szCs w:val="20"/>
              </w:rPr>
              <w:t>）：以操作活動為主。初步認識、直接比較、間接比較（含個別單位）。</w:t>
            </w:r>
          </w:p>
          <w:p w:rsidR="001A54D2" w:rsidRPr="001A54D2" w:rsidRDefault="00BC3BD5" w:rsidP="00015753">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S-1-1 </w:t>
            </w:r>
            <w:r w:rsidRPr="001A54D2">
              <w:rPr>
                <w:rFonts w:eastAsiaTheme="minorEastAsia"/>
                <w:snapToGrid w:val="0"/>
                <w:kern w:val="0"/>
                <w:sz w:val="18"/>
                <w:szCs w:val="20"/>
              </w:rPr>
              <w:t>長度（同</w:t>
            </w:r>
            <w:r w:rsidRPr="001A54D2">
              <w:rPr>
                <w:rFonts w:eastAsiaTheme="minorEastAsia"/>
                <w:snapToGrid w:val="0"/>
                <w:kern w:val="0"/>
                <w:sz w:val="18"/>
                <w:szCs w:val="20"/>
              </w:rPr>
              <w:t>N-1-5</w:t>
            </w:r>
            <w:r w:rsidRPr="001A54D2">
              <w:rPr>
                <w:rFonts w:eastAsiaTheme="minorEastAsia"/>
                <w:snapToGrid w:val="0"/>
                <w:kern w:val="0"/>
                <w:sz w:val="18"/>
                <w:szCs w:val="20"/>
              </w:rPr>
              <w:t>）：以操作活動為主。初步認識、直接比較、間接比較（含個別單位）。</w:t>
            </w:r>
          </w:p>
        </w:tc>
        <w:tc>
          <w:tcPr>
            <w:tcW w:w="392" w:type="pct"/>
          </w:tcPr>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能透過長度的複製做間接比較。</w:t>
            </w:r>
          </w:p>
        </w:tc>
        <w:tc>
          <w:tcPr>
            <w:tcW w:w="393" w:type="pct"/>
          </w:tcPr>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 xml:space="preserve">2-3 </w:t>
            </w:r>
            <w:r w:rsidRPr="001A54D2">
              <w:rPr>
                <w:rFonts w:eastAsiaTheme="minorEastAsia"/>
                <w:b/>
                <w:sz w:val="18"/>
                <w:szCs w:val="20"/>
              </w:rPr>
              <w:t>比一比</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能透過長度的複製做間接比較。</w:t>
            </w:r>
          </w:p>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練習園地</w:t>
            </w:r>
          </w:p>
        </w:tc>
        <w:tc>
          <w:tcPr>
            <w:tcW w:w="918" w:type="pct"/>
          </w:tcPr>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 xml:space="preserve">2-3 </w:t>
            </w:r>
            <w:r w:rsidRPr="001A54D2">
              <w:rPr>
                <w:rFonts w:eastAsiaTheme="minorEastAsia"/>
                <w:b/>
                <w:sz w:val="18"/>
                <w:szCs w:val="20"/>
              </w:rPr>
              <w:t>比一比</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一、間接比較高度。</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請學生分別說出兩個櫃子的高度在哪裡？</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引導學生以身體做標記比較兩個櫃子的高度。</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教師也可事先準備不具彈性的繩子為測量物，比較教室現有櫃子或兩物的高度。</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二、間接比較長度</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請學生分別指出兩條緞帶的長在哪裡？</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引導學生拿出附件</w:t>
            </w:r>
            <w:r w:rsidRPr="001A54D2">
              <w:rPr>
                <w:rFonts w:eastAsiaTheme="minorEastAsia"/>
                <w:sz w:val="18"/>
                <w:szCs w:val="20"/>
              </w:rPr>
              <w:t>6</w:t>
            </w:r>
            <w:r w:rsidRPr="001A54D2">
              <w:rPr>
                <w:rFonts w:eastAsiaTheme="minorEastAsia"/>
                <w:sz w:val="18"/>
                <w:szCs w:val="20"/>
              </w:rPr>
              <w:t>的黃色紙條，於紙條上先做出和藍緞帶一樣長的記號，再於紙條上做出和紅緞帶一樣長的記號，再進行比較。</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教師亦可讓學生利用黃色紙條剪下藍緞帶的長度後，再與紅緞帶的長做比較。</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三、比較一物件兩邊長</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學生兩人一組，將附件</w:t>
            </w:r>
            <w:r w:rsidRPr="001A54D2">
              <w:rPr>
                <w:rFonts w:eastAsiaTheme="minorEastAsia"/>
                <w:sz w:val="18"/>
                <w:szCs w:val="20"/>
              </w:rPr>
              <w:t>7</w:t>
            </w:r>
            <w:r w:rsidRPr="001A54D2">
              <w:rPr>
                <w:rFonts w:eastAsiaTheme="minorEastAsia"/>
                <w:sz w:val="18"/>
                <w:szCs w:val="20"/>
              </w:rPr>
              <w:t>卡片藍邊和紅邊邊長對齊做直接比較。</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請學生拿出繩子，剪下一段跟卡片藍邊一樣長後，再將繩子跟卡片紅邊做比較。</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進一步追問：「還有沒有其他方法可以比較？」學生可能回答：將藍邊摺向紅邊；拿另一物做記號比較；用個別物測量。</w:t>
            </w:r>
          </w:p>
          <w:p w:rsidR="001A54D2" w:rsidRPr="001A54D2" w:rsidRDefault="00BC3BD5" w:rsidP="00E874D0">
            <w:pPr>
              <w:spacing w:line="240" w:lineRule="exact"/>
              <w:rPr>
                <w:rFonts w:eastAsiaTheme="minorEastAsia"/>
                <w:sz w:val="20"/>
                <w:szCs w:val="20"/>
              </w:rPr>
            </w:pPr>
            <w:r w:rsidRPr="001A54D2">
              <w:rPr>
                <w:rFonts w:eastAsiaTheme="minorEastAsia"/>
                <w:b/>
                <w:sz w:val="18"/>
                <w:szCs w:val="20"/>
                <w:bdr w:val="single" w:sz="4" w:space="0" w:color="auto"/>
              </w:rPr>
              <w:t>動動腦</w:t>
            </w:r>
            <w:r w:rsidRPr="001A54D2">
              <w:rPr>
                <w:rFonts w:eastAsiaTheme="minorEastAsia"/>
                <w:sz w:val="18"/>
                <w:szCs w:val="20"/>
              </w:rPr>
              <w:t>：能以筆袋為標記，頭尾都對齊時，比較平放的鉛筆和斜放的鉛筆哪一枝比較長。</w:t>
            </w:r>
          </w:p>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練習園地</w:t>
            </w:r>
          </w:p>
          <w:p w:rsidR="001A54D2" w:rsidRPr="001A54D2" w:rsidRDefault="00BC3BD5" w:rsidP="00E874D0">
            <w:pPr>
              <w:spacing w:line="240" w:lineRule="exact"/>
              <w:rPr>
                <w:rFonts w:eastAsiaTheme="minorEastAsia"/>
                <w:sz w:val="20"/>
                <w:szCs w:val="20"/>
                <w:bdr w:val="single" w:sz="4" w:space="0" w:color="auto"/>
              </w:rPr>
            </w:pPr>
            <w:r w:rsidRPr="001A54D2">
              <w:rPr>
                <w:rFonts w:eastAsiaTheme="minorEastAsia"/>
                <w:sz w:val="18"/>
                <w:szCs w:val="20"/>
              </w:rPr>
              <w:t>教師帶領學生理解題意，完成練習園地。</w:t>
            </w:r>
          </w:p>
        </w:tc>
        <w:tc>
          <w:tcPr>
            <w:tcW w:w="12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4</w:t>
            </w:r>
          </w:p>
        </w:tc>
        <w:tc>
          <w:tcPr>
            <w:tcW w:w="264"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1.</w:t>
            </w:r>
            <w:r w:rsidRPr="001A54D2">
              <w:rPr>
                <w:rFonts w:eastAsiaTheme="minorEastAsia"/>
                <w:bCs/>
                <w:sz w:val="18"/>
                <w:szCs w:val="20"/>
              </w:rPr>
              <w:t>教用版電子教科書</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繩子</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附件</w:t>
            </w:r>
            <w:r w:rsidRPr="001A54D2">
              <w:rPr>
                <w:rFonts w:eastAsiaTheme="minorEastAsia"/>
                <w:sz w:val="18"/>
                <w:szCs w:val="20"/>
              </w:rPr>
              <w:t>6</w:t>
            </w:r>
            <w:r w:rsidRPr="001A54D2">
              <w:rPr>
                <w:rFonts w:eastAsiaTheme="minorEastAsia"/>
                <w:sz w:val="18"/>
                <w:szCs w:val="20"/>
              </w:rPr>
              <w:t>、</w:t>
            </w:r>
            <w:r w:rsidRPr="001A54D2">
              <w:rPr>
                <w:rFonts w:eastAsiaTheme="minorEastAsia"/>
                <w:sz w:val="18"/>
                <w:szCs w:val="20"/>
              </w:rPr>
              <w:t>7</w:t>
            </w:r>
          </w:p>
        </w:tc>
        <w:tc>
          <w:tcPr>
            <w:tcW w:w="262"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觀察評量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口頭評量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實作評量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課堂問答</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紙筆評量</w:t>
            </w:r>
          </w:p>
        </w:tc>
        <w:tc>
          <w:tcPr>
            <w:tcW w:w="40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【科技教育】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科</w:t>
            </w:r>
            <w:r w:rsidRPr="001A54D2">
              <w:rPr>
                <w:rFonts w:eastAsiaTheme="minorEastAsia"/>
                <w:bCs/>
                <w:snapToGrid w:val="0"/>
                <w:kern w:val="0"/>
                <w:sz w:val="18"/>
                <w:szCs w:val="20"/>
              </w:rPr>
              <w:t xml:space="preserve">E2 </w:t>
            </w:r>
            <w:r w:rsidRPr="001A54D2">
              <w:rPr>
                <w:rFonts w:eastAsiaTheme="minorEastAsia"/>
                <w:bCs/>
                <w:snapToGrid w:val="0"/>
                <w:kern w:val="0"/>
                <w:sz w:val="18"/>
                <w:szCs w:val="20"/>
              </w:rPr>
              <w:t>了解動手實作的重要性。</w:t>
            </w:r>
          </w:p>
        </w:tc>
      </w:tr>
      <w:tr w:rsidR="000819E5" w:rsidRPr="000F50A5" w:rsidTr="000819E5">
        <w:trPr>
          <w:trHeight w:val="8551"/>
          <w:jc w:val="center"/>
        </w:trPr>
        <w:tc>
          <w:tcPr>
            <w:tcW w:w="145" w:type="pct"/>
            <w:vAlign w:val="center"/>
          </w:tcPr>
          <w:p w:rsidR="001A54D2" w:rsidRPr="001A54D2" w:rsidRDefault="00BC3BD5" w:rsidP="00BC3E5A">
            <w:pPr>
              <w:spacing w:line="240" w:lineRule="exact"/>
              <w:jc w:val="center"/>
              <w:rPr>
                <w:rFonts w:eastAsiaTheme="minorEastAsia"/>
                <w:snapToGrid w:val="0"/>
                <w:kern w:val="0"/>
                <w:sz w:val="20"/>
                <w:szCs w:val="20"/>
              </w:rPr>
            </w:pPr>
            <w:r w:rsidRPr="001A54D2">
              <w:rPr>
                <w:rFonts w:eastAsiaTheme="minorEastAsia"/>
                <w:snapToGrid w:val="0"/>
                <w:kern w:val="0"/>
                <w:sz w:val="18"/>
                <w:szCs w:val="20"/>
              </w:rPr>
              <w:lastRenderedPageBreak/>
              <w:t>第五週</w:t>
            </w:r>
          </w:p>
        </w:tc>
        <w:tc>
          <w:tcPr>
            <w:tcW w:w="129" w:type="pct"/>
            <w:vAlign w:val="center"/>
          </w:tcPr>
          <w:p w:rsidR="001A54D2" w:rsidRPr="001A54D2" w:rsidRDefault="00BC3BD5" w:rsidP="001A54D2">
            <w:pPr>
              <w:spacing w:line="0" w:lineRule="atLeast"/>
              <w:jc w:val="center"/>
              <w:rPr>
                <w:rFonts w:eastAsiaTheme="minorEastAsia"/>
                <w:sz w:val="20"/>
                <w:szCs w:val="20"/>
              </w:rPr>
            </w:pPr>
            <w:r w:rsidRPr="001A54D2">
              <w:rPr>
                <w:rFonts w:eastAsiaTheme="minorEastAsia"/>
                <w:sz w:val="18"/>
                <w:szCs w:val="20"/>
              </w:rPr>
              <w:t>9/28~10/2</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三、順序與多少</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3-1  </w:t>
            </w:r>
            <w:r w:rsidRPr="001A54D2">
              <w:rPr>
                <w:rFonts w:eastAsiaTheme="minorEastAsia"/>
                <w:bCs/>
                <w:snapToGrid w:val="0"/>
                <w:kern w:val="0"/>
                <w:sz w:val="18"/>
                <w:szCs w:val="20"/>
              </w:rPr>
              <w:t>數的順序、</w:t>
            </w:r>
            <w:r w:rsidRPr="001A54D2">
              <w:rPr>
                <w:rFonts w:eastAsiaTheme="minorEastAsia"/>
                <w:bCs/>
                <w:snapToGrid w:val="0"/>
                <w:kern w:val="0"/>
                <w:sz w:val="18"/>
                <w:szCs w:val="20"/>
              </w:rPr>
              <w:t xml:space="preserve">3-2  </w:t>
            </w:r>
            <w:r w:rsidRPr="001A54D2">
              <w:rPr>
                <w:rFonts w:eastAsiaTheme="minorEastAsia"/>
                <w:bCs/>
                <w:snapToGrid w:val="0"/>
                <w:kern w:val="0"/>
                <w:sz w:val="18"/>
                <w:szCs w:val="20"/>
              </w:rPr>
              <w:t>第幾個</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A1</w:t>
            </w:r>
            <w:r w:rsidRPr="001A54D2">
              <w:rPr>
                <w:rFonts w:eastAsiaTheme="minorEastAsia"/>
                <w:bCs/>
                <w:snapToGrid w:val="0"/>
                <w:kern w:val="0"/>
                <w:sz w:val="18"/>
                <w:szCs w:val="20"/>
              </w:rPr>
              <w:t>身心素質與自我精進</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數</w:t>
            </w:r>
            <w:r w:rsidRPr="001A54D2">
              <w:rPr>
                <w:rFonts w:eastAsiaTheme="minorEastAsia"/>
                <w:bCs/>
                <w:snapToGrid w:val="0"/>
                <w:kern w:val="0"/>
                <w:sz w:val="18"/>
                <w:szCs w:val="20"/>
              </w:rPr>
              <w:t>-E-A1</w:t>
            </w:r>
          </w:p>
        </w:tc>
        <w:tc>
          <w:tcPr>
            <w:tcW w:w="45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n-I-1 </w:t>
            </w:r>
            <w:r w:rsidRPr="001A54D2">
              <w:rPr>
                <w:rFonts w:eastAsiaTheme="minorEastAsia"/>
                <w:bCs/>
                <w:snapToGrid w:val="0"/>
                <w:kern w:val="0"/>
                <w:sz w:val="18"/>
                <w:szCs w:val="20"/>
              </w:rPr>
              <w:t>理解一千以內數的位值結構，據以做為四則運算之基礎。</w:t>
            </w:r>
          </w:p>
        </w:tc>
        <w:tc>
          <w:tcPr>
            <w:tcW w:w="458" w:type="pct"/>
          </w:tcPr>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N-1-1 </w:t>
            </w:r>
            <w:r w:rsidRPr="001A54D2">
              <w:rPr>
                <w:rFonts w:eastAsiaTheme="minorEastAsia"/>
                <w:snapToGrid w:val="0"/>
                <w:kern w:val="0"/>
                <w:sz w:val="18"/>
                <w:szCs w:val="20"/>
              </w:rPr>
              <w:t>一百以內的數：含操作活動。用數表示多少與順序。結合數數、位值表徵、位值表。位值單位「個」和「十」。位值單位換算。認識</w:t>
            </w:r>
            <w:r w:rsidRPr="001A54D2">
              <w:rPr>
                <w:rFonts w:eastAsiaTheme="minorEastAsia"/>
                <w:snapToGrid w:val="0"/>
                <w:kern w:val="0"/>
                <w:sz w:val="18"/>
                <w:szCs w:val="20"/>
              </w:rPr>
              <w:t>0</w:t>
            </w:r>
            <w:r w:rsidRPr="001A54D2">
              <w:rPr>
                <w:rFonts w:eastAsiaTheme="minorEastAsia"/>
                <w:snapToGrid w:val="0"/>
                <w:kern w:val="0"/>
                <w:sz w:val="18"/>
                <w:szCs w:val="20"/>
              </w:rPr>
              <w:t>的位值意義。</w:t>
            </w:r>
          </w:p>
        </w:tc>
        <w:tc>
          <w:tcPr>
            <w:tcW w:w="392" w:type="pct"/>
          </w:tcPr>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能以序數詞描述</w:t>
            </w:r>
            <w:r w:rsidRPr="001A54D2">
              <w:rPr>
                <w:rFonts w:eastAsiaTheme="minorEastAsia"/>
                <w:sz w:val="18"/>
                <w:szCs w:val="20"/>
              </w:rPr>
              <w:t>10</w:t>
            </w:r>
            <w:r w:rsidRPr="001A54D2">
              <w:rPr>
                <w:rFonts w:eastAsiaTheme="minorEastAsia"/>
                <w:sz w:val="18"/>
                <w:szCs w:val="20"/>
              </w:rPr>
              <w:t>以內序列事物的位置和先後關係。</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能分辨序數與量的不同。</w:t>
            </w:r>
          </w:p>
        </w:tc>
        <w:tc>
          <w:tcPr>
            <w:tcW w:w="393" w:type="pct"/>
          </w:tcPr>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 xml:space="preserve">3-1 </w:t>
            </w:r>
            <w:r w:rsidRPr="001A54D2">
              <w:rPr>
                <w:rFonts w:eastAsiaTheme="minorEastAsia"/>
                <w:b/>
                <w:sz w:val="18"/>
                <w:szCs w:val="20"/>
              </w:rPr>
              <w:t>數的順序</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能以序數詞描述</w:t>
            </w:r>
            <w:r w:rsidRPr="001A54D2">
              <w:rPr>
                <w:rFonts w:eastAsiaTheme="minorEastAsia"/>
                <w:sz w:val="18"/>
                <w:szCs w:val="20"/>
              </w:rPr>
              <w:t>10</w:t>
            </w:r>
            <w:r w:rsidRPr="001A54D2">
              <w:rPr>
                <w:rFonts w:eastAsiaTheme="minorEastAsia"/>
                <w:sz w:val="18"/>
                <w:szCs w:val="20"/>
              </w:rPr>
              <w:t>以內序列事物的位置和先後關係。</w:t>
            </w:r>
          </w:p>
          <w:p w:rsidR="001A54D2" w:rsidRPr="001A54D2" w:rsidRDefault="00BC5E62" w:rsidP="00E874D0">
            <w:pPr>
              <w:spacing w:line="240" w:lineRule="exact"/>
              <w:rPr>
                <w:rFonts w:eastAsiaTheme="minorEastAsia"/>
                <w:sz w:val="20"/>
                <w:szCs w:val="20"/>
              </w:rPr>
            </w:pPr>
          </w:p>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 xml:space="preserve">3-2 </w:t>
            </w:r>
            <w:r w:rsidRPr="001A54D2">
              <w:rPr>
                <w:rFonts w:eastAsiaTheme="minorEastAsia"/>
                <w:b/>
                <w:sz w:val="18"/>
                <w:szCs w:val="20"/>
              </w:rPr>
              <w:t>第幾個</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能分辨序數與量的不同。</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能利用上下、左右來描述排序的起點。</w:t>
            </w:r>
          </w:p>
        </w:tc>
        <w:tc>
          <w:tcPr>
            <w:tcW w:w="918" w:type="pct"/>
          </w:tcPr>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 xml:space="preserve">3-1 </w:t>
            </w:r>
            <w:r w:rsidRPr="001A54D2">
              <w:rPr>
                <w:rFonts w:eastAsiaTheme="minorEastAsia"/>
                <w:b/>
                <w:sz w:val="18"/>
                <w:szCs w:val="20"/>
              </w:rPr>
              <w:t>數的順序</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一、認識</w:t>
            </w:r>
            <w:r w:rsidRPr="001A54D2">
              <w:rPr>
                <w:rFonts w:eastAsiaTheme="minorEastAsia"/>
                <w:sz w:val="18"/>
                <w:szCs w:val="20"/>
              </w:rPr>
              <w:t>1</w:t>
            </w:r>
            <w:r w:rsidRPr="001A54D2">
              <w:rPr>
                <w:rFonts w:ascii="Cambria Math" w:eastAsiaTheme="minorEastAsia" w:hAnsi="Cambria Math" w:cs="Cambria Math"/>
                <w:sz w:val="18"/>
                <w:szCs w:val="20"/>
              </w:rPr>
              <w:t>∼</w:t>
            </w:r>
            <w:r w:rsidRPr="001A54D2">
              <w:rPr>
                <w:rFonts w:eastAsiaTheme="minorEastAsia"/>
                <w:sz w:val="18"/>
                <w:szCs w:val="20"/>
              </w:rPr>
              <w:t>10</w:t>
            </w:r>
            <w:r w:rsidRPr="001A54D2">
              <w:rPr>
                <w:rFonts w:eastAsiaTheme="minorEastAsia"/>
                <w:sz w:val="18"/>
                <w:szCs w:val="20"/>
              </w:rPr>
              <w:t>的數詞序列，熟習數詞序列的前後關係</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請學生拿出附件</w:t>
            </w:r>
            <w:r w:rsidRPr="001A54D2">
              <w:rPr>
                <w:rFonts w:eastAsiaTheme="minorEastAsia"/>
                <w:sz w:val="18"/>
                <w:szCs w:val="20"/>
              </w:rPr>
              <w:t>1</w:t>
            </w:r>
            <w:r w:rsidRPr="001A54D2">
              <w:rPr>
                <w:rFonts w:eastAsiaTheme="minorEastAsia"/>
                <w:sz w:val="18"/>
                <w:szCs w:val="20"/>
              </w:rPr>
              <w:t>，從</w:t>
            </w:r>
            <w:r w:rsidRPr="001A54D2">
              <w:rPr>
                <w:rFonts w:eastAsiaTheme="minorEastAsia"/>
                <w:sz w:val="18"/>
                <w:szCs w:val="20"/>
              </w:rPr>
              <w:t>1</w:t>
            </w:r>
            <w:r w:rsidRPr="001A54D2">
              <w:rPr>
                <w:rFonts w:eastAsiaTheme="minorEastAsia"/>
                <w:sz w:val="18"/>
                <w:szCs w:val="20"/>
              </w:rPr>
              <w:t>排到</w:t>
            </w:r>
            <w:r w:rsidRPr="001A54D2">
              <w:rPr>
                <w:rFonts w:eastAsiaTheme="minorEastAsia"/>
                <w:sz w:val="18"/>
                <w:szCs w:val="20"/>
              </w:rPr>
              <w:t>10</w:t>
            </w:r>
            <w:r w:rsidRPr="001A54D2">
              <w:rPr>
                <w:rFonts w:eastAsiaTheme="minorEastAsia"/>
                <w:sz w:val="18"/>
                <w:szCs w:val="20"/>
              </w:rPr>
              <w:t>，再數一數。</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請學生先找出</w:t>
            </w:r>
            <w:r w:rsidRPr="001A54D2">
              <w:rPr>
                <w:rFonts w:eastAsiaTheme="minorEastAsia"/>
                <w:sz w:val="18"/>
                <w:szCs w:val="20"/>
              </w:rPr>
              <w:t>1</w:t>
            </w:r>
            <w:r w:rsidRPr="001A54D2">
              <w:rPr>
                <w:rFonts w:eastAsiaTheme="minorEastAsia"/>
                <w:sz w:val="18"/>
                <w:szCs w:val="20"/>
              </w:rPr>
              <w:t>在哪裡？從</w:t>
            </w:r>
            <w:r w:rsidRPr="001A54D2">
              <w:rPr>
                <w:rFonts w:eastAsiaTheme="minorEastAsia"/>
                <w:sz w:val="18"/>
                <w:szCs w:val="20"/>
              </w:rPr>
              <w:t>1</w:t>
            </w:r>
            <w:r w:rsidRPr="001A54D2">
              <w:rPr>
                <w:rFonts w:eastAsiaTheme="minorEastAsia"/>
                <w:sz w:val="18"/>
                <w:szCs w:val="20"/>
              </w:rPr>
              <w:t>數到</w:t>
            </w:r>
            <w:r w:rsidRPr="001A54D2">
              <w:rPr>
                <w:rFonts w:eastAsiaTheme="minorEastAsia"/>
                <w:sz w:val="18"/>
                <w:szCs w:val="20"/>
              </w:rPr>
              <w:t>10</w:t>
            </w:r>
            <w:r w:rsidRPr="001A54D2">
              <w:rPr>
                <w:rFonts w:eastAsiaTheme="minorEastAsia"/>
                <w:sz w:val="18"/>
                <w:szCs w:val="20"/>
              </w:rPr>
              <w:t>，把缺的數字填在空白的船上。</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引導學生觀察船的位置排序，</w:t>
            </w:r>
            <w:r w:rsidRPr="001A54D2">
              <w:rPr>
                <w:rFonts w:eastAsiaTheme="minorEastAsia"/>
                <w:sz w:val="18"/>
                <w:szCs w:val="20"/>
              </w:rPr>
              <w:t>1</w:t>
            </w:r>
            <w:r w:rsidRPr="001A54D2">
              <w:rPr>
                <w:rFonts w:eastAsiaTheme="minorEastAsia"/>
                <w:sz w:val="18"/>
                <w:szCs w:val="20"/>
              </w:rPr>
              <w:t>排在最前面，知道某數後面的數字是多少。</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4.</w:t>
            </w:r>
            <w:r w:rsidRPr="001A54D2">
              <w:rPr>
                <w:rFonts w:eastAsiaTheme="minorEastAsia"/>
                <w:sz w:val="18"/>
                <w:szCs w:val="20"/>
              </w:rPr>
              <w:t>引導學生知道某數前面的數字是多少。。</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5.</w:t>
            </w:r>
            <w:r w:rsidRPr="001A54D2">
              <w:rPr>
                <w:rFonts w:eastAsiaTheme="minorEastAsia"/>
                <w:sz w:val="18"/>
                <w:szCs w:val="20"/>
              </w:rPr>
              <w:t>引導學生，找出</w:t>
            </w:r>
            <w:r w:rsidRPr="001A54D2">
              <w:rPr>
                <w:rFonts w:eastAsiaTheme="minorEastAsia"/>
                <w:sz w:val="18"/>
                <w:szCs w:val="20"/>
              </w:rPr>
              <w:t>2</w:t>
            </w:r>
            <w:r w:rsidRPr="001A54D2">
              <w:rPr>
                <w:rFonts w:eastAsiaTheme="minorEastAsia"/>
                <w:sz w:val="18"/>
                <w:szCs w:val="20"/>
              </w:rPr>
              <w:t>和</w:t>
            </w:r>
            <w:r w:rsidRPr="001A54D2">
              <w:rPr>
                <w:rFonts w:eastAsiaTheme="minorEastAsia"/>
                <w:sz w:val="18"/>
                <w:szCs w:val="20"/>
              </w:rPr>
              <w:t>4</w:t>
            </w:r>
            <w:r w:rsidRPr="001A54D2">
              <w:rPr>
                <w:rFonts w:eastAsiaTheme="minorEastAsia"/>
                <w:sz w:val="18"/>
                <w:szCs w:val="20"/>
              </w:rPr>
              <w:t>的中間數字是</w:t>
            </w:r>
            <w:r w:rsidRPr="001A54D2">
              <w:rPr>
                <w:rFonts w:eastAsiaTheme="minorEastAsia"/>
                <w:sz w:val="18"/>
                <w:szCs w:val="20"/>
              </w:rPr>
              <w:t>3</w:t>
            </w:r>
            <w:r w:rsidRPr="001A54D2">
              <w:rPr>
                <w:rFonts w:eastAsiaTheme="minorEastAsia"/>
                <w:sz w:val="18"/>
                <w:szCs w:val="20"/>
              </w:rPr>
              <w:t>。</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二、從</w:t>
            </w:r>
            <w:r w:rsidRPr="001A54D2">
              <w:rPr>
                <w:rFonts w:eastAsiaTheme="minorEastAsia"/>
                <w:sz w:val="18"/>
                <w:szCs w:val="20"/>
              </w:rPr>
              <w:t>10</w:t>
            </w:r>
            <w:r w:rsidRPr="001A54D2">
              <w:rPr>
                <w:rFonts w:eastAsiaTheme="minorEastAsia"/>
                <w:sz w:val="18"/>
                <w:szCs w:val="20"/>
              </w:rPr>
              <w:t>開始倒數</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請學生觀察梅花樁上的數字，從</w:t>
            </w:r>
            <w:r w:rsidRPr="001A54D2">
              <w:rPr>
                <w:rFonts w:eastAsiaTheme="minorEastAsia"/>
                <w:sz w:val="18"/>
                <w:szCs w:val="20"/>
              </w:rPr>
              <w:t>1</w:t>
            </w:r>
            <w:r w:rsidRPr="001A54D2">
              <w:rPr>
                <w:rFonts w:eastAsiaTheme="minorEastAsia"/>
                <w:sz w:val="18"/>
                <w:szCs w:val="20"/>
              </w:rPr>
              <w:t>開始往上數，梅花樁越來越高。再從</w:t>
            </w:r>
            <w:r w:rsidRPr="001A54D2">
              <w:rPr>
                <w:rFonts w:eastAsiaTheme="minorEastAsia"/>
                <w:sz w:val="18"/>
                <w:szCs w:val="20"/>
              </w:rPr>
              <w:t>10</w:t>
            </w:r>
            <w:r w:rsidRPr="001A54D2">
              <w:rPr>
                <w:rFonts w:eastAsiaTheme="minorEastAsia"/>
                <w:sz w:val="18"/>
                <w:szCs w:val="20"/>
              </w:rPr>
              <w:t>開始往下數，梅花樁越來越低。</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教師可讓學生排成一橫列，由左到右，再由右到左進行報數，練習倒數或順數。</w:t>
            </w:r>
          </w:p>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 xml:space="preserve">3-2 </w:t>
            </w:r>
            <w:r w:rsidRPr="001A54D2">
              <w:rPr>
                <w:rFonts w:eastAsiaTheme="minorEastAsia"/>
                <w:b/>
                <w:sz w:val="18"/>
                <w:szCs w:val="20"/>
              </w:rPr>
              <w:t>第幾個</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一、能用序數詞描述</w:t>
            </w:r>
            <w:r w:rsidRPr="001A54D2">
              <w:rPr>
                <w:rFonts w:eastAsiaTheme="minorEastAsia"/>
                <w:sz w:val="18"/>
                <w:szCs w:val="20"/>
              </w:rPr>
              <w:t>10</w:t>
            </w:r>
            <w:r w:rsidRPr="001A54D2">
              <w:rPr>
                <w:rFonts w:eastAsiaTheme="minorEastAsia"/>
                <w:sz w:val="18"/>
                <w:szCs w:val="20"/>
              </w:rPr>
              <w:t>以內序列物件的位置，並分辨序數與量</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教師可以一個固定物當作是蘿蔔，讓學生一起排隊唱歌，並假裝拔蘿蔔。最靠近蘿蔔的是第</w:t>
            </w:r>
            <w:r w:rsidRPr="001A54D2">
              <w:rPr>
                <w:rFonts w:eastAsiaTheme="minorEastAsia"/>
                <w:sz w:val="18"/>
                <w:szCs w:val="20"/>
              </w:rPr>
              <w:t>1</w:t>
            </w:r>
            <w:r w:rsidRPr="001A54D2">
              <w:rPr>
                <w:rFonts w:eastAsiaTheme="minorEastAsia"/>
                <w:sz w:val="18"/>
                <w:szCs w:val="20"/>
              </w:rPr>
              <w:t>個，教師指著其中一人，問被指的學生是第幾個？</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引導學生先找出第</w:t>
            </w:r>
            <w:r w:rsidRPr="001A54D2">
              <w:rPr>
                <w:rFonts w:eastAsiaTheme="minorEastAsia"/>
                <w:sz w:val="18"/>
                <w:szCs w:val="20"/>
              </w:rPr>
              <w:t>1</w:t>
            </w:r>
            <w:r w:rsidRPr="001A54D2">
              <w:rPr>
                <w:rFonts w:eastAsiaTheme="minorEastAsia"/>
                <w:sz w:val="18"/>
                <w:szCs w:val="20"/>
              </w:rPr>
              <w:t>個在哪裡，再點數圖片中老鼠排在第幾個。</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引導學生發現不管從哪個方向數，都是</w:t>
            </w:r>
            <w:r w:rsidRPr="001A54D2">
              <w:rPr>
                <w:rFonts w:eastAsiaTheme="minorEastAsia"/>
                <w:sz w:val="18"/>
                <w:szCs w:val="20"/>
              </w:rPr>
              <w:t>7</w:t>
            </w:r>
            <w:r w:rsidRPr="001A54D2">
              <w:rPr>
                <w:rFonts w:eastAsiaTheme="minorEastAsia"/>
                <w:sz w:val="18"/>
                <w:szCs w:val="20"/>
              </w:rPr>
              <w:t>隻動物在拔蘿蔔。</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二、能利用左右來描述排序</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、帶領學生運用「老師說」的遊戲熟練左右手。例如：老師說，舉起你的右手摸摸頭</w:t>
            </w:r>
            <w:r w:rsidRPr="001A54D2">
              <w:rPr>
                <w:rFonts w:ascii="Cambria Math" w:eastAsia="MS Gothic" w:hAnsi="Cambria Math" w:cs="Cambria Math"/>
                <w:sz w:val="18"/>
                <w:szCs w:val="20"/>
              </w:rPr>
              <w:t>⋯⋯</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、引導學生先找到左邊第</w:t>
            </w:r>
            <w:r w:rsidRPr="001A54D2">
              <w:rPr>
                <w:rFonts w:eastAsiaTheme="minorEastAsia"/>
                <w:sz w:val="18"/>
                <w:szCs w:val="20"/>
              </w:rPr>
              <w:t>1</w:t>
            </w:r>
            <w:r w:rsidRPr="001A54D2">
              <w:rPr>
                <w:rFonts w:eastAsiaTheme="minorEastAsia"/>
                <w:sz w:val="18"/>
                <w:szCs w:val="20"/>
              </w:rPr>
              <w:t>個或右邊第</w:t>
            </w:r>
            <w:r w:rsidRPr="001A54D2">
              <w:rPr>
                <w:rFonts w:eastAsiaTheme="minorEastAsia"/>
                <w:sz w:val="18"/>
                <w:szCs w:val="20"/>
              </w:rPr>
              <w:t>1</w:t>
            </w:r>
            <w:r w:rsidRPr="001A54D2">
              <w:rPr>
                <w:rFonts w:eastAsiaTheme="minorEastAsia"/>
                <w:sz w:val="18"/>
                <w:szCs w:val="20"/>
              </w:rPr>
              <w:t>個，才開始點數。</w:t>
            </w:r>
          </w:p>
          <w:p w:rsidR="001A54D2" w:rsidRPr="001A54D2" w:rsidRDefault="00BC3BD5" w:rsidP="00E874D0">
            <w:pPr>
              <w:spacing w:line="240" w:lineRule="exact"/>
              <w:rPr>
                <w:rFonts w:eastAsiaTheme="minorEastAsia"/>
                <w:sz w:val="20"/>
                <w:szCs w:val="20"/>
              </w:rPr>
            </w:pPr>
            <w:r w:rsidRPr="001A54D2">
              <w:rPr>
                <w:rFonts w:eastAsiaTheme="minorEastAsia"/>
                <w:b/>
                <w:sz w:val="18"/>
                <w:szCs w:val="20"/>
                <w:bdr w:val="single" w:sz="4" w:space="0" w:color="auto"/>
              </w:rPr>
              <w:t>動動腦</w:t>
            </w:r>
            <w:r w:rsidRPr="001A54D2">
              <w:rPr>
                <w:rFonts w:eastAsiaTheme="minorEastAsia"/>
                <w:sz w:val="18"/>
                <w:szCs w:val="20"/>
              </w:rPr>
              <w:t>：理解序數具有方向性</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教師可提問：「為什麼兩個人的杯子都是第</w:t>
            </w:r>
            <w:r w:rsidRPr="001A54D2">
              <w:rPr>
                <w:rFonts w:eastAsiaTheme="minorEastAsia"/>
                <w:sz w:val="18"/>
                <w:szCs w:val="20"/>
              </w:rPr>
              <w:t>4</w:t>
            </w:r>
            <w:r w:rsidRPr="001A54D2">
              <w:rPr>
                <w:rFonts w:eastAsiaTheme="minorEastAsia"/>
                <w:sz w:val="18"/>
                <w:szCs w:val="20"/>
              </w:rPr>
              <w:t>個呢？」引導學生發現兩個人開始數的方向不同，數出來的次序就會不</w:t>
            </w:r>
            <w:r w:rsidRPr="001A54D2">
              <w:rPr>
                <w:rFonts w:eastAsiaTheme="minorEastAsia"/>
                <w:sz w:val="18"/>
                <w:szCs w:val="20"/>
              </w:rPr>
              <w:lastRenderedPageBreak/>
              <w:t>一樣。</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三、能利用上下來描述排序</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請學生說出從上往下數，第一格放什麼東西？飛機在第幾格？再從下往上數，回答問題。教師可提問櫃子中其他格數的物品。</w:t>
            </w:r>
          </w:p>
        </w:tc>
        <w:tc>
          <w:tcPr>
            <w:tcW w:w="12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lastRenderedPageBreak/>
              <w:t>4</w:t>
            </w:r>
          </w:p>
        </w:tc>
        <w:tc>
          <w:tcPr>
            <w:tcW w:w="264"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1.</w:t>
            </w:r>
            <w:r w:rsidRPr="001A54D2">
              <w:rPr>
                <w:rFonts w:eastAsiaTheme="minorEastAsia"/>
                <w:bCs/>
                <w:sz w:val="18"/>
                <w:szCs w:val="20"/>
              </w:rPr>
              <w:t>教用版電子教科書</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2.</w:t>
            </w:r>
            <w:r w:rsidRPr="001A54D2">
              <w:rPr>
                <w:rFonts w:eastAsiaTheme="minorEastAsia"/>
                <w:bCs/>
                <w:sz w:val="18"/>
                <w:szCs w:val="20"/>
              </w:rPr>
              <w:t>附件</w:t>
            </w:r>
            <w:r w:rsidRPr="001A54D2">
              <w:rPr>
                <w:rFonts w:eastAsiaTheme="minorEastAsia"/>
                <w:bCs/>
                <w:sz w:val="18"/>
                <w:szCs w:val="20"/>
              </w:rPr>
              <w:t>1</w:t>
            </w:r>
          </w:p>
        </w:tc>
        <w:tc>
          <w:tcPr>
            <w:tcW w:w="262"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觀察評量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口頭評量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實作評量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課堂問答</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紙筆評量</w:t>
            </w:r>
          </w:p>
        </w:tc>
        <w:tc>
          <w:tcPr>
            <w:tcW w:w="40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【安全教育】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安</w:t>
            </w:r>
            <w:r w:rsidRPr="001A54D2">
              <w:rPr>
                <w:rFonts w:eastAsiaTheme="minorEastAsia"/>
                <w:bCs/>
                <w:snapToGrid w:val="0"/>
                <w:kern w:val="0"/>
                <w:sz w:val="18"/>
                <w:szCs w:val="20"/>
              </w:rPr>
              <w:t xml:space="preserve">E8 </w:t>
            </w:r>
            <w:r w:rsidRPr="001A54D2">
              <w:rPr>
                <w:rFonts w:eastAsiaTheme="minorEastAsia"/>
                <w:bCs/>
                <w:snapToGrid w:val="0"/>
                <w:kern w:val="0"/>
                <w:sz w:val="18"/>
                <w:szCs w:val="20"/>
              </w:rPr>
              <w:t>了解校園安全的意義。</w:t>
            </w:r>
          </w:p>
        </w:tc>
      </w:tr>
      <w:tr w:rsidR="000819E5" w:rsidRPr="000F50A5" w:rsidTr="000819E5">
        <w:trPr>
          <w:trHeight w:val="8551"/>
          <w:jc w:val="center"/>
        </w:trPr>
        <w:tc>
          <w:tcPr>
            <w:tcW w:w="145" w:type="pct"/>
            <w:vAlign w:val="center"/>
          </w:tcPr>
          <w:p w:rsidR="001A54D2" w:rsidRPr="001A54D2" w:rsidRDefault="00BC3BD5" w:rsidP="00BC3E5A">
            <w:pPr>
              <w:spacing w:line="240" w:lineRule="exact"/>
              <w:jc w:val="center"/>
              <w:rPr>
                <w:rFonts w:eastAsiaTheme="minorEastAsia"/>
                <w:snapToGrid w:val="0"/>
                <w:kern w:val="0"/>
                <w:sz w:val="20"/>
                <w:szCs w:val="20"/>
              </w:rPr>
            </w:pPr>
            <w:r w:rsidRPr="001A54D2">
              <w:rPr>
                <w:rFonts w:eastAsiaTheme="minorEastAsia"/>
                <w:snapToGrid w:val="0"/>
                <w:kern w:val="0"/>
                <w:sz w:val="18"/>
                <w:szCs w:val="20"/>
              </w:rPr>
              <w:lastRenderedPageBreak/>
              <w:t>第六週</w:t>
            </w:r>
          </w:p>
        </w:tc>
        <w:tc>
          <w:tcPr>
            <w:tcW w:w="129" w:type="pct"/>
            <w:vAlign w:val="center"/>
          </w:tcPr>
          <w:p w:rsidR="001A54D2" w:rsidRPr="001A54D2" w:rsidRDefault="00BC3BD5" w:rsidP="001A54D2">
            <w:pPr>
              <w:spacing w:line="0" w:lineRule="atLeast"/>
              <w:jc w:val="center"/>
              <w:rPr>
                <w:rFonts w:eastAsiaTheme="minorEastAsia"/>
                <w:sz w:val="20"/>
                <w:szCs w:val="20"/>
              </w:rPr>
            </w:pPr>
            <w:r w:rsidRPr="001A54D2">
              <w:rPr>
                <w:rFonts w:eastAsiaTheme="minorEastAsia"/>
                <w:sz w:val="18"/>
                <w:szCs w:val="20"/>
              </w:rPr>
              <w:t>10/5~10/9</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三、順序與多少、遊戲中學數學（一）</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3-3  </w:t>
            </w:r>
            <w:r w:rsidRPr="001A54D2">
              <w:rPr>
                <w:rFonts w:eastAsiaTheme="minorEastAsia"/>
                <w:bCs/>
                <w:snapToGrid w:val="0"/>
                <w:kern w:val="0"/>
                <w:sz w:val="18"/>
                <w:szCs w:val="20"/>
              </w:rPr>
              <w:t>比多少</w:t>
            </w:r>
            <w:r w:rsidRPr="001A54D2">
              <w:rPr>
                <w:rFonts w:eastAsiaTheme="minorEastAsia"/>
                <w:sz w:val="18"/>
                <w:szCs w:val="20"/>
              </w:rPr>
              <w:t>、練習園地</w:t>
            </w:r>
            <w:r w:rsidRPr="001A54D2">
              <w:rPr>
                <w:rFonts w:eastAsiaTheme="minorEastAsia"/>
                <w:bCs/>
                <w:snapToGrid w:val="0"/>
                <w:kern w:val="0"/>
                <w:sz w:val="18"/>
                <w:szCs w:val="20"/>
              </w:rPr>
              <w:t>、遊戲中學數學（一）－比多少</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A1</w:t>
            </w:r>
            <w:r w:rsidRPr="001A54D2">
              <w:rPr>
                <w:rFonts w:eastAsiaTheme="minorEastAsia"/>
                <w:bCs/>
                <w:snapToGrid w:val="0"/>
                <w:kern w:val="0"/>
                <w:sz w:val="18"/>
                <w:szCs w:val="20"/>
              </w:rPr>
              <w:t>身心素質與自我精進</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數</w:t>
            </w:r>
            <w:r w:rsidRPr="001A54D2">
              <w:rPr>
                <w:rFonts w:eastAsiaTheme="minorEastAsia"/>
                <w:bCs/>
                <w:snapToGrid w:val="0"/>
                <w:kern w:val="0"/>
                <w:sz w:val="18"/>
                <w:szCs w:val="20"/>
              </w:rPr>
              <w:t>-E-A1</w:t>
            </w:r>
          </w:p>
        </w:tc>
        <w:tc>
          <w:tcPr>
            <w:tcW w:w="45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n-I-1 </w:t>
            </w:r>
            <w:r w:rsidRPr="001A54D2">
              <w:rPr>
                <w:rFonts w:eastAsiaTheme="minorEastAsia"/>
                <w:bCs/>
                <w:snapToGrid w:val="0"/>
                <w:kern w:val="0"/>
                <w:sz w:val="18"/>
                <w:szCs w:val="20"/>
              </w:rPr>
              <w:t>理解一千以內數的位值結構，據以做為四則運算之基礎。</w:t>
            </w:r>
          </w:p>
        </w:tc>
        <w:tc>
          <w:tcPr>
            <w:tcW w:w="458" w:type="pct"/>
          </w:tcPr>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N-1-1 </w:t>
            </w:r>
            <w:r w:rsidRPr="001A54D2">
              <w:rPr>
                <w:rFonts w:eastAsiaTheme="minorEastAsia"/>
                <w:snapToGrid w:val="0"/>
                <w:kern w:val="0"/>
                <w:sz w:val="18"/>
                <w:szCs w:val="20"/>
              </w:rPr>
              <w:t>一百以內的數：含操作活動。用數表示多少與順序。結合數數、位值表徵、位值表。位值單位「個」和「十」。位值單位換算。認識</w:t>
            </w:r>
            <w:r w:rsidRPr="001A54D2">
              <w:rPr>
                <w:rFonts w:eastAsiaTheme="minorEastAsia"/>
                <w:snapToGrid w:val="0"/>
                <w:kern w:val="0"/>
                <w:sz w:val="18"/>
                <w:szCs w:val="20"/>
              </w:rPr>
              <w:t>0</w:t>
            </w:r>
            <w:r w:rsidRPr="001A54D2">
              <w:rPr>
                <w:rFonts w:eastAsiaTheme="minorEastAsia"/>
                <w:snapToGrid w:val="0"/>
                <w:kern w:val="0"/>
                <w:sz w:val="18"/>
                <w:szCs w:val="20"/>
              </w:rPr>
              <w:t>的位值意義。</w:t>
            </w:r>
          </w:p>
        </w:tc>
        <w:tc>
          <w:tcPr>
            <w:tcW w:w="392" w:type="pct"/>
          </w:tcPr>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能比較</w:t>
            </w:r>
            <w:r w:rsidRPr="001A54D2">
              <w:rPr>
                <w:rFonts w:eastAsiaTheme="minorEastAsia"/>
                <w:sz w:val="18"/>
                <w:szCs w:val="20"/>
              </w:rPr>
              <w:t>10</w:t>
            </w:r>
            <w:r w:rsidRPr="001A54D2">
              <w:rPr>
                <w:rFonts w:eastAsiaTheme="minorEastAsia"/>
                <w:sz w:val="18"/>
                <w:szCs w:val="20"/>
              </w:rPr>
              <w:t>以內兩個量的多少。</w:t>
            </w:r>
          </w:p>
        </w:tc>
        <w:tc>
          <w:tcPr>
            <w:tcW w:w="393" w:type="pct"/>
          </w:tcPr>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 xml:space="preserve">3-3 </w:t>
            </w:r>
            <w:r w:rsidRPr="001A54D2">
              <w:rPr>
                <w:rFonts w:eastAsiaTheme="minorEastAsia"/>
                <w:b/>
                <w:sz w:val="18"/>
                <w:szCs w:val="20"/>
              </w:rPr>
              <w:t>比多少</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能比較</w:t>
            </w:r>
            <w:r w:rsidRPr="001A54D2">
              <w:rPr>
                <w:rFonts w:eastAsiaTheme="minorEastAsia"/>
                <w:sz w:val="18"/>
                <w:szCs w:val="20"/>
              </w:rPr>
              <w:t>10</w:t>
            </w:r>
            <w:r w:rsidRPr="001A54D2">
              <w:rPr>
                <w:rFonts w:eastAsiaTheme="minorEastAsia"/>
                <w:sz w:val="18"/>
                <w:szCs w:val="20"/>
              </w:rPr>
              <w:t>以內兩個量的多少。</w:t>
            </w:r>
          </w:p>
          <w:p w:rsidR="001A54D2" w:rsidRPr="001A54D2" w:rsidRDefault="00BC5E62" w:rsidP="00E874D0">
            <w:pPr>
              <w:spacing w:line="240" w:lineRule="exact"/>
              <w:rPr>
                <w:rFonts w:eastAsiaTheme="minorEastAsia"/>
                <w:sz w:val="20"/>
                <w:szCs w:val="20"/>
              </w:rPr>
            </w:pPr>
          </w:p>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練習園地</w:t>
            </w:r>
          </w:p>
          <w:p w:rsidR="001A54D2" w:rsidRPr="001A54D2" w:rsidRDefault="00BC5E62" w:rsidP="00E874D0">
            <w:pPr>
              <w:spacing w:line="240" w:lineRule="exact"/>
              <w:rPr>
                <w:rFonts w:eastAsiaTheme="minorEastAsia"/>
                <w:b/>
                <w:sz w:val="20"/>
                <w:szCs w:val="20"/>
              </w:rPr>
            </w:pPr>
          </w:p>
          <w:p w:rsidR="001A54D2" w:rsidRPr="001A54D2" w:rsidRDefault="00BC3BD5" w:rsidP="00E874D0">
            <w:pPr>
              <w:spacing w:line="240" w:lineRule="exact"/>
              <w:rPr>
                <w:rFonts w:eastAsiaTheme="minorEastAsia"/>
                <w:sz w:val="20"/>
                <w:szCs w:val="20"/>
              </w:rPr>
            </w:pPr>
            <w:r w:rsidRPr="001A54D2">
              <w:rPr>
                <w:rFonts w:eastAsiaTheme="minorEastAsia"/>
                <w:b/>
                <w:bCs/>
                <w:snapToGrid w:val="0"/>
                <w:kern w:val="0"/>
                <w:sz w:val="18"/>
                <w:szCs w:val="20"/>
              </w:rPr>
              <w:t>遊戲中學數學（一）</w:t>
            </w:r>
            <w:r w:rsidRPr="001A54D2">
              <w:rPr>
                <w:rFonts w:eastAsiaTheme="minorEastAsia"/>
                <w:bCs/>
                <w:snapToGrid w:val="0"/>
                <w:kern w:val="0"/>
                <w:sz w:val="18"/>
                <w:szCs w:val="20"/>
              </w:rPr>
              <w:t>－比多少</w:t>
            </w:r>
          </w:p>
        </w:tc>
        <w:tc>
          <w:tcPr>
            <w:tcW w:w="918" w:type="pct"/>
          </w:tcPr>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 xml:space="preserve">3-3 </w:t>
            </w:r>
            <w:r w:rsidRPr="001A54D2">
              <w:rPr>
                <w:rFonts w:eastAsiaTheme="minorEastAsia"/>
                <w:b/>
                <w:sz w:val="18"/>
                <w:szCs w:val="20"/>
              </w:rPr>
              <w:t>比多少</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一、透過一對一對應，解決</w:t>
            </w:r>
            <w:r w:rsidRPr="001A54D2">
              <w:rPr>
                <w:rFonts w:eastAsiaTheme="minorEastAsia"/>
                <w:sz w:val="18"/>
                <w:szCs w:val="20"/>
              </w:rPr>
              <w:t>10</w:t>
            </w:r>
            <w:r w:rsidRPr="001A54D2">
              <w:rPr>
                <w:rFonts w:eastAsiaTheme="minorEastAsia"/>
                <w:sz w:val="18"/>
                <w:szCs w:val="20"/>
              </w:rPr>
              <w:t>以內兩量的比較</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教師先請學生直覺猜猜看小朋友和椅子排得一樣長，哪一種比較多？利用畫線連連看的方式進行一對一對應，連完後會剩下一張椅子。再發表怎麼知道椅子夠不夠坐。</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二、能畫</w:t>
            </w:r>
            <w:r w:rsidRPr="001A54D2">
              <w:rPr>
                <w:rFonts w:eastAsiaTheme="minorEastAsia"/>
                <w:sz w:val="18"/>
                <w:szCs w:val="20"/>
              </w:rPr>
              <w:t>○</w:t>
            </w:r>
            <w:r w:rsidRPr="001A54D2">
              <w:rPr>
                <w:rFonts w:eastAsiaTheme="minorEastAsia"/>
                <w:sz w:val="18"/>
                <w:szCs w:val="20"/>
              </w:rPr>
              <w:t>表示數量，比多少</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請學生點數布丁、果汁的數量，畫</w:t>
            </w:r>
            <w:r w:rsidRPr="001A54D2">
              <w:rPr>
                <w:rFonts w:eastAsiaTheme="minorEastAsia"/>
                <w:sz w:val="18"/>
                <w:szCs w:val="20"/>
              </w:rPr>
              <w:t>○</w:t>
            </w:r>
            <w:r w:rsidRPr="001A54D2">
              <w:rPr>
                <w:rFonts w:eastAsiaTheme="minorEastAsia"/>
                <w:sz w:val="18"/>
                <w:szCs w:val="20"/>
              </w:rPr>
              <w:t>代表，再一對一對應比較多少。</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教師可準備紅色花片</w:t>
            </w:r>
            <w:r w:rsidRPr="001A54D2">
              <w:rPr>
                <w:rFonts w:eastAsiaTheme="minorEastAsia"/>
                <w:sz w:val="18"/>
                <w:szCs w:val="20"/>
              </w:rPr>
              <w:t>10</w:t>
            </w:r>
            <w:r w:rsidRPr="001A54D2">
              <w:rPr>
                <w:rFonts w:eastAsiaTheme="minorEastAsia"/>
                <w:sz w:val="18"/>
                <w:szCs w:val="20"/>
              </w:rPr>
              <w:t>個和藍色花片</w:t>
            </w:r>
            <w:r w:rsidRPr="001A54D2">
              <w:rPr>
                <w:rFonts w:eastAsiaTheme="minorEastAsia"/>
                <w:sz w:val="18"/>
                <w:szCs w:val="20"/>
              </w:rPr>
              <w:t>10</w:t>
            </w:r>
            <w:r w:rsidRPr="001A54D2">
              <w:rPr>
                <w:rFonts w:eastAsiaTheme="minorEastAsia"/>
                <w:sz w:val="18"/>
                <w:szCs w:val="20"/>
              </w:rPr>
              <w:t>個，分別裝在袋子裡。請兩位學生分別從袋子裡抓一把花片，比較誰抓到的花片比較多（少）？</w:t>
            </w:r>
          </w:p>
          <w:p w:rsidR="001A54D2" w:rsidRPr="001A54D2" w:rsidRDefault="00BC3BD5" w:rsidP="00E874D0">
            <w:pPr>
              <w:spacing w:line="240" w:lineRule="exact"/>
              <w:rPr>
                <w:rFonts w:eastAsiaTheme="minorEastAsia"/>
                <w:sz w:val="20"/>
                <w:szCs w:val="20"/>
              </w:rPr>
            </w:pPr>
            <w:r w:rsidRPr="001A54D2">
              <w:rPr>
                <w:rFonts w:eastAsiaTheme="minorEastAsia"/>
                <w:b/>
                <w:sz w:val="18"/>
                <w:szCs w:val="20"/>
                <w:bdr w:val="single" w:sz="4" w:space="0" w:color="auto"/>
              </w:rPr>
              <w:t>動動腦</w:t>
            </w:r>
            <w:r w:rsidRPr="001A54D2">
              <w:rPr>
                <w:rFonts w:eastAsiaTheme="minorEastAsia"/>
                <w:sz w:val="18"/>
                <w:szCs w:val="20"/>
              </w:rPr>
              <w:t>：認識「一樣多」</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請學生發表自己是怎麼知道的。</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學生可能回答：布丁有</w:t>
            </w:r>
            <w:r w:rsidRPr="001A54D2">
              <w:rPr>
                <w:rFonts w:eastAsiaTheme="minorEastAsia"/>
                <w:sz w:val="18"/>
                <w:szCs w:val="20"/>
              </w:rPr>
              <w:t>5</w:t>
            </w:r>
            <w:r w:rsidRPr="001A54D2">
              <w:rPr>
                <w:rFonts w:eastAsiaTheme="minorEastAsia"/>
                <w:sz w:val="18"/>
                <w:szCs w:val="20"/>
              </w:rPr>
              <w:t>個，甜甜圈有</w:t>
            </w:r>
            <w:r w:rsidRPr="001A54D2">
              <w:rPr>
                <w:rFonts w:eastAsiaTheme="minorEastAsia"/>
                <w:sz w:val="18"/>
                <w:szCs w:val="20"/>
              </w:rPr>
              <w:t>5</w:t>
            </w:r>
            <w:r w:rsidRPr="001A54D2">
              <w:rPr>
                <w:rFonts w:eastAsiaTheme="minorEastAsia"/>
                <w:sz w:val="18"/>
                <w:szCs w:val="20"/>
              </w:rPr>
              <w:t>個，兩個數字一樣，所以是一樣多。或是，</w:t>
            </w:r>
            <w:r w:rsidRPr="001A54D2">
              <w:rPr>
                <w:rFonts w:eastAsiaTheme="minorEastAsia"/>
                <w:sz w:val="18"/>
                <w:szCs w:val="20"/>
              </w:rPr>
              <w:t>5</w:t>
            </w:r>
            <w:r w:rsidRPr="001A54D2">
              <w:rPr>
                <w:rFonts w:eastAsiaTheme="minorEastAsia"/>
                <w:sz w:val="18"/>
                <w:szCs w:val="20"/>
              </w:rPr>
              <w:t>個布丁和</w:t>
            </w:r>
            <w:r w:rsidRPr="001A54D2">
              <w:rPr>
                <w:rFonts w:eastAsiaTheme="minorEastAsia"/>
                <w:sz w:val="18"/>
                <w:szCs w:val="20"/>
              </w:rPr>
              <w:t>5</w:t>
            </w:r>
            <w:r w:rsidRPr="001A54D2">
              <w:rPr>
                <w:rFonts w:eastAsiaTheme="minorEastAsia"/>
                <w:sz w:val="18"/>
                <w:szCs w:val="20"/>
              </w:rPr>
              <w:t>個甜甜圈畫</w:t>
            </w:r>
            <w:r w:rsidRPr="001A54D2">
              <w:rPr>
                <w:rFonts w:eastAsiaTheme="minorEastAsia"/>
                <w:sz w:val="18"/>
                <w:szCs w:val="20"/>
              </w:rPr>
              <w:t>○</w:t>
            </w:r>
            <w:r w:rsidRPr="001A54D2">
              <w:rPr>
                <w:rFonts w:eastAsiaTheme="minorEastAsia"/>
                <w:sz w:val="18"/>
                <w:szCs w:val="20"/>
              </w:rPr>
              <w:t>後連起來剛好都連完</w:t>
            </w:r>
            <w:r w:rsidRPr="001A54D2">
              <w:rPr>
                <w:rFonts w:ascii="Cambria Math" w:eastAsia="MS Gothic" w:hAnsi="Cambria Math" w:cs="Cambria Math"/>
                <w:sz w:val="18"/>
                <w:szCs w:val="20"/>
              </w:rPr>
              <w:t>⋯⋯</w:t>
            </w:r>
            <w:r w:rsidRPr="001A54D2">
              <w:rPr>
                <w:rFonts w:eastAsiaTheme="minorEastAsia"/>
                <w:sz w:val="18"/>
                <w:szCs w:val="20"/>
              </w:rPr>
              <w:t>。</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三、自製表徵來比較</w:t>
            </w:r>
            <w:r w:rsidRPr="001A54D2">
              <w:rPr>
                <w:rFonts w:eastAsiaTheme="minorEastAsia"/>
                <w:sz w:val="18"/>
                <w:szCs w:val="20"/>
              </w:rPr>
              <w:t>10</w:t>
            </w:r>
            <w:r w:rsidRPr="001A54D2">
              <w:rPr>
                <w:rFonts w:eastAsiaTheme="minorEastAsia"/>
                <w:sz w:val="18"/>
                <w:szCs w:val="20"/>
              </w:rPr>
              <w:t>以內的數</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請學生根據題目的訊息，畫圈表示蜻蜓和蝴蝶的數量，再一對一畫線連起來。</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因為蝴蝶有多</w:t>
            </w:r>
            <w:r w:rsidRPr="001A54D2">
              <w:rPr>
                <w:rFonts w:eastAsiaTheme="minorEastAsia"/>
                <w:sz w:val="18"/>
                <w:szCs w:val="20"/>
              </w:rPr>
              <w:t>1</w:t>
            </w:r>
            <w:r w:rsidRPr="001A54D2">
              <w:rPr>
                <w:rFonts w:eastAsiaTheme="minorEastAsia"/>
                <w:sz w:val="18"/>
                <w:szCs w:val="20"/>
              </w:rPr>
              <w:t>隻，沒有連到線，因此蝴蝶比較多，蜻蜓比較少。</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四、運用數字來判斷兩量的多少</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根據圖示，先點數黑鴨和白鴨各有幾隻？</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學生可自行運用畫</w:t>
            </w:r>
            <w:r w:rsidRPr="001A54D2">
              <w:rPr>
                <w:rFonts w:eastAsiaTheme="minorEastAsia"/>
                <w:sz w:val="18"/>
                <w:szCs w:val="20"/>
              </w:rPr>
              <w:t>○</w:t>
            </w:r>
            <w:r w:rsidRPr="001A54D2">
              <w:rPr>
                <w:rFonts w:eastAsiaTheme="minorEastAsia"/>
                <w:sz w:val="18"/>
                <w:szCs w:val="20"/>
              </w:rPr>
              <w:t>連線，或是用看數字等方式判斷黑鴨比較多，並能理解黑鴨比白鴨多，就是白鴨比黑鴨少。</w:t>
            </w:r>
          </w:p>
          <w:p w:rsidR="001A54D2" w:rsidRPr="001A54D2" w:rsidRDefault="00BC3BD5" w:rsidP="00E874D0">
            <w:pPr>
              <w:spacing w:line="240" w:lineRule="exact"/>
              <w:rPr>
                <w:rFonts w:eastAsiaTheme="minorEastAsia"/>
                <w:b/>
                <w:sz w:val="20"/>
                <w:szCs w:val="20"/>
                <w:bdr w:val="single" w:sz="4" w:space="0" w:color="auto"/>
              </w:rPr>
            </w:pPr>
            <w:r w:rsidRPr="001A54D2">
              <w:rPr>
                <w:rFonts w:eastAsiaTheme="minorEastAsia"/>
                <w:b/>
                <w:sz w:val="18"/>
                <w:szCs w:val="20"/>
              </w:rPr>
              <w:t>練習園地</w:t>
            </w:r>
          </w:p>
          <w:p w:rsidR="001A54D2" w:rsidRPr="001A54D2" w:rsidRDefault="00BC3BD5" w:rsidP="00E874D0">
            <w:pPr>
              <w:spacing w:line="240" w:lineRule="exact"/>
              <w:rPr>
                <w:rFonts w:eastAsiaTheme="minorEastAsia"/>
                <w:sz w:val="20"/>
                <w:szCs w:val="20"/>
                <w:bdr w:val="single" w:sz="4" w:space="0" w:color="auto"/>
              </w:rPr>
            </w:pPr>
            <w:r w:rsidRPr="001A54D2">
              <w:rPr>
                <w:rFonts w:eastAsiaTheme="minorEastAsia"/>
                <w:sz w:val="18"/>
                <w:szCs w:val="20"/>
              </w:rPr>
              <w:t>教師帶領學生理解題意，完成練習園地。</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遊戲中學數學（一）</w:t>
            </w:r>
            <w:r w:rsidRPr="001A54D2">
              <w:rPr>
                <w:rFonts w:eastAsiaTheme="minorEastAsia"/>
                <w:bCs/>
                <w:snapToGrid w:val="0"/>
                <w:kern w:val="0"/>
                <w:sz w:val="18"/>
                <w:szCs w:val="20"/>
              </w:rPr>
              <w:t>－比多少</w:t>
            </w:r>
            <w:r w:rsidRPr="001A54D2">
              <w:rPr>
                <w:rFonts w:eastAsiaTheme="minorEastAsia"/>
                <w:sz w:val="18"/>
                <w:szCs w:val="20"/>
              </w:rPr>
              <w:t>（比較兩量的多少）</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學生</w:t>
            </w:r>
            <w:r w:rsidRPr="001A54D2">
              <w:rPr>
                <w:rFonts w:eastAsiaTheme="minorEastAsia"/>
                <w:sz w:val="18"/>
                <w:szCs w:val="20"/>
              </w:rPr>
              <w:t>2</w:t>
            </w:r>
            <w:r w:rsidRPr="001A54D2">
              <w:rPr>
                <w:rFonts w:eastAsiaTheme="minorEastAsia"/>
                <w:sz w:val="18"/>
                <w:szCs w:val="20"/>
              </w:rPr>
              <w:t>人一組，運用附件數字卡，以遊戲進行卡片上糖果數量的比較。</w:t>
            </w:r>
          </w:p>
        </w:tc>
        <w:tc>
          <w:tcPr>
            <w:tcW w:w="12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4</w:t>
            </w:r>
          </w:p>
        </w:tc>
        <w:tc>
          <w:tcPr>
            <w:tcW w:w="264"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1.</w:t>
            </w:r>
            <w:r w:rsidRPr="001A54D2">
              <w:rPr>
                <w:rFonts w:eastAsiaTheme="minorEastAsia"/>
                <w:bCs/>
                <w:sz w:val="18"/>
                <w:szCs w:val="20"/>
              </w:rPr>
              <w:t>教用版電子教科書</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2.</w:t>
            </w:r>
            <w:r w:rsidRPr="001A54D2">
              <w:rPr>
                <w:rFonts w:eastAsiaTheme="minorEastAsia"/>
                <w:bCs/>
                <w:sz w:val="18"/>
                <w:szCs w:val="20"/>
              </w:rPr>
              <w:t>附件</w:t>
            </w:r>
            <w:r w:rsidRPr="001A54D2">
              <w:rPr>
                <w:rFonts w:eastAsiaTheme="minorEastAsia"/>
                <w:bCs/>
                <w:sz w:val="18"/>
                <w:szCs w:val="20"/>
              </w:rPr>
              <w:t>8</w:t>
            </w:r>
          </w:p>
        </w:tc>
        <w:tc>
          <w:tcPr>
            <w:tcW w:w="262"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觀察評量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口頭評量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實作評量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課堂問答</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紙筆評量</w:t>
            </w:r>
          </w:p>
        </w:tc>
        <w:tc>
          <w:tcPr>
            <w:tcW w:w="40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【戶外教育】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戶</w:t>
            </w:r>
            <w:r w:rsidRPr="001A54D2">
              <w:rPr>
                <w:rFonts w:eastAsiaTheme="minorEastAsia"/>
                <w:bCs/>
                <w:snapToGrid w:val="0"/>
                <w:kern w:val="0"/>
                <w:sz w:val="18"/>
                <w:szCs w:val="20"/>
              </w:rPr>
              <w:t xml:space="preserve">E1 </w:t>
            </w:r>
            <w:r w:rsidRPr="001A54D2">
              <w:rPr>
                <w:rFonts w:eastAsiaTheme="minorEastAsia"/>
                <w:bCs/>
                <w:snapToGrid w:val="0"/>
                <w:kern w:val="0"/>
                <w:sz w:val="18"/>
                <w:szCs w:val="20"/>
              </w:rPr>
              <w:t>善用教室外、戶外及校外教學，認識生活環境（自然或人為）。</w:t>
            </w:r>
          </w:p>
        </w:tc>
      </w:tr>
      <w:tr w:rsidR="000819E5" w:rsidRPr="000F50A5" w:rsidTr="000819E5">
        <w:trPr>
          <w:trHeight w:val="8551"/>
          <w:jc w:val="center"/>
        </w:trPr>
        <w:tc>
          <w:tcPr>
            <w:tcW w:w="145" w:type="pct"/>
            <w:vAlign w:val="center"/>
          </w:tcPr>
          <w:p w:rsidR="001A54D2" w:rsidRPr="001A54D2" w:rsidRDefault="00BC3BD5" w:rsidP="00BC3E5A">
            <w:pPr>
              <w:spacing w:line="240" w:lineRule="exact"/>
              <w:jc w:val="center"/>
              <w:rPr>
                <w:rFonts w:eastAsiaTheme="minorEastAsia"/>
                <w:snapToGrid w:val="0"/>
                <w:kern w:val="0"/>
                <w:sz w:val="20"/>
                <w:szCs w:val="20"/>
              </w:rPr>
            </w:pPr>
            <w:r w:rsidRPr="001A54D2">
              <w:rPr>
                <w:rFonts w:eastAsiaTheme="minorEastAsia"/>
                <w:snapToGrid w:val="0"/>
                <w:kern w:val="0"/>
                <w:sz w:val="18"/>
                <w:szCs w:val="20"/>
              </w:rPr>
              <w:lastRenderedPageBreak/>
              <w:t>第七週</w:t>
            </w:r>
          </w:p>
        </w:tc>
        <w:tc>
          <w:tcPr>
            <w:tcW w:w="129" w:type="pct"/>
            <w:vAlign w:val="center"/>
          </w:tcPr>
          <w:p w:rsidR="001A54D2" w:rsidRPr="001A54D2" w:rsidRDefault="00BC3BD5" w:rsidP="001A54D2">
            <w:pPr>
              <w:spacing w:line="0" w:lineRule="atLeast"/>
              <w:jc w:val="center"/>
              <w:rPr>
                <w:rFonts w:eastAsiaTheme="minorEastAsia"/>
                <w:sz w:val="20"/>
                <w:szCs w:val="20"/>
              </w:rPr>
            </w:pPr>
            <w:r w:rsidRPr="001A54D2">
              <w:rPr>
                <w:rFonts w:eastAsiaTheme="minorEastAsia"/>
                <w:sz w:val="18"/>
                <w:szCs w:val="20"/>
              </w:rPr>
              <w:t>10/12~10/16</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四、分與合</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4-1</w:t>
            </w:r>
            <w:r w:rsidRPr="001A54D2">
              <w:rPr>
                <w:rFonts w:eastAsiaTheme="minorEastAsia"/>
                <w:bCs/>
                <w:snapToGrid w:val="0"/>
                <w:kern w:val="0"/>
                <w:sz w:val="18"/>
                <w:szCs w:val="20"/>
              </w:rPr>
              <w:t>分分看、</w:t>
            </w:r>
            <w:r w:rsidRPr="001A54D2">
              <w:rPr>
                <w:rFonts w:eastAsiaTheme="minorEastAsia"/>
                <w:bCs/>
                <w:snapToGrid w:val="0"/>
                <w:kern w:val="0"/>
                <w:sz w:val="18"/>
                <w:szCs w:val="20"/>
              </w:rPr>
              <w:t>4-2</w:t>
            </w:r>
            <w:r w:rsidRPr="001A54D2">
              <w:rPr>
                <w:rFonts w:eastAsiaTheme="minorEastAsia"/>
                <w:bCs/>
                <w:snapToGrid w:val="0"/>
                <w:kern w:val="0"/>
                <w:sz w:val="18"/>
                <w:szCs w:val="20"/>
              </w:rPr>
              <w:t>合起來</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A2</w:t>
            </w:r>
            <w:r w:rsidRPr="001A54D2">
              <w:rPr>
                <w:rFonts w:eastAsiaTheme="minorEastAsia"/>
                <w:bCs/>
                <w:snapToGrid w:val="0"/>
                <w:kern w:val="0"/>
                <w:sz w:val="18"/>
                <w:szCs w:val="20"/>
              </w:rPr>
              <w:t>系統思考與解決問題</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數</w:t>
            </w:r>
            <w:r w:rsidRPr="001A54D2">
              <w:rPr>
                <w:rFonts w:eastAsiaTheme="minorEastAsia"/>
                <w:bCs/>
                <w:snapToGrid w:val="0"/>
                <w:kern w:val="0"/>
                <w:sz w:val="18"/>
                <w:szCs w:val="20"/>
              </w:rPr>
              <w:t>-E-A2</w:t>
            </w:r>
          </w:p>
        </w:tc>
        <w:tc>
          <w:tcPr>
            <w:tcW w:w="459" w:type="pct"/>
          </w:tcPr>
          <w:p w:rsidR="001A54D2" w:rsidRPr="001A54D2" w:rsidRDefault="00BC3BD5" w:rsidP="006F4A3E">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n-I-2 </w:t>
            </w:r>
            <w:r w:rsidRPr="001A54D2">
              <w:rPr>
                <w:rFonts w:eastAsiaTheme="minorEastAsia"/>
                <w:bCs/>
                <w:snapToGrid w:val="0"/>
                <w:kern w:val="0"/>
                <w:sz w:val="18"/>
                <w:szCs w:val="20"/>
              </w:rPr>
              <w:t>理解加法和減法的意義，熟練基本加減法並能流暢計算。</w:t>
            </w:r>
          </w:p>
        </w:tc>
        <w:tc>
          <w:tcPr>
            <w:tcW w:w="458" w:type="pct"/>
          </w:tcPr>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N-1-2 </w:t>
            </w:r>
            <w:r w:rsidRPr="001A54D2">
              <w:rPr>
                <w:rFonts w:eastAsiaTheme="minorEastAsia"/>
                <w:snapToGrid w:val="0"/>
                <w:kern w:val="0"/>
                <w:sz w:val="18"/>
                <w:szCs w:val="20"/>
              </w:rPr>
              <w:t>加法和減法：加法和減法的意義與應用。含「添加型」、「併加型」、「拿走型」、「比較型」等應用問題。加法和減法算式。</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N-1-3 </w:t>
            </w:r>
            <w:r w:rsidRPr="001A54D2">
              <w:rPr>
                <w:rFonts w:eastAsiaTheme="minorEastAsia"/>
                <w:snapToGrid w:val="0"/>
                <w:kern w:val="0"/>
                <w:sz w:val="18"/>
                <w:szCs w:val="20"/>
              </w:rPr>
              <w:t>基本加減法：以操作活動為主。以熟練為目標。指</w:t>
            </w:r>
            <w:r w:rsidRPr="001A54D2">
              <w:rPr>
                <w:rFonts w:eastAsiaTheme="minorEastAsia"/>
                <w:snapToGrid w:val="0"/>
                <w:kern w:val="0"/>
                <w:sz w:val="18"/>
                <w:szCs w:val="20"/>
              </w:rPr>
              <w:t>1</w:t>
            </w:r>
            <w:r w:rsidRPr="001A54D2">
              <w:rPr>
                <w:rFonts w:eastAsiaTheme="minorEastAsia"/>
                <w:snapToGrid w:val="0"/>
                <w:kern w:val="0"/>
                <w:sz w:val="18"/>
                <w:szCs w:val="20"/>
              </w:rPr>
              <w:t>到</w:t>
            </w:r>
            <w:r w:rsidRPr="001A54D2">
              <w:rPr>
                <w:rFonts w:eastAsiaTheme="minorEastAsia"/>
                <w:snapToGrid w:val="0"/>
                <w:kern w:val="0"/>
                <w:sz w:val="18"/>
                <w:szCs w:val="20"/>
              </w:rPr>
              <w:t>10</w:t>
            </w:r>
            <w:r w:rsidRPr="001A54D2">
              <w:rPr>
                <w:rFonts w:eastAsiaTheme="minorEastAsia"/>
                <w:snapToGrid w:val="0"/>
                <w:kern w:val="0"/>
                <w:sz w:val="18"/>
                <w:szCs w:val="20"/>
              </w:rPr>
              <w:t>之數與</w:t>
            </w:r>
            <w:r w:rsidRPr="001A54D2">
              <w:rPr>
                <w:rFonts w:eastAsiaTheme="minorEastAsia"/>
                <w:snapToGrid w:val="0"/>
                <w:kern w:val="0"/>
                <w:sz w:val="18"/>
                <w:szCs w:val="20"/>
              </w:rPr>
              <w:t>1</w:t>
            </w:r>
            <w:r w:rsidRPr="001A54D2">
              <w:rPr>
                <w:rFonts w:eastAsiaTheme="minorEastAsia"/>
                <w:snapToGrid w:val="0"/>
                <w:kern w:val="0"/>
                <w:sz w:val="18"/>
                <w:szCs w:val="20"/>
              </w:rPr>
              <w:t>到</w:t>
            </w:r>
            <w:r w:rsidRPr="001A54D2">
              <w:rPr>
                <w:rFonts w:eastAsiaTheme="minorEastAsia"/>
                <w:snapToGrid w:val="0"/>
                <w:kern w:val="0"/>
                <w:sz w:val="18"/>
                <w:szCs w:val="20"/>
              </w:rPr>
              <w:t>10</w:t>
            </w:r>
            <w:r w:rsidRPr="001A54D2">
              <w:rPr>
                <w:rFonts w:eastAsiaTheme="minorEastAsia"/>
                <w:snapToGrid w:val="0"/>
                <w:kern w:val="0"/>
                <w:sz w:val="18"/>
                <w:szCs w:val="20"/>
              </w:rPr>
              <w:t>之數的加法，及反向的減法計算。</w:t>
            </w:r>
          </w:p>
        </w:tc>
        <w:tc>
          <w:tcPr>
            <w:tcW w:w="392" w:type="pct"/>
          </w:tcPr>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能解決</w:t>
            </w:r>
            <w:r w:rsidRPr="001A54D2">
              <w:rPr>
                <w:rFonts w:eastAsiaTheme="minorEastAsia"/>
                <w:sz w:val="18"/>
                <w:szCs w:val="20"/>
              </w:rPr>
              <w:t>10</w:t>
            </w:r>
            <w:r w:rsidRPr="001A54D2">
              <w:rPr>
                <w:rFonts w:eastAsiaTheme="minorEastAsia"/>
                <w:sz w:val="18"/>
                <w:szCs w:val="20"/>
              </w:rPr>
              <w:t>以內各數量的合成、分解問題（和數、差數為</w:t>
            </w:r>
            <w:r w:rsidRPr="001A54D2">
              <w:rPr>
                <w:rFonts w:eastAsiaTheme="minorEastAsia"/>
                <w:sz w:val="18"/>
                <w:szCs w:val="20"/>
              </w:rPr>
              <w:t>10</w:t>
            </w:r>
            <w:r w:rsidRPr="001A54D2">
              <w:rPr>
                <w:rFonts w:eastAsiaTheme="minorEastAsia"/>
                <w:sz w:val="18"/>
                <w:szCs w:val="20"/>
              </w:rPr>
              <w:t>以內）。</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能用語言描述</w:t>
            </w:r>
            <w:r w:rsidRPr="001A54D2">
              <w:rPr>
                <w:rFonts w:eastAsiaTheme="minorEastAsia"/>
                <w:sz w:val="18"/>
                <w:szCs w:val="20"/>
              </w:rPr>
              <w:t>10</w:t>
            </w:r>
            <w:r w:rsidRPr="001A54D2">
              <w:rPr>
                <w:rFonts w:eastAsiaTheme="minorEastAsia"/>
                <w:sz w:val="18"/>
                <w:szCs w:val="20"/>
              </w:rPr>
              <w:t>以內各數量的合成、分解問題的解題過程和結果。</w:t>
            </w:r>
          </w:p>
        </w:tc>
        <w:tc>
          <w:tcPr>
            <w:tcW w:w="393"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4-1</w:t>
            </w:r>
            <w:r w:rsidRPr="001A54D2">
              <w:rPr>
                <w:rFonts w:eastAsiaTheme="minorEastAsia"/>
                <w:b/>
                <w:bCs/>
                <w:snapToGrid w:val="0"/>
                <w:kern w:val="0"/>
                <w:sz w:val="18"/>
                <w:szCs w:val="20"/>
              </w:rPr>
              <w:t>分分看</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能解決</w:t>
            </w:r>
            <w:r w:rsidRPr="001A54D2">
              <w:rPr>
                <w:rFonts w:eastAsiaTheme="minorEastAsia"/>
                <w:bCs/>
                <w:snapToGrid w:val="0"/>
                <w:kern w:val="0"/>
                <w:sz w:val="18"/>
                <w:szCs w:val="20"/>
              </w:rPr>
              <w:t>10</w:t>
            </w:r>
            <w:r w:rsidRPr="001A54D2">
              <w:rPr>
                <w:rFonts w:eastAsiaTheme="minorEastAsia"/>
                <w:bCs/>
                <w:snapToGrid w:val="0"/>
                <w:kern w:val="0"/>
                <w:sz w:val="18"/>
                <w:szCs w:val="20"/>
              </w:rPr>
              <w:t>以內數量的分解問題。</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4-2</w:t>
            </w:r>
            <w:r w:rsidRPr="001A54D2">
              <w:rPr>
                <w:rFonts w:eastAsiaTheme="minorEastAsia"/>
                <w:b/>
                <w:bCs/>
                <w:snapToGrid w:val="0"/>
                <w:kern w:val="0"/>
                <w:sz w:val="18"/>
                <w:szCs w:val="20"/>
              </w:rPr>
              <w:t>合起來</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能解決</w:t>
            </w:r>
            <w:r w:rsidRPr="001A54D2">
              <w:rPr>
                <w:rFonts w:eastAsiaTheme="minorEastAsia"/>
                <w:sz w:val="18"/>
                <w:szCs w:val="20"/>
              </w:rPr>
              <w:t>10</w:t>
            </w:r>
            <w:r w:rsidRPr="001A54D2">
              <w:rPr>
                <w:rFonts w:eastAsiaTheme="minorEastAsia"/>
                <w:sz w:val="18"/>
                <w:szCs w:val="20"/>
              </w:rPr>
              <w:t>以內數量的合成問題。</w:t>
            </w:r>
          </w:p>
        </w:tc>
        <w:tc>
          <w:tcPr>
            <w:tcW w:w="918"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4-1</w:t>
            </w:r>
            <w:r w:rsidRPr="001A54D2">
              <w:rPr>
                <w:rFonts w:eastAsiaTheme="minorEastAsia"/>
                <w:b/>
                <w:bCs/>
                <w:snapToGrid w:val="0"/>
                <w:kern w:val="0"/>
                <w:sz w:val="18"/>
                <w:szCs w:val="20"/>
              </w:rPr>
              <w:t>分分看</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sz w:val="18"/>
                <w:szCs w:val="20"/>
              </w:rPr>
              <w:t>一</w:t>
            </w:r>
            <w:r w:rsidRPr="001A54D2">
              <w:rPr>
                <w:rFonts w:eastAsiaTheme="minorEastAsia"/>
                <w:bCs/>
                <w:snapToGrid w:val="0"/>
                <w:kern w:val="0"/>
                <w:sz w:val="18"/>
                <w:szCs w:val="20"/>
              </w:rPr>
              <w:t>、透過活動，認識分和合的表徵符號</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上課前準備好如課本圖中活動的紙箱。</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將</w:t>
            </w:r>
            <w:r w:rsidRPr="001A54D2">
              <w:rPr>
                <w:rFonts w:eastAsiaTheme="minorEastAsia"/>
                <w:bCs/>
                <w:snapToGrid w:val="0"/>
                <w:kern w:val="0"/>
                <w:sz w:val="18"/>
                <w:szCs w:val="20"/>
              </w:rPr>
              <w:t>5</w:t>
            </w:r>
            <w:r w:rsidRPr="001A54D2">
              <w:rPr>
                <w:rFonts w:eastAsiaTheme="minorEastAsia"/>
                <w:bCs/>
                <w:snapToGrid w:val="0"/>
                <w:kern w:val="0"/>
                <w:sz w:val="18"/>
                <w:szCs w:val="20"/>
              </w:rPr>
              <w:t>顆球，一顆一顆投入紙箱，讓學生觀察</w:t>
            </w:r>
            <w:r w:rsidRPr="001A54D2">
              <w:rPr>
                <w:rFonts w:eastAsiaTheme="minorEastAsia"/>
                <w:bCs/>
                <w:snapToGrid w:val="0"/>
                <w:kern w:val="0"/>
                <w:sz w:val="18"/>
                <w:szCs w:val="20"/>
              </w:rPr>
              <w:t>5</w:t>
            </w:r>
            <w:r w:rsidRPr="001A54D2">
              <w:rPr>
                <w:rFonts w:eastAsiaTheme="minorEastAsia"/>
                <w:bCs/>
                <w:snapToGrid w:val="0"/>
                <w:kern w:val="0"/>
                <w:sz w:val="18"/>
                <w:szCs w:val="20"/>
              </w:rPr>
              <w:t>可以分成多少和多少。依投球的結果，記錄在分與合的表徵符號中。</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二、解決</w:t>
            </w:r>
            <w:r w:rsidRPr="001A54D2">
              <w:rPr>
                <w:rFonts w:eastAsiaTheme="minorEastAsia"/>
                <w:bCs/>
                <w:snapToGrid w:val="0"/>
                <w:kern w:val="0"/>
                <w:sz w:val="18"/>
                <w:szCs w:val="20"/>
              </w:rPr>
              <w:t>7</w:t>
            </w:r>
            <w:r w:rsidRPr="001A54D2">
              <w:rPr>
                <w:rFonts w:eastAsiaTheme="minorEastAsia"/>
                <w:bCs/>
                <w:snapToGrid w:val="0"/>
                <w:kern w:val="0"/>
                <w:sz w:val="18"/>
                <w:szCs w:val="20"/>
              </w:rPr>
              <w:t>的分解活動</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教師操作教具，投入</w:t>
            </w:r>
            <w:r w:rsidRPr="001A54D2">
              <w:rPr>
                <w:rFonts w:eastAsiaTheme="minorEastAsia"/>
                <w:bCs/>
                <w:snapToGrid w:val="0"/>
                <w:kern w:val="0"/>
                <w:sz w:val="18"/>
                <w:szCs w:val="20"/>
              </w:rPr>
              <w:t>7</w:t>
            </w:r>
            <w:r w:rsidRPr="001A54D2">
              <w:rPr>
                <w:rFonts w:eastAsiaTheme="minorEastAsia"/>
                <w:bCs/>
                <w:snapToGrid w:val="0"/>
                <w:kern w:val="0"/>
                <w:sz w:val="18"/>
                <w:szCs w:val="20"/>
              </w:rPr>
              <w:t>顆球。教師提問：左邊掉一顆球，右邊呢？學生發表：</w:t>
            </w:r>
            <w:r w:rsidRPr="001A54D2">
              <w:rPr>
                <w:rFonts w:eastAsiaTheme="minorEastAsia"/>
                <w:bCs/>
                <w:snapToGrid w:val="0"/>
                <w:kern w:val="0"/>
                <w:sz w:val="18"/>
                <w:szCs w:val="20"/>
              </w:rPr>
              <w:t>7</w:t>
            </w:r>
            <w:r w:rsidRPr="001A54D2">
              <w:rPr>
                <w:rFonts w:eastAsiaTheme="minorEastAsia"/>
                <w:bCs/>
                <w:snapToGrid w:val="0"/>
                <w:kern w:val="0"/>
                <w:sz w:val="18"/>
                <w:szCs w:val="20"/>
              </w:rPr>
              <w:t>顆球分</w:t>
            </w:r>
            <w:r w:rsidRPr="001A54D2">
              <w:rPr>
                <w:rFonts w:eastAsiaTheme="minorEastAsia"/>
                <w:bCs/>
                <w:snapToGrid w:val="0"/>
                <w:kern w:val="0"/>
                <w:sz w:val="18"/>
                <w:szCs w:val="20"/>
              </w:rPr>
              <w:t>2</w:t>
            </w:r>
            <w:r w:rsidRPr="001A54D2">
              <w:rPr>
                <w:rFonts w:eastAsiaTheme="minorEastAsia"/>
                <w:bCs/>
                <w:snapToGrid w:val="0"/>
                <w:kern w:val="0"/>
                <w:sz w:val="18"/>
                <w:szCs w:val="20"/>
              </w:rPr>
              <w:t>堆，可以分成</w:t>
            </w:r>
            <w:r w:rsidRPr="001A54D2">
              <w:rPr>
                <w:rFonts w:eastAsiaTheme="minorEastAsia"/>
                <w:bCs/>
                <w:snapToGrid w:val="0"/>
                <w:kern w:val="0"/>
                <w:sz w:val="18"/>
                <w:szCs w:val="20"/>
              </w:rPr>
              <w:t>1</w:t>
            </w:r>
            <w:r w:rsidRPr="001A54D2">
              <w:rPr>
                <w:rFonts w:eastAsiaTheme="minorEastAsia"/>
                <w:bCs/>
                <w:snapToGrid w:val="0"/>
                <w:kern w:val="0"/>
                <w:sz w:val="18"/>
                <w:szCs w:val="20"/>
              </w:rPr>
              <w:t>顆和</w:t>
            </w:r>
            <w:r w:rsidRPr="001A54D2">
              <w:rPr>
                <w:rFonts w:eastAsiaTheme="minorEastAsia"/>
                <w:bCs/>
                <w:snapToGrid w:val="0"/>
                <w:kern w:val="0"/>
                <w:sz w:val="18"/>
                <w:szCs w:val="20"/>
              </w:rPr>
              <w:t>6</w:t>
            </w:r>
            <w:r w:rsidRPr="001A54D2">
              <w:rPr>
                <w:rFonts w:eastAsiaTheme="minorEastAsia"/>
                <w:bCs/>
                <w:snapToGrid w:val="0"/>
                <w:kern w:val="0"/>
                <w:sz w:val="18"/>
                <w:szCs w:val="20"/>
              </w:rPr>
              <w:t>顆。請學生將答案填入分與合的表徵中。</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仿照上面方式進行其他分法。</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4-2</w:t>
            </w:r>
            <w:r w:rsidRPr="001A54D2">
              <w:rPr>
                <w:rFonts w:eastAsiaTheme="minorEastAsia"/>
                <w:b/>
                <w:bCs/>
                <w:snapToGrid w:val="0"/>
                <w:kern w:val="0"/>
                <w:sz w:val="18"/>
                <w:szCs w:val="20"/>
              </w:rPr>
              <w:t>合起來</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一、解決</w:t>
            </w:r>
            <w:r w:rsidRPr="001A54D2">
              <w:rPr>
                <w:rFonts w:eastAsiaTheme="minorEastAsia"/>
                <w:sz w:val="18"/>
                <w:szCs w:val="20"/>
              </w:rPr>
              <w:t>6</w:t>
            </w:r>
            <w:r w:rsidRPr="001A54D2">
              <w:rPr>
                <w:rFonts w:eastAsiaTheme="minorEastAsia"/>
                <w:sz w:val="18"/>
                <w:szCs w:val="20"/>
              </w:rPr>
              <w:t>的合成問題</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教師的右手拿</w:t>
            </w:r>
            <w:r w:rsidRPr="001A54D2">
              <w:rPr>
                <w:rFonts w:eastAsiaTheme="minorEastAsia"/>
                <w:sz w:val="18"/>
                <w:szCs w:val="20"/>
              </w:rPr>
              <w:t>2</w:t>
            </w:r>
            <w:r w:rsidRPr="001A54D2">
              <w:rPr>
                <w:rFonts w:eastAsiaTheme="minorEastAsia"/>
                <w:sz w:val="18"/>
                <w:szCs w:val="20"/>
              </w:rPr>
              <w:t>枝棒棒糖，左手拿</w:t>
            </w:r>
            <w:r w:rsidRPr="001A54D2">
              <w:rPr>
                <w:rFonts w:eastAsiaTheme="minorEastAsia"/>
                <w:sz w:val="18"/>
                <w:szCs w:val="20"/>
              </w:rPr>
              <w:t>4</w:t>
            </w:r>
            <w:r w:rsidRPr="001A54D2">
              <w:rPr>
                <w:rFonts w:eastAsiaTheme="minorEastAsia"/>
                <w:sz w:val="18"/>
                <w:szCs w:val="20"/>
              </w:rPr>
              <w:t>枝棒棒糖。請學生先點數左右兩手的棒棒糖數量，教師將</w:t>
            </w:r>
            <w:r w:rsidRPr="001A54D2">
              <w:rPr>
                <w:rFonts w:eastAsiaTheme="minorEastAsia"/>
                <w:sz w:val="18"/>
                <w:szCs w:val="20"/>
              </w:rPr>
              <w:t>2</w:t>
            </w:r>
            <w:r w:rsidRPr="001A54D2">
              <w:rPr>
                <w:rFonts w:eastAsiaTheme="minorEastAsia"/>
                <w:sz w:val="18"/>
                <w:szCs w:val="20"/>
              </w:rPr>
              <w:t>手的棒棒糖合在一起，問學生共有幾枝棒棒糖？</w:t>
            </w:r>
            <w:r w:rsidRPr="001A54D2">
              <w:rPr>
                <w:rFonts w:eastAsiaTheme="minorEastAsia"/>
                <w:bCs/>
                <w:snapToGrid w:val="0"/>
                <w:kern w:val="0"/>
                <w:sz w:val="18"/>
                <w:szCs w:val="20"/>
              </w:rPr>
              <w:t>將答案填入分與合的表徵中。</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二、解決</w:t>
            </w:r>
            <w:r w:rsidRPr="001A54D2">
              <w:rPr>
                <w:rFonts w:eastAsiaTheme="minorEastAsia"/>
                <w:sz w:val="18"/>
                <w:szCs w:val="20"/>
              </w:rPr>
              <w:t>8</w:t>
            </w:r>
            <w:r w:rsidRPr="001A54D2">
              <w:rPr>
                <w:rFonts w:eastAsiaTheme="minorEastAsia"/>
                <w:sz w:val="18"/>
                <w:szCs w:val="20"/>
              </w:rPr>
              <w:t>的合成問題</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sz w:val="18"/>
                <w:szCs w:val="20"/>
              </w:rPr>
              <w:t>1.</w:t>
            </w:r>
            <w:r w:rsidRPr="001A54D2">
              <w:rPr>
                <w:rFonts w:eastAsiaTheme="minorEastAsia"/>
                <w:sz w:val="18"/>
                <w:szCs w:val="20"/>
              </w:rPr>
              <w:t>教師提問：</w:t>
            </w:r>
            <w:r w:rsidRPr="001A54D2">
              <w:rPr>
                <w:rFonts w:eastAsiaTheme="minorEastAsia"/>
                <w:sz w:val="18"/>
                <w:szCs w:val="20"/>
              </w:rPr>
              <w:t>1</w:t>
            </w:r>
            <w:r w:rsidRPr="001A54D2">
              <w:rPr>
                <w:rFonts w:eastAsiaTheme="minorEastAsia"/>
                <w:sz w:val="18"/>
                <w:szCs w:val="20"/>
              </w:rPr>
              <w:t>顆紅蘋果和</w:t>
            </w:r>
            <w:r w:rsidRPr="001A54D2">
              <w:rPr>
                <w:rFonts w:eastAsiaTheme="minorEastAsia"/>
                <w:sz w:val="18"/>
                <w:szCs w:val="20"/>
              </w:rPr>
              <w:t>7</w:t>
            </w:r>
            <w:r w:rsidRPr="001A54D2">
              <w:rPr>
                <w:rFonts w:eastAsiaTheme="minorEastAsia"/>
                <w:sz w:val="18"/>
                <w:szCs w:val="20"/>
              </w:rPr>
              <w:t>顆青蘋果合起來一共有幾顆蘋果？教師拿紅色的花片和綠色的花片作為表徵貼在黑板上。</w:t>
            </w:r>
            <w:r w:rsidRPr="001A54D2">
              <w:rPr>
                <w:rFonts w:eastAsiaTheme="minorEastAsia"/>
                <w:bCs/>
                <w:snapToGrid w:val="0"/>
                <w:kern w:val="0"/>
                <w:sz w:val="18"/>
                <w:szCs w:val="20"/>
              </w:rPr>
              <w:t>將答案填入分與合的表徵中。</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仿照上面的方法，練習其他合成</w:t>
            </w:r>
            <w:r w:rsidRPr="001A54D2">
              <w:rPr>
                <w:rFonts w:eastAsiaTheme="minorEastAsia"/>
                <w:sz w:val="18"/>
                <w:szCs w:val="20"/>
              </w:rPr>
              <w:t>8</w:t>
            </w:r>
            <w:r w:rsidRPr="001A54D2">
              <w:rPr>
                <w:rFonts w:eastAsiaTheme="minorEastAsia"/>
                <w:sz w:val="18"/>
                <w:szCs w:val="20"/>
              </w:rPr>
              <w:t>的組合方式。</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三、解決</w:t>
            </w:r>
            <w:r w:rsidRPr="001A54D2">
              <w:rPr>
                <w:rFonts w:eastAsiaTheme="minorEastAsia"/>
                <w:sz w:val="18"/>
                <w:szCs w:val="20"/>
              </w:rPr>
              <w:t>9</w:t>
            </w:r>
            <w:r w:rsidRPr="001A54D2">
              <w:rPr>
                <w:rFonts w:eastAsiaTheme="minorEastAsia"/>
                <w:sz w:val="18"/>
                <w:szCs w:val="20"/>
              </w:rPr>
              <w:t>的合成問題</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sz w:val="18"/>
                <w:szCs w:val="20"/>
              </w:rPr>
              <w:t>1.</w:t>
            </w:r>
            <w:r w:rsidRPr="001A54D2">
              <w:rPr>
                <w:rFonts w:eastAsiaTheme="minorEastAsia"/>
                <w:sz w:val="18"/>
                <w:szCs w:val="20"/>
              </w:rPr>
              <w:t>教師提問：盒子裡有</w:t>
            </w:r>
            <w:r w:rsidRPr="001A54D2">
              <w:rPr>
                <w:rFonts w:eastAsiaTheme="minorEastAsia"/>
                <w:sz w:val="18"/>
                <w:szCs w:val="20"/>
              </w:rPr>
              <w:t>1</w:t>
            </w:r>
            <w:r w:rsidRPr="001A54D2">
              <w:rPr>
                <w:rFonts w:eastAsiaTheme="minorEastAsia"/>
                <w:sz w:val="18"/>
                <w:szCs w:val="20"/>
              </w:rPr>
              <w:t>顆巧克力，盒子外有</w:t>
            </w:r>
            <w:r w:rsidRPr="001A54D2">
              <w:rPr>
                <w:rFonts w:eastAsiaTheme="minorEastAsia"/>
                <w:sz w:val="18"/>
                <w:szCs w:val="20"/>
              </w:rPr>
              <w:t>8</w:t>
            </w:r>
            <w:r w:rsidRPr="001A54D2">
              <w:rPr>
                <w:rFonts w:eastAsiaTheme="minorEastAsia"/>
                <w:sz w:val="18"/>
                <w:szCs w:val="20"/>
              </w:rPr>
              <w:t>顆巧克力，盒子內外共有幾顆巧克力？</w:t>
            </w:r>
            <w:r w:rsidRPr="001A54D2">
              <w:rPr>
                <w:rFonts w:eastAsiaTheme="minorEastAsia"/>
                <w:bCs/>
                <w:snapToGrid w:val="0"/>
                <w:kern w:val="0"/>
                <w:sz w:val="18"/>
                <w:szCs w:val="20"/>
              </w:rPr>
              <w:t>將答案填入分與合的表徵中。</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仿照上面的方法，練習其他合成</w:t>
            </w:r>
            <w:r w:rsidRPr="001A54D2">
              <w:rPr>
                <w:rFonts w:eastAsiaTheme="minorEastAsia"/>
                <w:sz w:val="18"/>
                <w:szCs w:val="20"/>
              </w:rPr>
              <w:t>9</w:t>
            </w:r>
            <w:r w:rsidRPr="001A54D2">
              <w:rPr>
                <w:rFonts w:eastAsiaTheme="minorEastAsia"/>
                <w:sz w:val="18"/>
                <w:szCs w:val="20"/>
              </w:rPr>
              <w:t>的組合方式。</w:t>
            </w:r>
          </w:p>
          <w:p w:rsidR="001A54D2" w:rsidRPr="001A54D2" w:rsidRDefault="00BC3BD5" w:rsidP="00E874D0">
            <w:pPr>
              <w:spacing w:line="240" w:lineRule="exact"/>
              <w:rPr>
                <w:rFonts w:eastAsiaTheme="minorEastAsia"/>
                <w:sz w:val="20"/>
                <w:szCs w:val="20"/>
              </w:rPr>
            </w:pPr>
            <w:r w:rsidRPr="001A54D2">
              <w:rPr>
                <w:rFonts w:eastAsiaTheme="minorEastAsia"/>
                <w:b/>
                <w:sz w:val="18"/>
                <w:szCs w:val="20"/>
                <w:bdr w:val="single" w:sz="4" w:space="0" w:color="auto"/>
              </w:rPr>
              <w:t>動動腦</w:t>
            </w:r>
            <w:r w:rsidRPr="001A54D2">
              <w:rPr>
                <w:rFonts w:eastAsiaTheme="minorEastAsia"/>
                <w:sz w:val="18"/>
                <w:szCs w:val="20"/>
              </w:rPr>
              <w:t>：和固定，被加數越大，加數越小。</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請學生拿出附件</w:t>
            </w:r>
            <w:r w:rsidRPr="001A54D2">
              <w:rPr>
                <w:rFonts w:eastAsiaTheme="minorEastAsia"/>
                <w:sz w:val="18"/>
                <w:szCs w:val="20"/>
              </w:rPr>
              <w:t>2</w:t>
            </w:r>
            <w:r w:rsidRPr="001A54D2">
              <w:rPr>
                <w:rFonts w:eastAsiaTheme="minorEastAsia"/>
                <w:sz w:val="18"/>
                <w:szCs w:val="20"/>
              </w:rPr>
              <w:t>的</w:t>
            </w:r>
            <w:r w:rsidRPr="001A54D2">
              <w:rPr>
                <w:rFonts w:eastAsiaTheme="minorEastAsia"/>
                <w:sz w:val="18"/>
                <w:szCs w:val="20"/>
              </w:rPr>
              <w:t>9</w:t>
            </w:r>
            <w:r w:rsidRPr="001A54D2">
              <w:rPr>
                <w:rFonts w:eastAsiaTheme="minorEastAsia"/>
                <w:sz w:val="18"/>
                <w:szCs w:val="20"/>
              </w:rPr>
              <w:t>個花片。</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教師請學生將</w:t>
            </w:r>
            <w:r w:rsidRPr="001A54D2">
              <w:rPr>
                <w:rFonts w:eastAsiaTheme="minorEastAsia"/>
                <w:sz w:val="18"/>
                <w:szCs w:val="20"/>
              </w:rPr>
              <w:t>9</w:t>
            </w:r>
            <w:r w:rsidRPr="001A54D2">
              <w:rPr>
                <w:rFonts w:eastAsiaTheme="minorEastAsia"/>
                <w:sz w:val="18"/>
                <w:szCs w:val="20"/>
              </w:rPr>
              <w:t>個花片在桌上分成兩堆，發表是怎麼分的。學生發表：</w:t>
            </w:r>
            <w:r w:rsidRPr="001A54D2">
              <w:rPr>
                <w:rFonts w:eastAsiaTheme="minorEastAsia"/>
                <w:sz w:val="18"/>
                <w:szCs w:val="20"/>
              </w:rPr>
              <w:t>1</w:t>
            </w:r>
            <w:r w:rsidRPr="001A54D2">
              <w:rPr>
                <w:rFonts w:eastAsiaTheme="minorEastAsia"/>
                <w:sz w:val="18"/>
                <w:szCs w:val="20"/>
              </w:rPr>
              <w:t>和</w:t>
            </w:r>
            <w:r w:rsidRPr="001A54D2">
              <w:rPr>
                <w:rFonts w:eastAsiaTheme="minorEastAsia"/>
                <w:sz w:val="18"/>
                <w:szCs w:val="20"/>
              </w:rPr>
              <w:t>8</w:t>
            </w:r>
            <w:r w:rsidRPr="001A54D2">
              <w:rPr>
                <w:rFonts w:eastAsiaTheme="minorEastAsia"/>
                <w:sz w:val="18"/>
                <w:szCs w:val="20"/>
              </w:rPr>
              <w:t>、</w:t>
            </w:r>
            <w:r w:rsidRPr="001A54D2">
              <w:rPr>
                <w:rFonts w:eastAsiaTheme="minorEastAsia"/>
                <w:sz w:val="18"/>
                <w:szCs w:val="20"/>
              </w:rPr>
              <w:t>8</w:t>
            </w:r>
            <w:r w:rsidRPr="001A54D2">
              <w:rPr>
                <w:rFonts w:eastAsiaTheme="minorEastAsia"/>
                <w:sz w:val="18"/>
                <w:szCs w:val="20"/>
              </w:rPr>
              <w:t>和</w:t>
            </w:r>
            <w:r w:rsidRPr="001A54D2">
              <w:rPr>
                <w:rFonts w:eastAsiaTheme="minorEastAsia"/>
                <w:sz w:val="18"/>
                <w:szCs w:val="20"/>
              </w:rPr>
              <w:t>1</w:t>
            </w:r>
            <w:r w:rsidRPr="001A54D2">
              <w:rPr>
                <w:rFonts w:eastAsiaTheme="minorEastAsia"/>
                <w:sz w:val="18"/>
                <w:szCs w:val="20"/>
              </w:rPr>
              <w:t>、</w:t>
            </w:r>
            <w:r w:rsidRPr="001A54D2">
              <w:rPr>
                <w:rFonts w:eastAsiaTheme="minorEastAsia"/>
                <w:sz w:val="18"/>
                <w:szCs w:val="20"/>
              </w:rPr>
              <w:t>2</w:t>
            </w:r>
            <w:r w:rsidRPr="001A54D2">
              <w:rPr>
                <w:rFonts w:eastAsiaTheme="minorEastAsia"/>
                <w:sz w:val="18"/>
                <w:szCs w:val="20"/>
              </w:rPr>
              <w:t>和</w:t>
            </w:r>
            <w:r w:rsidRPr="001A54D2">
              <w:rPr>
                <w:rFonts w:eastAsiaTheme="minorEastAsia"/>
                <w:sz w:val="18"/>
                <w:szCs w:val="20"/>
              </w:rPr>
              <w:t>7</w:t>
            </w:r>
            <w:r w:rsidRPr="001A54D2">
              <w:rPr>
                <w:rFonts w:eastAsiaTheme="minorEastAsia"/>
                <w:sz w:val="18"/>
                <w:szCs w:val="20"/>
              </w:rPr>
              <w:t>、</w:t>
            </w:r>
            <w:r w:rsidRPr="001A54D2">
              <w:rPr>
                <w:rFonts w:eastAsiaTheme="minorEastAsia"/>
                <w:sz w:val="18"/>
                <w:szCs w:val="20"/>
              </w:rPr>
              <w:t>7</w:t>
            </w:r>
            <w:r w:rsidRPr="001A54D2">
              <w:rPr>
                <w:rFonts w:eastAsiaTheme="minorEastAsia"/>
                <w:sz w:val="18"/>
                <w:szCs w:val="20"/>
              </w:rPr>
              <w:t>和</w:t>
            </w:r>
            <w:r w:rsidRPr="001A54D2">
              <w:rPr>
                <w:rFonts w:eastAsiaTheme="minorEastAsia"/>
                <w:sz w:val="18"/>
                <w:szCs w:val="20"/>
              </w:rPr>
              <w:t>2</w:t>
            </w:r>
            <w:r w:rsidRPr="001A54D2">
              <w:rPr>
                <w:rFonts w:eastAsiaTheme="minorEastAsia"/>
                <w:sz w:val="18"/>
                <w:szCs w:val="20"/>
              </w:rPr>
              <w:t>、</w:t>
            </w:r>
            <w:r w:rsidRPr="001A54D2">
              <w:rPr>
                <w:rFonts w:eastAsiaTheme="minorEastAsia"/>
                <w:sz w:val="18"/>
                <w:szCs w:val="20"/>
              </w:rPr>
              <w:t>3</w:t>
            </w:r>
            <w:r w:rsidRPr="001A54D2">
              <w:rPr>
                <w:rFonts w:eastAsiaTheme="minorEastAsia"/>
                <w:sz w:val="18"/>
                <w:szCs w:val="20"/>
              </w:rPr>
              <w:t>和</w:t>
            </w:r>
            <w:r w:rsidRPr="001A54D2">
              <w:rPr>
                <w:rFonts w:eastAsiaTheme="minorEastAsia"/>
                <w:sz w:val="18"/>
                <w:szCs w:val="20"/>
              </w:rPr>
              <w:t>6</w:t>
            </w:r>
            <w:r w:rsidRPr="001A54D2">
              <w:rPr>
                <w:rFonts w:eastAsiaTheme="minorEastAsia"/>
                <w:sz w:val="18"/>
                <w:szCs w:val="20"/>
              </w:rPr>
              <w:t>、</w:t>
            </w:r>
            <w:r w:rsidRPr="001A54D2">
              <w:rPr>
                <w:rFonts w:eastAsiaTheme="minorEastAsia"/>
                <w:sz w:val="18"/>
                <w:szCs w:val="20"/>
              </w:rPr>
              <w:t>6</w:t>
            </w:r>
            <w:r w:rsidRPr="001A54D2">
              <w:rPr>
                <w:rFonts w:eastAsiaTheme="minorEastAsia"/>
                <w:sz w:val="18"/>
                <w:szCs w:val="20"/>
              </w:rPr>
              <w:t>和</w:t>
            </w:r>
            <w:r w:rsidRPr="001A54D2">
              <w:rPr>
                <w:rFonts w:eastAsiaTheme="minorEastAsia"/>
                <w:sz w:val="18"/>
                <w:szCs w:val="20"/>
              </w:rPr>
              <w:t>3</w:t>
            </w:r>
            <w:r w:rsidRPr="001A54D2">
              <w:rPr>
                <w:rFonts w:eastAsiaTheme="minorEastAsia"/>
                <w:sz w:val="18"/>
                <w:szCs w:val="20"/>
              </w:rPr>
              <w:t>、</w:t>
            </w:r>
            <w:r w:rsidRPr="001A54D2">
              <w:rPr>
                <w:rFonts w:eastAsiaTheme="minorEastAsia"/>
                <w:sz w:val="18"/>
                <w:szCs w:val="20"/>
              </w:rPr>
              <w:t>4</w:t>
            </w:r>
            <w:r w:rsidRPr="001A54D2">
              <w:rPr>
                <w:rFonts w:eastAsiaTheme="minorEastAsia"/>
                <w:sz w:val="18"/>
                <w:szCs w:val="20"/>
              </w:rPr>
              <w:t>和</w:t>
            </w:r>
            <w:r w:rsidRPr="001A54D2">
              <w:rPr>
                <w:rFonts w:eastAsiaTheme="minorEastAsia"/>
                <w:sz w:val="18"/>
                <w:szCs w:val="20"/>
              </w:rPr>
              <w:t>5</w:t>
            </w:r>
            <w:r w:rsidRPr="001A54D2">
              <w:rPr>
                <w:rFonts w:eastAsiaTheme="minorEastAsia"/>
                <w:sz w:val="18"/>
                <w:szCs w:val="20"/>
              </w:rPr>
              <w:t>、</w:t>
            </w:r>
            <w:r w:rsidRPr="001A54D2">
              <w:rPr>
                <w:rFonts w:eastAsiaTheme="minorEastAsia"/>
                <w:sz w:val="18"/>
                <w:szCs w:val="20"/>
              </w:rPr>
              <w:t>5</w:t>
            </w:r>
            <w:r w:rsidRPr="001A54D2">
              <w:rPr>
                <w:rFonts w:eastAsiaTheme="minorEastAsia"/>
                <w:sz w:val="18"/>
                <w:szCs w:val="20"/>
              </w:rPr>
              <w:t>和</w:t>
            </w:r>
            <w:r w:rsidRPr="001A54D2">
              <w:rPr>
                <w:rFonts w:eastAsiaTheme="minorEastAsia"/>
                <w:sz w:val="18"/>
                <w:szCs w:val="20"/>
              </w:rPr>
              <w:t>4</w:t>
            </w:r>
            <w:r w:rsidRPr="001A54D2">
              <w:rPr>
                <w:rFonts w:eastAsiaTheme="minorEastAsia"/>
                <w:sz w:val="18"/>
                <w:szCs w:val="20"/>
              </w:rPr>
              <w:t>。</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教師問：「你發現了什麼？」學生答：「左邊越</w:t>
            </w:r>
            <w:r w:rsidRPr="001A54D2">
              <w:rPr>
                <w:rFonts w:eastAsiaTheme="minorEastAsia"/>
                <w:sz w:val="18"/>
                <w:szCs w:val="20"/>
              </w:rPr>
              <w:lastRenderedPageBreak/>
              <w:t>多右邊就越少。不管怎麼分都只有</w:t>
            </w:r>
            <w:r w:rsidRPr="001A54D2">
              <w:rPr>
                <w:rFonts w:eastAsiaTheme="minorEastAsia"/>
                <w:sz w:val="18"/>
                <w:szCs w:val="20"/>
              </w:rPr>
              <w:t>9</w:t>
            </w:r>
            <w:r w:rsidRPr="001A54D2">
              <w:rPr>
                <w:rFonts w:eastAsiaTheme="minorEastAsia"/>
                <w:sz w:val="18"/>
                <w:szCs w:val="20"/>
              </w:rPr>
              <w:t>個。」</w:t>
            </w:r>
          </w:p>
        </w:tc>
        <w:tc>
          <w:tcPr>
            <w:tcW w:w="12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lastRenderedPageBreak/>
              <w:t>4</w:t>
            </w:r>
          </w:p>
        </w:tc>
        <w:tc>
          <w:tcPr>
            <w:tcW w:w="264"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1.</w:t>
            </w:r>
            <w:r w:rsidRPr="001A54D2">
              <w:rPr>
                <w:rFonts w:eastAsiaTheme="minorEastAsia"/>
                <w:bCs/>
                <w:sz w:val="18"/>
                <w:szCs w:val="20"/>
              </w:rPr>
              <w:t>教用版電子教科書</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教具活動紙箱</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球</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4.</w:t>
            </w:r>
            <w:r w:rsidRPr="001A54D2">
              <w:rPr>
                <w:rFonts w:eastAsiaTheme="minorEastAsia"/>
                <w:sz w:val="18"/>
                <w:szCs w:val="20"/>
              </w:rPr>
              <w:t>附件</w:t>
            </w:r>
            <w:r w:rsidRPr="001A54D2">
              <w:rPr>
                <w:rFonts w:eastAsiaTheme="minorEastAsia"/>
                <w:sz w:val="18"/>
                <w:szCs w:val="20"/>
              </w:rPr>
              <w:t>9</w:t>
            </w:r>
          </w:p>
        </w:tc>
        <w:tc>
          <w:tcPr>
            <w:tcW w:w="262"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觀察評量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口頭評量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實作評量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課堂問答</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紙筆評量</w:t>
            </w:r>
          </w:p>
        </w:tc>
        <w:tc>
          <w:tcPr>
            <w:tcW w:w="40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【家庭教育】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家</w:t>
            </w:r>
            <w:r w:rsidRPr="001A54D2">
              <w:rPr>
                <w:rFonts w:eastAsiaTheme="minorEastAsia"/>
                <w:bCs/>
                <w:snapToGrid w:val="0"/>
                <w:kern w:val="0"/>
                <w:sz w:val="18"/>
                <w:szCs w:val="20"/>
              </w:rPr>
              <w:t xml:space="preserve">E4 </w:t>
            </w:r>
            <w:r w:rsidRPr="001A54D2">
              <w:rPr>
                <w:rFonts w:eastAsiaTheme="minorEastAsia"/>
                <w:bCs/>
                <w:snapToGrid w:val="0"/>
                <w:kern w:val="0"/>
                <w:sz w:val="18"/>
                <w:szCs w:val="20"/>
              </w:rPr>
              <w:t>覺察個人情緒並適切表達，與家人及同儕適切互動。</w:t>
            </w:r>
          </w:p>
        </w:tc>
      </w:tr>
      <w:tr w:rsidR="000819E5" w:rsidRPr="000F50A5" w:rsidTr="000819E5">
        <w:trPr>
          <w:trHeight w:val="8551"/>
          <w:jc w:val="center"/>
        </w:trPr>
        <w:tc>
          <w:tcPr>
            <w:tcW w:w="145" w:type="pct"/>
            <w:vAlign w:val="center"/>
          </w:tcPr>
          <w:p w:rsidR="001A54D2" w:rsidRPr="001A54D2" w:rsidRDefault="00BC3BD5" w:rsidP="00BC3E5A">
            <w:pPr>
              <w:spacing w:line="240" w:lineRule="exact"/>
              <w:jc w:val="center"/>
              <w:rPr>
                <w:rFonts w:eastAsiaTheme="minorEastAsia"/>
                <w:snapToGrid w:val="0"/>
                <w:kern w:val="0"/>
                <w:sz w:val="20"/>
                <w:szCs w:val="20"/>
              </w:rPr>
            </w:pPr>
            <w:r w:rsidRPr="001A54D2">
              <w:rPr>
                <w:rFonts w:eastAsiaTheme="minorEastAsia"/>
                <w:snapToGrid w:val="0"/>
                <w:kern w:val="0"/>
                <w:sz w:val="18"/>
                <w:szCs w:val="20"/>
              </w:rPr>
              <w:lastRenderedPageBreak/>
              <w:t>第八週</w:t>
            </w:r>
          </w:p>
        </w:tc>
        <w:tc>
          <w:tcPr>
            <w:tcW w:w="129" w:type="pct"/>
            <w:vAlign w:val="center"/>
          </w:tcPr>
          <w:p w:rsidR="001A54D2" w:rsidRPr="001A54D2" w:rsidRDefault="00BC3BD5" w:rsidP="001A54D2">
            <w:pPr>
              <w:spacing w:line="0" w:lineRule="atLeast"/>
              <w:jc w:val="center"/>
              <w:rPr>
                <w:rFonts w:eastAsiaTheme="minorEastAsia"/>
                <w:sz w:val="20"/>
                <w:szCs w:val="20"/>
              </w:rPr>
            </w:pPr>
            <w:r w:rsidRPr="001A54D2">
              <w:rPr>
                <w:rFonts w:eastAsiaTheme="minorEastAsia"/>
                <w:sz w:val="18"/>
                <w:szCs w:val="20"/>
              </w:rPr>
              <w:t>10/19~10/23</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四、分與合</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4-3 0</w:t>
            </w:r>
            <w:r w:rsidRPr="001A54D2">
              <w:rPr>
                <w:rFonts w:eastAsiaTheme="minorEastAsia"/>
                <w:bCs/>
                <w:snapToGrid w:val="0"/>
                <w:kern w:val="0"/>
                <w:sz w:val="18"/>
                <w:szCs w:val="20"/>
              </w:rPr>
              <w:t>的認識、</w:t>
            </w:r>
            <w:r w:rsidRPr="001A54D2">
              <w:rPr>
                <w:rFonts w:eastAsiaTheme="minorEastAsia"/>
                <w:bCs/>
                <w:snapToGrid w:val="0"/>
                <w:kern w:val="0"/>
                <w:sz w:val="18"/>
                <w:szCs w:val="20"/>
              </w:rPr>
              <w:t>4-4</w:t>
            </w:r>
            <w:r w:rsidRPr="001A54D2">
              <w:rPr>
                <w:rFonts w:eastAsiaTheme="minorEastAsia"/>
                <w:bCs/>
                <w:snapToGrid w:val="0"/>
                <w:kern w:val="0"/>
                <w:sz w:val="18"/>
                <w:szCs w:val="20"/>
              </w:rPr>
              <w:t>分與合</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A2</w:t>
            </w:r>
            <w:r w:rsidRPr="001A54D2">
              <w:rPr>
                <w:rFonts w:eastAsiaTheme="minorEastAsia"/>
                <w:bCs/>
                <w:snapToGrid w:val="0"/>
                <w:kern w:val="0"/>
                <w:sz w:val="18"/>
                <w:szCs w:val="20"/>
              </w:rPr>
              <w:t>系統思考與解決問題</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數</w:t>
            </w:r>
            <w:r w:rsidRPr="001A54D2">
              <w:rPr>
                <w:rFonts w:eastAsiaTheme="minorEastAsia"/>
                <w:bCs/>
                <w:snapToGrid w:val="0"/>
                <w:kern w:val="0"/>
                <w:sz w:val="18"/>
                <w:szCs w:val="20"/>
              </w:rPr>
              <w:t>-E-A2</w:t>
            </w:r>
          </w:p>
        </w:tc>
        <w:tc>
          <w:tcPr>
            <w:tcW w:w="45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n-I-1 </w:t>
            </w:r>
            <w:r w:rsidRPr="001A54D2">
              <w:rPr>
                <w:rFonts w:eastAsiaTheme="minorEastAsia"/>
                <w:bCs/>
                <w:snapToGrid w:val="0"/>
                <w:kern w:val="0"/>
                <w:sz w:val="18"/>
                <w:szCs w:val="20"/>
              </w:rPr>
              <w:t>理解一千以內數的位值結構，據以做為四則運算之基礎。</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n-I-2 </w:t>
            </w:r>
            <w:r w:rsidRPr="001A54D2">
              <w:rPr>
                <w:rFonts w:eastAsiaTheme="minorEastAsia"/>
                <w:bCs/>
                <w:snapToGrid w:val="0"/>
                <w:kern w:val="0"/>
                <w:sz w:val="18"/>
                <w:szCs w:val="20"/>
              </w:rPr>
              <w:t>理解加法和減法的意義，熟練基本加減法並能流暢計算。</w:t>
            </w:r>
          </w:p>
        </w:tc>
        <w:tc>
          <w:tcPr>
            <w:tcW w:w="458" w:type="pct"/>
          </w:tcPr>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N-1-1 </w:t>
            </w:r>
            <w:r w:rsidRPr="001A54D2">
              <w:rPr>
                <w:rFonts w:eastAsiaTheme="minorEastAsia"/>
                <w:snapToGrid w:val="0"/>
                <w:kern w:val="0"/>
                <w:sz w:val="18"/>
                <w:szCs w:val="20"/>
              </w:rPr>
              <w:t>一百以內的數：含操作活動。用數表示多少與順序。結合數數、位值表徵、位值表。位值單位「個」和「十」。位值單位換算。認識</w:t>
            </w:r>
            <w:r w:rsidRPr="001A54D2">
              <w:rPr>
                <w:rFonts w:eastAsiaTheme="minorEastAsia"/>
                <w:snapToGrid w:val="0"/>
                <w:kern w:val="0"/>
                <w:sz w:val="18"/>
                <w:szCs w:val="20"/>
              </w:rPr>
              <w:t>0</w:t>
            </w:r>
            <w:r w:rsidRPr="001A54D2">
              <w:rPr>
                <w:rFonts w:eastAsiaTheme="minorEastAsia"/>
                <w:snapToGrid w:val="0"/>
                <w:kern w:val="0"/>
                <w:sz w:val="18"/>
                <w:szCs w:val="20"/>
              </w:rPr>
              <w:t>的位值意義。</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N-1-2 </w:t>
            </w:r>
            <w:r w:rsidRPr="001A54D2">
              <w:rPr>
                <w:rFonts w:eastAsiaTheme="minorEastAsia"/>
                <w:snapToGrid w:val="0"/>
                <w:kern w:val="0"/>
                <w:sz w:val="18"/>
                <w:szCs w:val="20"/>
              </w:rPr>
              <w:t>加法和減法：加法和減法的意義與應用。含「添加型」、「併加型」、「拿走型」、「比較型」等應用問題。加法和減法算式。</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N-1-3 </w:t>
            </w:r>
            <w:r w:rsidRPr="001A54D2">
              <w:rPr>
                <w:rFonts w:eastAsiaTheme="minorEastAsia"/>
                <w:snapToGrid w:val="0"/>
                <w:kern w:val="0"/>
                <w:sz w:val="18"/>
                <w:szCs w:val="20"/>
              </w:rPr>
              <w:t>基本加減法：以操作活動為主。以熟練為目標。指</w:t>
            </w:r>
            <w:r w:rsidRPr="001A54D2">
              <w:rPr>
                <w:rFonts w:eastAsiaTheme="minorEastAsia"/>
                <w:snapToGrid w:val="0"/>
                <w:kern w:val="0"/>
                <w:sz w:val="18"/>
                <w:szCs w:val="20"/>
              </w:rPr>
              <w:t>1</w:t>
            </w:r>
            <w:r w:rsidRPr="001A54D2">
              <w:rPr>
                <w:rFonts w:eastAsiaTheme="minorEastAsia"/>
                <w:snapToGrid w:val="0"/>
                <w:kern w:val="0"/>
                <w:sz w:val="18"/>
                <w:szCs w:val="20"/>
              </w:rPr>
              <w:t>到</w:t>
            </w:r>
            <w:r w:rsidRPr="001A54D2">
              <w:rPr>
                <w:rFonts w:eastAsiaTheme="minorEastAsia"/>
                <w:snapToGrid w:val="0"/>
                <w:kern w:val="0"/>
                <w:sz w:val="18"/>
                <w:szCs w:val="20"/>
              </w:rPr>
              <w:t>10</w:t>
            </w:r>
            <w:r w:rsidRPr="001A54D2">
              <w:rPr>
                <w:rFonts w:eastAsiaTheme="minorEastAsia"/>
                <w:snapToGrid w:val="0"/>
                <w:kern w:val="0"/>
                <w:sz w:val="18"/>
                <w:szCs w:val="20"/>
              </w:rPr>
              <w:t>之數與</w:t>
            </w:r>
            <w:r w:rsidRPr="001A54D2">
              <w:rPr>
                <w:rFonts w:eastAsiaTheme="minorEastAsia"/>
                <w:snapToGrid w:val="0"/>
                <w:kern w:val="0"/>
                <w:sz w:val="18"/>
                <w:szCs w:val="20"/>
              </w:rPr>
              <w:t>1</w:t>
            </w:r>
            <w:r w:rsidRPr="001A54D2">
              <w:rPr>
                <w:rFonts w:eastAsiaTheme="minorEastAsia"/>
                <w:snapToGrid w:val="0"/>
                <w:kern w:val="0"/>
                <w:sz w:val="18"/>
                <w:szCs w:val="20"/>
              </w:rPr>
              <w:t>到</w:t>
            </w:r>
            <w:r w:rsidRPr="001A54D2">
              <w:rPr>
                <w:rFonts w:eastAsiaTheme="minorEastAsia"/>
                <w:snapToGrid w:val="0"/>
                <w:kern w:val="0"/>
                <w:sz w:val="18"/>
                <w:szCs w:val="20"/>
              </w:rPr>
              <w:t>10</w:t>
            </w:r>
            <w:r w:rsidRPr="001A54D2">
              <w:rPr>
                <w:rFonts w:eastAsiaTheme="minorEastAsia"/>
                <w:snapToGrid w:val="0"/>
                <w:kern w:val="0"/>
                <w:sz w:val="18"/>
                <w:szCs w:val="20"/>
              </w:rPr>
              <w:t>之數的加法，及反向的減法計算。</w:t>
            </w:r>
          </w:p>
        </w:tc>
        <w:tc>
          <w:tcPr>
            <w:tcW w:w="392" w:type="pct"/>
          </w:tcPr>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認識並使用</w:t>
            </w:r>
            <w:r w:rsidRPr="001A54D2">
              <w:rPr>
                <w:rFonts w:eastAsiaTheme="minorEastAsia"/>
                <w:sz w:val="18"/>
                <w:szCs w:val="20"/>
              </w:rPr>
              <w:t>0</w:t>
            </w:r>
            <w:r w:rsidRPr="001A54D2">
              <w:rPr>
                <w:rFonts w:eastAsiaTheme="minorEastAsia"/>
                <w:sz w:val="18"/>
                <w:szCs w:val="20"/>
              </w:rPr>
              <w:t>。</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能解決</w:t>
            </w:r>
            <w:r w:rsidRPr="001A54D2">
              <w:rPr>
                <w:rFonts w:eastAsiaTheme="minorEastAsia"/>
                <w:sz w:val="18"/>
                <w:szCs w:val="20"/>
              </w:rPr>
              <w:t>10</w:t>
            </w:r>
            <w:r w:rsidRPr="001A54D2">
              <w:rPr>
                <w:rFonts w:eastAsiaTheme="minorEastAsia"/>
                <w:sz w:val="18"/>
                <w:szCs w:val="20"/>
              </w:rPr>
              <w:t>以內數量的合成、分解問題（和數、差數為</w:t>
            </w:r>
            <w:r w:rsidRPr="001A54D2">
              <w:rPr>
                <w:rFonts w:eastAsiaTheme="minorEastAsia"/>
                <w:sz w:val="18"/>
                <w:szCs w:val="20"/>
              </w:rPr>
              <w:t>10</w:t>
            </w:r>
            <w:r w:rsidRPr="001A54D2">
              <w:rPr>
                <w:rFonts w:eastAsiaTheme="minorEastAsia"/>
                <w:sz w:val="18"/>
                <w:szCs w:val="20"/>
              </w:rPr>
              <w:t>以內）。</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用語言描述</w:t>
            </w:r>
            <w:r w:rsidRPr="001A54D2">
              <w:rPr>
                <w:rFonts w:eastAsiaTheme="minorEastAsia"/>
                <w:sz w:val="18"/>
                <w:szCs w:val="20"/>
              </w:rPr>
              <w:t>10</w:t>
            </w:r>
            <w:r w:rsidRPr="001A54D2">
              <w:rPr>
                <w:rFonts w:eastAsiaTheme="minorEastAsia"/>
                <w:sz w:val="18"/>
                <w:szCs w:val="20"/>
              </w:rPr>
              <w:t>以內各數量的合成、分解問題的解題過程和結果。</w:t>
            </w:r>
          </w:p>
        </w:tc>
        <w:tc>
          <w:tcPr>
            <w:tcW w:w="393"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4-3  0</w:t>
            </w:r>
            <w:r w:rsidRPr="001A54D2">
              <w:rPr>
                <w:rFonts w:eastAsiaTheme="minorEastAsia"/>
                <w:b/>
                <w:bCs/>
                <w:snapToGrid w:val="0"/>
                <w:kern w:val="0"/>
                <w:sz w:val="18"/>
                <w:szCs w:val="20"/>
              </w:rPr>
              <w:t>的認識</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了解</w:t>
            </w:r>
            <w:r w:rsidRPr="001A54D2">
              <w:rPr>
                <w:rFonts w:eastAsiaTheme="minorEastAsia"/>
                <w:bCs/>
                <w:snapToGrid w:val="0"/>
                <w:kern w:val="0"/>
                <w:sz w:val="18"/>
                <w:szCs w:val="20"/>
              </w:rPr>
              <w:t>0</w:t>
            </w:r>
            <w:r w:rsidRPr="001A54D2">
              <w:rPr>
                <w:rFonts w:eastAsiaTheme="minorEastAsia"/>
                <w:bCs/>
                <w:snapToGrid w:val="0"/>
                <w:kern w:val="0"/>
                <w:sz w:val="18"/>
                <w:szCs w:val="20"/>
              </w:rPr>
              <w:t>的意義，讀寫並使用</w:t>
            </w:r>
            <w:r w:rsidRPr="001A54D2">
              <w:rPr>
                <w:rFonts w:eastAsiaTheme="minorEastAsia"/>
                <w:bCs/>
                <w:snapToGrid w:val="0"/>
                <w:kern w:val="0"/>
                <w:sz w:val="18"/>
                <w:szCs w:val="20"/>
              </w:rPr>
              <w:t>0</w:t>
            </w:r>
            <w:r w:rsidRPr="001A54D2">
              <w:rPr>
                <w:rFonts w:eastAsiaTheme="minorEastAsia"/>
                <w:bCs/>
                <w:snapToGrid w:val="0"/>
                <w:kern w:val="0"/>
                <w:sz w:val="18"/>
                <w:szCs w:val="20"/>
              </w:rPr>
              <w:t>。</w:t>
            </w:r>
          </w:p>
          <w:p w:rsidR="001A54D2" w:rsidRPr="001A54D2" w:rsidRDefault="00BC5E62" w:rsidP="00E874D0">
            <w:pPr>
              <w:spacing w:line="240" w:lineRule="exact"/>
              <w:rPr>
                <w:rFonts w:eastAsiaTheme="minorEastAsia"/>
                <w:bCs/>
                <w:snapToGrid w:val="0"/>
                <w:kern w:val="0"/>
                <w:sz w:val="20"/>
                <w:szCs w:val="20"/>
              </w:rPr>
            </w:pP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 xml:space="preserve">4-4 </w:t>
            </w:r>
            <w:r w:rsidRPr="001A54D2">
              <w:rPr>
                <w:rFonts w:eastAsiaTheme="minorEastAsia"/>
                <w:b/>
                <w:bCs/>
                <w:snapToGrid w:val="0"/>
                <w:kern w:val="0"/>
                <w:sz w:val="18"/>
                <w:szCs w:val="20"/>
              </w:rPr>
              <w:t>分與合</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用語言描述</w:t>
            </w:r>
            <w:r w:rsidRPr="001A54D2">
              <w:rPr>
                <w:rFonts w:eastAsiaTheme="minorEastAsia"/>
                <w:sz w:val="18"/>
                <w:szCs w:val="20"/>
              </w:rPr>
              <w:t>10</w:t>
            </w:r>
            <w:r w:rsidRPr="001A54D2">
              <w:rPr>
                <w:rFonts w:eastAsiaTheme="minorEastAsia"/>
                <w:sz w:val="18"/>
                <w:szCs w:val="20"/>
              </w:rPr>
              <w:t>以內數量的合成、分解問題的解題過程和結果。</w:t>
            </w:r>
          </w:p>
          <w:p w:rsidR="001A54D2" w:rsidRPr="001A54D2" w:rsidRDefault="00BC5E62" w:rsidP="00E874D0">
            <w:pPr>
              <w:spacing w:line="240" w:lineRule="exact"/>
              <w:rPr>
                <w:rFonts w:eastAsiaTheme="minorEastAsia"/>
                <w:sz w:val="20"/>
                <w:szCs w:val="20"/>
              </w:rPr>
            </w:pPr>
          </w:p>
          <w:p w:rsidR="001A54D2" w:rsidRPr="001A54D2" w:rsidRDefault="00BC3BD5" w:rsidP="00E874D0">
            <w:pPr>
              <w:spacing w:line="240" w:lineRule="exact"/>
              <w:rPr>
                <w:rFonts w:eastAsiaTheme="minorEastAsia"/>
                <w:sz w:val="20"/>
                <w:szCs w:val="20"/>
              </w:rPr>
            </w:pPr>
            <w:r w:rsidRPr="001A54D2">
              <w:rPr>
                <w:rFonts w:eastAsiaTheme="minorEastAsia"/>
                <w:b/>
                <w:sz w:val="18"/>
                <w:szCs w:val="20"/>
              </w:rPr>
              <w:t>練習園地</w:t>
            </w:r>
          </w:p>
        </w:tc>
        <w:tc>
          <w:tcPr>
            <w:tcW w:w="918"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4-3  0</w:t>
            </w:r>
            <w:r w:rsidRPr="001A54D2">
              <w:rPr>
                <w:rFonts w:eastAsiaTheme="minorEastAsia"/>
                <w:b/>
                <w:bCs/>
                <w:snapToGrid w:val="0"/>
                <w:kern w:val="0"/>
                <w:sz w:val="18"/>
                <w:szCs w:val="20"/>
              </w:rPr>
              <w:t>的認識</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sz w:val="18"/>
                <w:szCs w:val="20"/>
              </w:rPr>
              <w:t>一</w:t>
            </w:r>
            <w:r w:rsidRPr="001A54D2">
              <w:rPr>
                <w:rFonts w:eastAsiaTheme="minorEastAsia"/>
                <w:bCs/>
                <w:snapToGrid w:val="0"/>
                <w:kern w:val="0"/>
                <w:sz w:val="18"/>
                <w:szCs w:val="20"/>
              </w:rPr>
              <w:t>、透過從有到無的情境認識</w:t>
            </w:r>
            <w:r w:rsidRPr="001A54D2">
              <w:rPr>
                <w:rFonts w:eastAsiaTheme="minorEastAsia"/>
                <w:bCs/>
                <w:snapToGrid w:val="0"/>
                <w:kern w:val="0"/>
                <w:sz w:val="18"/>
                <w:szCs w:val="20"/>
              </w:rPr>
              <w:t>0</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教師拿出</w:t>
            </w:r>
            <w:r w:rsidRPr="001A54D2">
              <w:rPr>
                <w:rFonts w:eastAsiaTheme="minorEastAsia"/>
                <w:bCs/>
                <w:snapToGrid w:val="0"/>
                <w:kern w:val="0"/>
                <w:sz w:val="18"/>
                <w:szCs w:val="20"/>
              </w:rPr>
              <w:t>2</w:t>
            </w:r>
            <w:r w:rsidRPr="001A54D2">
              <w:rPr>
                <w:rFonts w:eastAsiaTheme="minorEastAsia"/>
                <w:bCs/>
                <w:snapToGrid w:val="0"/>
                <w:kern w:val="0"/>
                <w:sz w:val="18"/>
                <w:szCs w:val="20"/>
              </w:rPr>
              <w:t>個花片貼於黑板上表示蛋糕的數量，學生觀察並回答。</w:t>
            </w:r>
            <w:r w:rsidRPr="001A54D2">
              <w:rPr>
                <w:rFonts w:eastAsiaTheme="minorEastAsia"/>
                <w:bCs/>
                <w:snapToGrid w:val="0"/>
                <w:kern w:val="0"/>
                <w:sz w:val="18"/>
                <w:szCs w:val="20"/>
              </w:rPr>
              <w:t xml:space="preserve">1 </w:t>
            </w:r>
            <w:r w:rsidRPr="001A54D2">
              <w:rPr>
                <w:rFonts w:eastAsiaTheme="minorEastAsia"/>
                <w:bCs/>
                <w:snapToGrid w:val="0"/>
                <w:kern w:val="0"/>
                <w:sz w:val="18"/>
                <w:szCs w:val="20"/>
              </w:rPr>
              <w:t>盤子上有</w:t>
            </w:r>
            <w:r w:rsidRPr="001A54D2">
              <w:rPr>
                <w:rFonts w:eastAsiaTheme="minorEastAsia"/>
                <w:bCs/>
                <w:snapToGrid w:val="0"/>
                <w:kern w:val="0"/>
                <w:sz w:val="18"/>
                <w:szCs w:val="20"/>
              </w:rPr>
              <w:t xml:space="preserve">2 </w:t>
            </w:r>
            <w:r w:rsidRPr="001A54D2">
              <w:rPr>
                <w:rFonts w:eastAsiaTheme="minorEastAsia"/>
                <w:bCs/>
                <w:snapToGrid w:val="0"/>
                <w:kern w:val="0"/>
                <w:sz w:val="18"/>
                <w:szCs w:val="20"/>
              </w:rPr>
              <w:t>塊蛋糕，</w:t>
            </w:r>
            <w:r w:rsidRPr="001A54D2">
              <w:rPr>
                <w:rFonts w:eastAsiaTheme="minorEastAsia"/>
                <w:bCs/>
                <w:snapToGrid w:val="0"/>
                <w:kern w:val="0"/>
                <w:sz w:val="18"/>
                <w:szCs w:val="20"/>
              </w:rPr>
              <w:t xml:space="preserve"> </w:t>
            </w:r>
            <w:r w:rsidRPr="001A54D2">
              <w:rPr>
                <w:rFonts w:eastAsiaTheme="minorEastAsia"/>
                <w:bCs/>
                <w:snapToGrid w:val="0"/>
                <w:kern w:val="0"/>
                <w:sz w:val="18"/>
                <w:szCs w:val="20"/>
              </w:rPr>
              <w:t>吃了</w:t>
            </w:r>
            <w:r w:rsidRPr="001A54D2">
              <w:rPr>
                <w:rFonts w:eastAsiaTheme="minorEastAsia"/>
                <w:bCs/>
                <w:snapToGrid w:val="0"/>
                <w:kern w:val="0"/>
                <w:sz w:val="18"/>
                <w:szCs w:val="20"/>
              </w:rPr>
              <w:t>1</w:t>
            </w:r>
            <w:r w:rsidRPr="001A54D2">
              <w:rPr>
                <w:rFonts w:eastAsiaTheme="minorEastAsia"/>
                <w:bCs/>
                <w:snapToGrid w:val="0"/>
                <w:kern w:val="0"/>
                <w:sz w:val="18"/>
                <w:szCs w:val="20"/>
              </w:rPr>
              <w:t>塊蛋糕後，盤子裡還剩</w:t>
            </w:r>
            <w:r w:rsidRPr="001A54D2">
              <w:rPr>
                <w:rFonts w:eastAsiaTheme="minorEastAsia"/>
                <w:bCs/>
                <w:snapToGrid w:val="0"/>
                <w:kern w:val="0"/>
                <w:sz w:val="18"/>
                <w:szCs w:val="20"/>
              </w:rPr>
              <w:t>1</w:t>
            </w:r>
            <w:r w:rsidRPr="001A54D2">
              <w:rPr>
                <w:rFonts w:eastAsiaTheme="minorEastAsia"/>
                <w:bCs/>
                <w:snapToGrid w:val="0"/>
                <w:kern w:val="0"/>
                <w:sz w:val="18"/>
                <w:szCs w:val="20"/>
              </w:rPr>
              <w:t>塊。再吃一塊蛋糕後，盤子裡「沒有」蛋糕了，也可以說是「</w:t>
            </w:r>
            <w:r w:rsidRPr="001A54D2">
              <w:rPr>
                <w:rFonts w:eastAsiaTheme="minorEastAsia"/>
                <w:bCs/>
                <w:snapToGrid w:val="0"/>
                <w:kern w:val="0"/>
                <w:sz w:val="18"/>
                <w:szCs w:val="20"/>
              </w:rPr>
              <w:t>0</w:t>
            </w:r>
            <w:r w:rsidRPr="001A54D2">
              <w:rPr>
                <w:rFonts w:eastAsiaTheme="minorEastAsia"/>
                <w:bCs/>
                <w:snapToGrid w:val="0"/>
                <w:kern w:val="0"/>
                <w:sz w:val="18"/>
                <w:szCs w:val="20"/>
              </w:rPr>
              <w:t>」塊蛋糕。</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二、記錄有</w:t>
            </w:r>
            <w:r w:rsidRPr="001A54D2">
              <w:rPr>
                <w:rFonts w:eastAsiaTheme="minorEastAsia"/>
                <w:bCs/>
                <w:snapToGrid w:val="0"/>
                <w:kern w:val="0"/>
                <w:sz w:val="18"/>
                <w:szCs w:val="20"/>
              </w:rPr>
              <w:t>0</w:t>
            </w:r>
            <w:r w:rsidRPr="001A54D2">
              <w:rPr>
                <w:rFonts w:eastAsiaTheme="minorEastAsia"/>
                <w:bCs/>
                <w:snapToGrid w:val="0"/>
                <w:kern w:val="0"/>
                <w:sz w:val="18"/>
                <w:szCs w:val="20"/>
              </w:rPr>
              <w:t>的分合</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教師以課本情境圖提問：「大象套中幾個？沒套中幾個？分合記錄表中的</w:t>
            </w:r>
            <w:r w:rsidRPr="001A54D2">
              <w:rPr>
                <w:rFonts w:eastAsiaTheme="minorEastAsia"/>
                <w:bCs/>
                <w:snapToGrid w:val="0"/>
                <w:kern w:val="0"/>
                <w:sz w:val="18"/>
                <w:szCs w:val="20"/>
              </w:rPr>
              <w:t>5</w:t>
            </w:r>
            <w:r w:rsidRPr="001A54D2">
              <w:rPr>
                <w:rFonts w:eastAsiaTheme="minorEastAsia"/>
                <w:bCs/>
                <w:snapToGrid w:val="0"/>
                <w:kern w:val="0"/>
                <w:sz w:val="18"/>
                <w:szCs w:val="20"/>
              </w:rPr>
              <w:t>表示什麼？</w:t>
            </w:r>
            <w:r w:rsidRPr="001A54D2">
              <w:rPr>
                <w:rFonts w:eastAsiaTheme="minorEastAsia"/>
                <w:bCs/>
                <w:snapToGrid w:val="0"/>
                <w:kern w:val="0"/>
                <w:sz w:val="18"/>
                <w:szCs w:val="20"/>
              </w:rPr>
              <w:t>0</w:t>
            </w:r>
            <w:r w:rsidRPr="001A54D2">
              <w:rPr>
                <w:rFonts w:eastAsiaTheme="minorEastAsia"/>
                <w:bCs/>
                <w:snapToGrid w:val="0"/>
                <w:kern w:val="0"/>
                <w:sz w:val="18"/>
                <w:szCs w:val="20"/>
              </w:rPr>
              <w:t>表示什麼？灰色</w:t>
            </w:r>
            <w:r w:rsidRPr="001A54D2">
              <w:rPr>
                <w:rFonts w:eastAsiaTheme="minorEastAsia"/>
                <w:bCs/>
                <w:snapToGrid w:val="0"/>
                <w:kern w:val="0"/>
                <w:sz w:val="18"/>
                <w:szCs w:val="20"/>
              </w:rPr>
              <w:t>5</w:t>
            </w:r>
            <w:r w:rsidRPr="001A54D2">
              <w:rPr>
                <w:rFonts w:eastAsiaTheme="minorEastAsia"/>
                <w:bCs/>
                <w:snapToGrid w:val="0"/>
                <w:kern w:val="0"/>
                <w:sz w:val="18"/>
                <w:szCs w:val="20"/>
              </w:rPr>
              <w:t>表示什麼？」依上面步驟引導學生討論其他動物。</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 xml:space="preserve">4-4 </w:t>
            </w:r>
            <w:r w:rsidRPr="001A54D2">
              <w:rPr>
                <w:rFonts w:eastAsiaTheme="minorEastAsia"/>
                <w:b/>
                <w:bCs/>
                <w:snapToGrid w:val="0"/>
                <w:kern w:val="0"/>
                <w:sz w:val="18"/>
                <w:szCs w:val="20"/>
              </w:rPr>
              <w:t>分與合</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一、透過操作解決分解與合成的問題</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教師問：「數數看，有幾個人要過橋？」</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教師引導：小朋友分兩邊過橋，</w:t>
            </w:r>
            <w:r w:rsidRPr="001A54D2">
              <w:rPr>
                <w:rFonts w:eastAsiaTheme="minorEastAsia"/>
                <w:sz w:val="18"/>
                <w:szCs w:val="20"/>
              </w:rPr>
              <w:t>6</w:t>
            </w:r>
            <w:r w:rsidRPr="001A54D2">
              <w:rPr>
                <w:rFonts w:eastAsiaTheme="minorEastAsia"/>
                <w:sz w:val="18"/>
                <w:szCs w:val="20"/>
              </w:rPr>
              <w:t>個人要過橋，有</w:t>
            </w:r>
            <w:r w:rsidRPr="001A54D2">
              <w:rPr>
                <w:rFonts w:eastAsiaTheme="minorEastAsia"/>
                <w:sz w:val="18"/>
                <w:szCs w:val="20"/>
              </w:rPr>
              <w:t>2</w:t>
            </w:r>
            <w:r w:rsidRPr="001A54D2">
              <w:rPr>
                <w:rFonts w:eastAsiaTheme="minorEastAsia"/>
                <w:sz w:val="18"/>
                <w:szCs w:val="20"/>
              </w:rPr>
              <w:t>個人走左邊，</w:t>
            </w:r>
            <w:r w:rsidRPr="001A54D2">
              <w:rPr>
                <w:rFonts w:eastAsiaTheme="minorEastAsia"/>
                <w:sz w:val="18"/>
                <w:szCs w:val="20"/>
              </w:rPr>
              <w:t>4</w:t>
            </w:r>
            <w:r w:rsidRPr="001A54D2">
              <w:rPr>
                <w:rFonts w:eastAsiaTheme="minorEastAsia"/>
                <w:sz w:val="18"/>
                <w:szCs w:val="20"/>
              </w:rPr>
              <w:t>個人走右邊。</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教師引導：橋的左邊有</w:t>
            </w:r>
            <w:r w:rsidRPr="001A54D2">
              <w:rPr>
                <w:rFonts w:eastAsiaTheme="minorEastAsia"/>
                <w:sz w:val="18"/>
                <w:szCs w:val="20"/>
              </w:rPr>
              <w:t>2</w:t>
            </w:r>
            <w:r w:rsidRPr="001A54D2">
              <w:rPr>
                <w:rFonts w:eastAsiaTheme="minorEastAsia"/>
                <w:sz w:val="18"/>
                <w:szCs w:val="20"/>
              </w:rPr>
              <w:t>個人，右邊有</w:t>
            </w:r>
            <w:r w:rsidRPr="001A54D2">
              <w:rPr>
                <w:rFonts w:eastAsiaTheme="minorEastAsia"/>
                <w:sz w:val="18"/>
                <w:szCs w:val="20"/>
              </w:rPr>
              <w:t>4</w:t>
            </w:r>
            <w:r w:rsidRPr="001A54D2">
              <w:rPr>
                <w:rFonts w:eastAsiaTheme="minorEastAsia"/>
                <w:sz w:val="18"/>
                <w:szCs w:val="20"/>
              </w:rPr>
              <w:t>個人，過橋後共有</w:t>
            </w:r>
            <w:r w:rsidRPr="001A54D2">
              <w:rPr>
                <w:rFonts w:eastAsiaTheme="minorEastAsia"/>
                <w:sz w:val="18"/>
                <w:szCs w:val="20"/>
              </w:rPr>
              <w:t>6</w:t>
            </w:r>
            <w:r w:rsidRPr="001A54D2">
              <w:rPr>
                <w:rFonts w:eastAsiaTheme="minorEastAsia"/>
                <w:sz w:val="18"/>
                <w:szCs w:val="20"/>
              </w:rPr>
              <w:t>個人。</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4.</w:t>
            </w:r>
            <w:r w:rsidRPr="001A54D2">
              <w:rPr>
                <w:rFonts w:eastAsiaTheme="minorEastAsia"/>
                <w:sz w:val="18"/>
                <w:szCs w:val="20"/>
              </w:rPr>
              <w:t>教師引導討論：「從上面</w:t>
            </w:r>
            <w:r w:rsidRPr="001A54D2">
              <w:rPr>
                <w:rFonts w:eastAsiaTheme="minorEastAsia"/>
                <w:sz w:val="18"/>
                <w:szCs w:val="20"/>
              </w:rPr>
              <w:t>2</w:t>
            </w:r>
            <w:r w:rsidRPr="001A54D2">
              <w:rPr>
                <w:rFonts w:eastAsiaTheme="minorEastAsia"/>
                <w:sz w:val="18"/>
                <w:szCs w:val="20"/>
              </w:rPr>
              <w:t>題的答案，你發現什麼？」</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二、練習</w:t>
            </w:r>
            <w:r w:rsidRPr="001A54D2">
              <w:rPr>
                <w:rFonts w:eastAsiaTheme="minorEastAsia"/>
                <w:sz w:val="18"/>
                <w:szCs w:val="20"/>
              </w:rPr>
              <w:t>10</w:t>
            </w:r>
            <w:r w:rsidRPr="001A54D2">
              <w:rPr>
                <w:rFonts w:eastAsiaTheme="minorEastAsia"/>
                <w:sz w:val="18"/>
                <w:szCs w:val="20"/>
              </w:rPr>
              <w:t>的合成與分解</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教師操作附件，讓學生看到粉紅方框遞增，藍色方框遞減。</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sz w:val="18"/>
                <w:szCs w:val="20"/>
              </w:rPr>
              <w:t>2. 9</w:t>
            </w:r>
            <w:r w:rsidRPr="001A54D2">
              <w:rPr>
                <w:rFonts w:eastAsiaTheme="minorEastAsia"/>
                <w:sz w:val="18"/>
                <w:szCs w:val="20"/>
              </w:rPr>
              <w:t>個藍色和</w:t>
            </w:r>
            <w:r w:rsidRPr="001A54D2">
              <w:rPr>
                <w:rFonts w:eastAsiaTheme="minorEastAsia"/>
                <w:sz w:val="18"/>
                <w:szCs w:val="20"/>
              </w:rPr>
              <w:t>1</w:t>
            </w:r>
            <w:r w:rsidRPr="001A54D2">
              <w:rPr>
                <w:rFonts w:eastAsiaTheme="minorEastAsia"/>
                <w:sz w:val="18"/>
                <w:szCs w:val="20"/>
              </w:rPr>
              <w:t>個粉紅色，合起來是</w:t>
            </w:r>
            <w:r w:rsidRPr="001A54D2">
              <w:rPr>
                <w:rFonts w:eastAsiaTheme="minorEastAsia"/>
                <w:sz w:val="18"/>
                <w:szCs w:val="20"/>
              </w:rPr>
              <w:t>10</w:t>
            </w:r>
            <w:r w:rsidRPr="001A54D2">
              <w:rPr>
                <w:rFonts w:eastAsiaTheme="minorEastAsia"/>
                <w:sz w:val="18"/>
                <w:szCs w:val="20"/>
              </w:rPr>
              <w:t>個方框。也可以說</w:t>
            </w:r>
            <w:r w:rsidRPr="001A54D2">
              <w:rPr>
                <w:rFonts w:eastAsiaTheme="minorEastAsia"/>
                <w:sz w:val="18"/>
                <w:szCs w:val="20"/>
              </w:rPr>
              <w:t>10</w:t>
            </w:r>
            <w:r w:rsidRPr="001A54D2">
              <w:rPr>
                <w:rFonts w:eastAsiaTheme="minorEastAsia"/>
                <w:sz w:val="18"/>
                <w:szCs w:val="20"/>
              </w:rPr>
              <w:t>個方框可以分成</w:t>
            </w:r>
            <w:r w:rsidRPr="001A54D2">
              <w:rPr>
                <w:rFonts w:eastAsiaTheme="minorEastAsia"/>
                <w:sz w:val="18"/>
                <w:szCs w:val="20"/>
              </w:rPr>
              <w:t>9</w:t>
            </w:r>
            <w:r w:rsidRPr="001A54D2">
              <w:rPr>
                <w:rFonts w:eastAsiaTheme="minorEastAsia"/>
                <w:sz w:val="18"/>
                <w:szCs w:val="20"/>
              </w:rPr>
              <w:t>個藍色方框和</w:t>
            </w:r>
            <w:r w:rsidRPr="001A54D2">
              <w:rPr>
                <w:rFonts w:eastAsiaTheme="minorEastAsia"/>
                <w:sz w:val="18"/>
                <w:szCs w:val="20"/>
              </w:rPr>
              <w:t>1</w:t>
            </w:r>
            <w:r w:rsidRPr="001A54D2">
              <w:rPr>
                <w:rFonts w:eastAsiaTheme="minorEastAsia"/>
                <w:sz w:val="18"/>
                <w:szCs w:val="20"/>
              </w:rPr>
              <w:t>個粉紅色方框，再請學生記錄在</w:t>
            </w:r>
            <w:r w:rsidRPr="001A54D2">
              <w:rPr>
                <w:rFonts w:eastAsiaTheme="minorEastAsia"/>
                <w:bCs/>
                <w:snapToGrid w:val="0"/>
                <w:kern w:val="0"/>
                <w:sz w:val="18"/>
                <w:szCs w:val="20"/>
              </w:rPr>
              <w:t>分與合的表徵中</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依照上述方法操作其他</w:t>
            </w:r>
            <w:r w:rsidRPr="001A54D2">
              <w:rPr>
                <w:rFonts w:eastAsiaTheme="minorEastAsia"/>
                <w:sz w:val="18"/>
                <w:szCs w:val="20"/>
              </w:rPr>
              <w:t>10</w:t>
            </w:r>
            <w:r w:rsidRPr="001A54D2">
              <w:rPr>
                <w:rFonts w:eastAsiaTheme="minorEastAsia"/>
                <w:sz w:val="18"/>
                <w:szCs w:val="20"/>
              </w:rPr>
              <w:t>的組合。</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bdr w:val="single" w:sz="4" w:space="0" w:color="auto"/>
              </w:rPr>
              <w:t>動動腦</w:t>
            </w:r>
            <w:r w:rsidRPr="001A54D2">
              <w:rPr>
                <w:rFonts w:eastAsiaTheme="minorEastAsia"/>
                <w:sz w:val="18"/>
                <w:szCs w:val="20"/>
              </w:rPr>
              <w:t xml:space="preserve"> </w:t>
            </w:r>
            <w:r w:rsidRPr="001A54D2">
              <w:rPr>
                <w:rFonts w:eastAsiaTheme="minorEastAsia"/>
                <w:sz w:val="18"/>
                <w:szCs w:val="20"/>
              </w:rPr>
              <w:t>知道</w:t>
            </w:r>
            <w:r w:rsidRPr="001A54D2">
              <w:rPr>
                <w:rFonts w:eastAsiaTheme="minorEastAsia"/>
                <w:sz w:val="18"/>
                <w:szCs w:val="20"/>
              </w:rPr>
              <w:t xml:space="preserve">0 </w:t>
            </w:r>
            <w:r w:rsidRPr="001A54D2">
              <w:rPr>
                <w:rFonts w:eastAsiaTheme="minorEastAsia"/>
                <w:sz w:val="18"/>
                <w:szCs w:val="20"/>
              </w:rPr>
              <w:t>和任何數合起來還是原來的數</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先拿出粉紅色紙卡，全部放入附件中，看到粉紅色方框有</w:t>
            </w:r>
            <w:r w:rsidRPr="001A54D2">
              <w:rPr>
                <w:rFonts w:eastAsiaTheme="minorEastAsia"/>
                <w:sz w:val="18"/>
                <w:szCs w:val="20"/>
              </w:rPr>
              <w:t>10</w:t>
            </w:r>
            <w:r w:rsidRPr="001A54D2">
              <w:rPr>
                <w:rFonts w:eastAsiaTheme="minorEastAsia"/>
                <w:sz w:val="18"/>
                <w:szCs w:val="20"/>
              </w:rPr>
              <w:t>個，藍色方框有</w:t>
            </w:r>
            <w:r w:rsidRPr="001A54D2">
              <w:rPr>
                <w:rFonts w:eastAsiaTheme="minorEastAsia"/>
                <w:sz w:val="18"/>
                <w:szCs w:val="20"/>
              </w:rPr>
              <w:t>0</w:t>
            </w:r>
            <w:r w:rsidRPr="001A54D2">
              <w:rPr>
                <w:rFonts w:eastAsiaTheme="minorEastAsia"/>
                <w:sz w:val="18"/>
                <w:szCs w:val="20"/>
              </w:rPr>
              <w:t>個，合起來有</w:t>
            </w:r>
            <w:r w:rsidRPr="001A54D2">
              <w:rPr>
                <w:rFonts w:eastAsiaTheme="minorEastAsia"/>
                <w:sz w:val="18"/>
                <w:szCs w:val="20"/>
              </w:rPr>
              <w:t>10</w:t>
            </w:r>
            <w:r w:rsidRPr="001A54D2">
              <w:rPr>
                <w:rFonts w:eastAsiaTheme="minorEastAsia"/>
                <w:sz w:val="18"/>
                <w:szCs w:val="20"/>
              </w:rPr>
              <w:t>個方框，所以</w:t>
            </w:r>
            <w:r w:rsidRPr="001A54D2">
              <w:rPr>
                <w:rFonts w:eastAsiaTheme="minorEastAsia"/>
                <w:sz w:val="18"/>
                <w:szCs w:val="20"/>
              </w:rPr>
              <w:t>10</w:t>
            </w:r>
            <w:r w:rsidRPr="001A54D2">
              <w:rPr>
                <w:rFonts w:eastAsiaTheme="minorEastAsia"/>
                <w:sz w:val="18"/>
                <w:szCs w:val="20"/>
              </w:rPr>
              <w:t>和</w:t>
            </w:r>
            <w:r w:rsidRPr="001A54D2">
              <w:rPr>
                <w:rFonts w:eastAsiaTheme="minorEastAsia"/>
                <w:sz w:val="18"/>
                <w:szCs w:val="20"/>
              </w:rPr>
              <w:t>0</w:t>
            </w:r>
            <w:r w:rsidRPr="001A54D2">
              <w:rPr>
                <w:rFonts w:eastAsiaTheme="minorEastAsia"/>
                <w:sz w:val="18"/>
                <w:szCs w:val="20"/>
              </w:rPr>
              <w:t>合起來是</w:t>
            </w:r>
            <w:r w:rsidRPr="001A54D2">
              <w:rPr>
                <w:rFonts w:eastAsiaTheme="minorEastAsia"/>
                <w:sz w:val="18"/>
                <w:szCs w:val="20"/>
              </w:rPr>
              <w:t>10</w:t>
            </w:r>
            <w:r w:rsidRPr="001A54D2">
              <w:rPr>
                <w:rFonts w:eastAsiaTheme="minorEastAsia"/>
                <w:sz w:val="18"/>
                <w:szCs w:val="20"/>
              </w:rPr>
              <w:t>。</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再請學生抽出粉紅色紙卡，看到粉紅色方框有</w:t>
            </w:r>
            <w:r w:rsidRPr="001A54D2">
              <w:rPr>
                <w:rFonts w:eastAsiaTheme="minorEastAsia"/>
                <w:sz w:val="18"/>
                <w:szCs w:val="20"/>
              </w:rPr>
              <w:t>0</w:t>
            </w:r>
            <w:r w:rsidRPr="001A54D2">
              <w:rPr>
                <w:rFonts w:eastAsiaTheme="minorEastAsia"/>
                <w:sz w:val="18"/>
                <w:szCs w:val="20"/>
              </w:rPr>
              <w:t>個，藍色方框有</w:t>
            </w:r>
            <w:r w:rsidRPr="001A54D2">
              <w:rPr>
                <w:rFonts w:eastAsiaTheme="minorEastAsia"/>
                <w:sz w:val="18"/>
                <w:szCs w:val="20"/>
              </w:rPr>
              <w:t>10</w:t>
            </w:r>
            <w:r w:rsidRPr="001A54D2">
              <w:rPr>
                <w:rFonts w:eastAsiaTheme="minorEastAsia"/>
                <w:sz w:val="18"/>
                <w:szCs w:val="20"/>
              </w:rPr>
              <w:t>個，</w:t>
            </w:r>
            <w:r w:rsidRPr="001A54D2">
              <w:rPr>
                <w:rFonts w:eastAsiaTheme="minorEastAsia"/>
                <w:sz w:val="18"/>
                <w:szCs w:val="20"/>
              </w:rPr>
              <w:lastRenderedPageBreak/>
              <w:t>合起來有</w:t>
            </w:r>
            <w:r w:rsidRPr="001A54D2">
              <w:rPr>
                <w:rFonts w:eastAsiaTheme="minorEastAsia"/>
                <w:sz w:val="18"/>
                <w:szCs w:val="20"/>
              </w:rPr>
              <w:t>10</w:t>
            </w:r>
            <w:r w:rsidRPr="001A54D2">
              <w:rPr>
                <w:rFonts w:eastAsiaTheme="minorEastAsia"/>
                <w:sz w:val="18"/>
                <w:szCs w:val="20"/>
              </w:rPr>
              <w:t>個方框，所以</w:t>
            </w:r>
            <w:r w:rsidRPr="001A54D2">
              <w:rPr>
                <w:rFonts w:eastAsiaTheme="minorEastAsia"/>
                <w:sz w:val="18"/>
                <w:szCs w:val="20"/>
              </w:rPr>
              <w:t>0</w:t>
            </w:r>
            <w:r w:rsidRPr="001A54D2">
              <w:rPr>
                <w:rFonts w:eastAsiaTheme="minorEastAsia"/>
                <w:sz w:val="18"/>
                <w:szCs w:val="20"/>
              </w:rPr>
              <w:t>和</w:t>
            </w:r>
            <w:r w:rsidRPr="001A54D2">
              <w:rPr>
                <w:rFonts w:eastAsiaTheme="minorEastAsia"/>
                <w:sz w:val="18"/>
                <w:szCs w:val="20"/>
              </w:rPr>
              <w:t>10</w:t>
            </w:r>
            <w:r w:rsidRPr="001A54D2">
              <w:rPr>
                <w:rFonts w:eastAsiaTheme="minorEastAsia"/>
                <w:sz w:val="18"/>
                <w:szCs w:val="20"/>
              </w:rPr>
              <w:t>合起來是</w:t>
            </w:r>
            <w:r w:rsidRPr="001A54D2">
              <w:rPr>
                <w:rFonts w:eastAsiaTheme="minorEastAsia"/>
                <w:sz w:val="18"/>
                <w:szCs w:val="20"/>
              </w:rPr>
              <w:t>10</w:t>
            </w:r>
            <w:r w:rsidRPr="001A54D2">
              <w:rPr>
                <w:rFonts w:eastAsiaTheme="minorEastAsia"/>
                <w:sz w:val="18"/>
                <w:szCs w:val="20"/>
              </w:rPr>
              <w:t>。</w:t>
            </w:r>
          </w:p>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練習園地</w:t>
            </w:r>
          </w:p>
          <w:p w:rsidR="001A54D2" w:rsidRPr="001A54D2" w:rsidRDefault="00BC3BD5" w:rsidP="00E874D0">
            <w:pPr>
              <w:spacing w:line="240" w:lineRule="exact"/>
              <w:rPr>
                <w:rFonts w:eastAsiaTheme="minorEastAsia"/>
                <w:sz w:val="20"/>
                <w:szCs w:val="20"/>
                <w:bdr w:val="single" w:sz="4" w:space="0" w:color="auto"/>
              </w:rPr>
            </w:pPr>
            <w:r w:rsidRPr="001A54D2">
              <w:rPr>
                <w:rFonts w:eastAsiaTheme="minorEastAsia"/>
                <w:sz w:val="18"/>
                <w:szCs w:val="20"/>
              </w:rPr>
              <w:t>教師帶領學生理解題意，完成練習園地。</w:t>
            </w:r>
          </w:p>
        </w:tc>
        <w:tc>
          <w:tcPr>
            <w:tcW w:w="12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lastRenderedPageBreak/>
              <w:t>4</w:t>
            </w:r>
          </w:p>
        </w:tc>
        <w:tc>
          <w:tcPr>
            <w:tcW w:w="264"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1.</w:t>
            </w:r>
            <w:r w:rsidRPr="001A54D2">
              <w:rPr>
                <w:rFonts w:eastAsiaTheme="minorEastAsia"/>
                <w:bCs/>
                <w:sz w:val="18"/>
                <w:szCs w:val="20"/>
              </w:rPr>
              <w:t>教用版電子教科書</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2.</w:t>
            </w:r>
            <w:r w:rsidRPr="001A54D2">
              <w:rPr>
                <w:rFonts w:eastAsiaTheme="minorEastAsia"/>
                <w:bCs/>
                <w:sz w:val="18"/>
                <w:szCs w:val="20"/>
              </w:rPr>
              <w:t>附件</w:t>
            </w:r>
            <w:r w:rsidRPr="001A54D2">
              <w:rPr>
                <w:rFonts w:eastAsiaTheme="minorEastAsia"/>
                <w:bCs/>
                <w:sz w:val="18"/>
                <w:szCs w:val="20"/>
              </w:rPr>
              <w:t>10</w:t>
            </w:r>
          </w:p>
        </w:tc>
        <w:tc>
          <w:tcPr>
            <w:tcW w:w="262"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觀察評量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口頭評量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實作評量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課堂問答</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紙筆評量</w:t>
            </w:r>
          </w:p>
        </w:tc>
        <w:tc>
          <w:tcPr>
            <w:tcW w:w="40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【戶外教育】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戶</w:t>
            </w:r>
            <w:r w:rsidRPr="001A54D2">
              <w:rPr>
                <w:rFonts w:eastAsiaTheme="minorEastAsia"/>
                <w:bCs/>
                <w:snapToGrid w:val="0"/>
                <w:kern w:val="0"/>
                <w:sz w:val="18"/>
                <w:szCs w:val="20"/>
              </w:rPr>
              <w:t xml:space="preserve">E1 </w:t>
            </w:r>
            <w:r w:rsidRPr="001A54D2">
              <w:rPr>
                <w:rFonts w:eastAsiaTheme="minorEastAsia"/>
                <w:bCs/>
                <w:snapToGrid w:val="0"/>
                <w:kern w:val="0"/>
                <w:sz w:val="18"/>
                <w:szCs w:val="20"/>
              </w:rPr>
              <w:t>善用教室外、戶外及校外教學，認識生活環境（自然或人為）。</w:t>
            </w:r>
          </w:p>
        </w:tc>
      </w:tr>
      <w:tr w:rsidR="000819E5" w:rsidRPr="000F50A5" w:rsidTr="000819E5">
        <w:trPr>
          <w:trHeight w:val="8551"/>
          <w:jc w:val="center"/>
        </w:trPr>
        <w:tc>
          <w:tcPr>
            <w:tcW w:w="145" w:type="pct"/>
            <w:vAlign w:val="center"/>
          </w:tcPr>
          <w:p w:rsidR="001A54D2" w:rsidRPr="001A54D2" w:rsidRDefault="00BC3BD5" w:rsidP="00BC3E5A">
            <w:pPr>
              <w:spacing w:line="240" w:lineRule="exact"/>
              <w:jc w:val="center"/>
              <w:rPr>
                <w:rFonts w:eastAsiaTheme="minorEastAsia"/>
                <w:snapToGrid w:val="0"/>
                <w:kern w:val="0"/>
                <w:sz w:val="20"/>
                <w:szCs w:val="20"/>
              </w:rPr>
            </w:pPr>
            <w:r w:rsidRPr="001A54D2">
              <w:rPr>
                <w:rFonts w:eastAsiaTheme="minorEastAsia"/>
                <w:snapToGrid w:val="0"/>
                <w:kern w:val="0"/>
                <w:sz w:val="18"/>
                <w:szCs w:val="20"/>
              </w:rPr>
              <w:lastRenderedPageBreak/>
              <w:t>第九週</w:t>
            </w:r>
          </w:p>
        </w:tc>
        <w:tc>
          <w:tcPr>
            <w:tcW w:w="129" w:type="pct"/>
            <w:vAlign w:val="center"/>
          </w:tcPr>
          <w:p w:rsidR="001A54D2" w:rsidRPr="001A54D2" w:rsidRDefault="00BC3BD5" w:rsidP="001A54D2">
            <w:pPr>
              <w:spacing w:line="0" w:lineRule="atLeast"/>
              <w:jc w:val="center"/>
              <w:rPr>
                <w:rFonts w:eastAsiaTheme="minorEastAsia"/>
                <w:sz w:val="20"/>
                <w:szCs w:val="20"/>
              </w:rPr>
            </w:pPr>
            <w:r w:rsidRPr="001A54D2">
              <w:rPr>
                <w:rFonts w:eastAsiaTheme="minorEastAsia"/>
                <w:sz w:val="18"/>
                <w:szCs w:val="20"/>
              </w:rPr>
              <w:t>10/26~10/30</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五、認識形狀</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5-1</w:t>
            </w:r>
            <w:r w:rsidRPr="001A54D2">
              <w:rPr>
                <w:rFonts w:eastAsiaTheme="minorEastAsia"/>
                <w:bCs/>
                <w:snapToGrid w:val="0"/>
                <w:kern w:val="0"/>
                <w:sz w:val="18"/>
                <w:szCs w:val="20"/>
              </w:rPr>
              <w:t>堆疊與分類、</w:t>
            </w:r>
            <w:r w:rsidRPr="001A54D2">
              <w:rPr>
                <w:rFonts w:eastAsiaTheme="minorEastAsia"/>
                <w:bCs/>
                <w:snapToGrid w:val="0"/>
                <w:kern w:val="0"/>
                <w:sz w:val="18"/>
                <w:szCs w:val="20"/>
              </w:rPr>
              <w:t>5-2</w:t>
            </w:r>
            <w:r w:rsidRPr="001A54D2">
              <w:rPr>
                <w:rFonts w:eastAsiaTheme="minorEastAsia"/>
                <w:bCs/>
                <w:snapToGrid w:val="0"/>
                <w:kern w:val="0"/>
                <w:sz w:val="18"/>
                <w:szCs w:val="20"/>
              </w:rPr>
              <w:t>認識形狀</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B1</w:t>
            </w:r>
            <w:r w:rsidRPr="001A54D2">
              <w:rPr>
                <w:rFonts w:eastAsiaTheme="minorEastAsia"/>
                <w:bCs/>
                <w:snapToGrid w:val="0"/>
                <w:kern w:val="0"/>
                <w:sz w:val="18"/>
                <w:szCs w:val="20"/>
              </w:rPr>
              <w:t>符號運用與溝通表達</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數</w:t>
            </w:r>
            <w:r w:rsidRPr="001A54D2">
              <w:rPr>
                <w:rFonts w:eastAsiaTheme="minorEastAsia"/>
                <w:bCs/>
                <w:snapToGrid w:val="0"/>
                <w:kern w:val="0"/>
                <w:sz w:val="18"/>
                <w:szCs w:val="20"/>
              </w:rPr>
              <w:t>-E-B1</w:t>
            </w:r>
          </w:p>
        </w:tc>
        <w:tc>
          <w:tcPr>
            <w:tcW w:w="45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s-I-1 </w:t>
            </w:r>
            <w:r w:rsidRPr="001A54D2">
              <w:rPr>
                <w:rFonts w:eastAsiaTheme="minorEastAsia"/>
                <w:bCs/>
                <w:snapToGrid w:val="0"/>
                <w:kern w:val="0"/>
                <w:sz w:val="18"/>
                <w:szCs w:val="20"/>
              </w:rPr>
              <w:t>從操作活動，初步認識物體與常見幾何形體的幾何特徵。</w:t>
            </w:r>
          </w:p>
        </w:tc>
        <w:tc>
          <w:tcPr>
            <w:tcW w:w="458" w:type="pct"/>
          </w:tcPr>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S-1-2 </w:t>
            </w:r>
            <w:r w:rsidRPr="001A54D2">
              <w:rPr>
                <w:rFonts w:eastAsiaTheme="minorEastAsia"/>
                <w:snapToGrid w:val="0"/>
                <w:kern w:val="0"/>
                <w:sz w:val="18"/>
                <w:szCs w:val="20"/>
              </w:rPr>
              <w:t>形體的操作：以操作活動為主。描繪、複製、拼貼、堆疊。</w:t>
            </w:r>
          </w:p>
        </w:tc>
        <w:tc>
          <w:tcPr>
            <w:tcW w:w="392" w:type="pct"/>
          </w:tcPr>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透過實物的堆疊與滾動，認識平面與曲面，並做簡單分類活動。</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利用描繪立體形體的面，仿製簡單平面圖形，認識長方形、正方形、三角形和圓形。</w:t>
            </w:r>
          </w:p>
        </w:tc>
        <w:tc>
          <w:tcPr>
            <w:tcW w:w="393"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 xml:space="preserve">5-1 </w:t>
            </w:r>
            <w:r w:rsidRPr="001A54D2">
              <w:rPr>
                <w:rFonts w:eastAsiaTheme="minorEastAsia"/>
                <w:b/>
                <w:bCs/>
                <w:snapToGrid w:val="0"/>
                <w:kern w:val="0"/>
                <w:sz w:val="18"/>
                <w:szCs w:val="20"/>
              </w:rPr>
              <w:t>堆疊與分類</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透過堆疊、滾動實物的操作，認識平面與曲面，做簡單分類活動。</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 xml:space="preserve">5-2 </w:t>
            </w:r>
            <w:r w:rsidRPr="001A54D2">
              <w:rPr>
                <w:rFonts w:eastAsiaTheme="minorEastAsia"/>
                <w:b/>
                <w:bCs/>
                <w:snapToGrid w:val="0"/>
                <w:kern w:val="0"/>
                <w:sz w:val="18"/>
                <w:szCs w:val="20"/>
              </w:rPr>
              <w:t>認識形狀</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由描繪立體形體的面，仿製簡單平面圖形，認識長方形、正方形、三角形和圓形。</w:t>
            </w:r>
          </w:p>
        </w:tc>
        <w:tc>
          <w:tcPr>
            <w:tcW w:w="918"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 xml:space="preserve">5-1 </w:t>
            </w:r>
            <w:r w:rsidRPr="001A54D2">
              <w:rPr>
                <w:rFonts w:eastAsiaTheme="minorEastAsia"/>
                <w:b/>
                <w:bCs/>
                <w:snapToGrid w:val="0"/>
                <w:kern w:val="0"/>
                <w:sz w:val="18"/>
                <w:szCs w:val="20"/>
              </w:rPr>
              <w:t>堆疊與分類</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一、利用帶來的形體做堆疊</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請學生於教學前，帶如課本頁面的各種物品。</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教師引導學生觀察帶來的物品，讓學生自己嘗試堆疊，並二人一組討論如何堆疊才可以堆高且不易倒塌。</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w:t>
            </w:r>
            <w:r w:rsidRPr="001A54D2">
              <w:rPr>
                <w:rFonts w:eastAsiaTheme="minorEastAsia"/>
                <w:bCs/>
                <w:snapToGrid w:val="0"/>
                <w:kern w:val="0"/>
                <w:sz w:val="18"/>
                <w:szCs w:val="20"/>
              </w:rPr>
              <w:t>請學生各自發表所堆疊的造型。</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二、利用堆疊與滾動的活動，認識平面與曲面的特性</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引導學生在剛剛的活動中，發現有「平平的面」的物品比較容易向上堆高；有「彎彎的面」的罐子和球，比較容易滾動。</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bdr w:val="single" w:sz="4" w:space="0" w:color="auto"/>
              </w:rPr>
              <w:t>動動腦</w:t>
            </w:r>
            <w:r w:rsidRPr="001A54D2">
              <w:rPr>
                <w:rFonts w:eastAsiaTheme="minorEastAsia"/>
                <w:sz w:val="18"/>
                <w:szCs w:val="20"/>
              </w:rPr>
              <w:t>：</w:t>
            </w:r>
            <w:r w:rsidRPr="001A54D2">
              <w:rPr>
                <w:rFonts w:eastAsiaTheme="minorEastAsia"/>
                <w:bCs/>
                <w:snapToGrid w:val="0"/>
                <w:kern w:val="0"/>
                <w:sz w:val="18"/>
                <w:szCs w:val="20"/>
              </w:rPr>
              <w:t>找出既有平面，又有曲面的物品（圓柱的特性）</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引導學生從帶來的各種物品，找出可以堆疊又可以滾動的形體。（圓柱有平面也有曲面，所以也可以滾動。）</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三、立體形體的分類</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引導學生嘗試將帶來的形體分類，並說出分類的方法。再觀察課本的分類，並讓學生嘗試說明課本的分類方法。</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四、觸摸並感覺立體形體的特性</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分小組進行，先讓一位學生觸摸箱子裡的立體形體後，說出形體的樣子，最後指出所摸的立體形體是箱子上的哪一個形體。</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小組成員輪流進行活動。</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 xml:space="preserve">5-2 </w:t>
            </w:r>
            <w:r w:rsidRPr="001A54D2">
              <w:rPr>
                <w:rFonts w:eastAsiaTheme="minorEastAsia"/>
                <w:b/>
                <w:bCs/>
                <w:snapToGrid w:val="0"/>
                <w:kern w:val="0"/>
                <w:sz w:val="18"/>
                <w:szCs w:val="20"/>
              </w:rPr>
              <w:t>認識形狀</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一、描繪物品的面，畫出平面圖形（正方形、長方形、三角形和圓形）</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學生利用物品，進行平面圖形的描繪活動。</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讓學生複製不同大小的長方形、正方形、三角形和圓形。</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讓學生從描繪活動中，察覺三維形體與二維圖形間的關係。</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二、平面圖形的初步分類</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用描繪好的圖卡，小組以形狀相似進行平面圖形的分類活動。</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lastRenderedPageBreak/>
              <w:t>三、認識簡單平面圖形的名稱</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配合圖形，認識各種平面圖形的名稱。</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學生利用上一頁活動描繪好的圖形，找出圓形、三角形、正方形和長方形，並說明理由。</w:t>
            </w:r>
          </w:p>
        </w:tc>
        <w:tc>
          <w:tcPr>
            <w:tcW w:w="12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lastRenderedPageBreak/>
              <w:t>4</w:t>
            </w:r>
          </w:p>
        </w:tc>
        <w:tc>
          <w:tcPr>
            <w:tcW w:w="264"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1.</w:t>
            </w:r>
            <w:r w:rsidRPr="001A54D2">
              <w:rPr>
                <w:rFonts w:eastAsiaTheme="minorEastAsia"/>
                <w:bCs/>
                <w:sz w:val="18"/>
                <w:szCs w:val="20"/>
              </w:rPr>
              <w:t>教用版電子教科書</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各種方盒、圓罐、球</w:t>
            </w:r>
          </w:p>
        </w:tc>
        <w:tc>
          <w:tcPr>
            <w:tcW w:w="262"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觀察評量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口頭評量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實作評量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課堂問答</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紙筆評量</w:t>
            </w:r>
          </w:p>
        </w:tc>
        <w:tc>
          <w:tcPr>
            <w:tcW w:w="40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【科技教育】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科</w:t>
            </w:r>
            <w:r w:rsidRPr="001A54D2">
              <w:rPr>
                <w:rFonts w:eastAsiaTheme="minorEastAsia"/>
                <w:bCs/>
                <w:snapToGrid w:val="0"/>
                <w:kern w:val="0"/>
                <w:sz w:val="18"/>
                <w:szCs w:val="20"/>
              </w:rPr>
              <w:t xml:space="preserve">E2 </w:t>
            </w:r>
            <w:r w:rsidRPr="001A54D2">
              <w:rPr>
                <w:rFonts w:eastAsiaTheme="minorEastAsia"/>
                <w:bCs/>
                <w:snapToGrid w:val="0"/>
                <w:kern w:val="0"/>
                <w:sz w:val="18"/>
                <w:szCs w:val="20"/>
              </w:rPr>
              <w:t>了解動手實作的重要性。</w:t>
            </w:r>
          </w:p>
        </w:tc>
      </w:tr>
      <w:tr w:rsidR="000819E5" w:rsidRPr="000F50A5" w:rsidTr="000819E5">
        <w:trPr>
          <w:trHeight w:val="8551"/>
          <w:jc w:val="center"/>
        </w:trPr>
        <w:tc>
          <w:tcPr>
            <w:tcW w:w="145" w:type="pct"/>
            <w:vAlign w:val="center"/>
          </w:tcPr>
          <w:p w:rsidR="001A54D2" w:rsidRPr="001A54D2" w:rsidRDefault="00BC3BD5" w:rsidP="00BC3E5A">
            <w:pPr>
              <w:spacing w:line="240" w:lineRule="exact"/>
              <w:jc w:val="center"/>
              <w:rPr>
                <w:rFonts w:eastAsiaTheme="minorEastAsia"/>
                <w:snapToGrid w:val="0"/>
                <w:kern w:val="0"/>
                <w:sz w:val="20"/>
                <w:szCs w:val="20"/>
              </w:rPr>
            </w:pPr>
            <w:r w:rsidRPr="001A54D2">
              <w:rPr>
                <w:rFonts w:eastAsiaTheme="minorEastAsia"/>
                <w:snapToGrid w:val="0"/>
                <w:kern w:val="0"/>
                <w:sz w:val="18"/>
                <w:szCs w:val="20"/>
              </w:rPr>
              <w:lastRenderedPageBreak/>
              <w:t>第十週</w:t>
            </w:r>
          </w:p>
        </w:tc>
        <w:tc>
          <w:tcPr>
            <w:tcW w:w="129" w:type="pct"/>
            <w:vAlign w:val="center"/>
          </w:tcPr>
          <w:p w:rsidR="001A54D2" w:rsidRPr="001A54D2" w:rsidRDefault="00BC3BD5" w:rsidP="001A54D2">
            <w:pPr>
              <w:spacing w:line="0" w:lineRule="atLeast"/>
              <w:jc w:val="center"/>
              <w:rPr>
                <w:rFonts w:eastAsiaTheme="minorEastAsia"/>
                <w:sz w:val="20"/>
                <w:szCs w:val="20"/>
              </w:rPr>
            </w:pPr>
            <w:r w:rsidRPr="001A54D2">
              <w:rPr>
                <w:rFonts w:eastAsiaTheme="minorEastAsia"/>
                <w:sz w:val="18"/>
                <w:szCs w:val="20"/>
              </w:rPr>
              <w:t>11/2~11/6</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五、認識形狀</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5-3</w:t>
            </w:r>
            <w:r w:rsidRPr="001A54D2">
              <w:rPr>
                <w:rFonts w:eastAsiaTheme="minorEastAsia"/>
                <w:bCs/>
                <w:snapToGrid w:val="0"/>
                <w:kern w:val="0"/>
                <w:sz w:val="18"/>
                <w:szCs w:val="20"/>
              </w:rPr>
              <w:t>形狀的分類、</w:t>
            </w:r>
            <w:r w:rsidRPr="001A54D2">
              <w:rPr>
                <w:rFonts w:eastAsiaTheme="minorEastAsia"/>
                <w:bCs/>
                <w:snapToGrid w:val="0"/>
                <w:kern w:val="0"/>
                <w:sz w:val="18"/>
                <w:szCs w:val="20"/>
              </w:rPr>
              <w:t>5-4</w:t>
            </w:r>
            <w:r w:rsidRPr="001A54D2">
              <w:rPr>
                <w:rFonts w:eastAsiaTheme="minorEastAsia"/>
                <w:bCs/>
                <w:snapToGrid w:val="0"/>
                <w:kern w:val="0"/>
                <w:sz w:val="18"/>
                <w:szCs w:val="20"/>
              </w:rPr>
              <w:t>圖形拼</w:t>
            </w:r>
            <w:r w:rsidRPr="001A54D2">
              <w:rPr>
                <w:rFonts w:eastAsiaTheme="minorEastAsia"/>
                <w:sz w:val="18"/>
                <w:szCs w:val="20"/>
              </w:rPr>
              <w:t>一</w:t>
            </w:r>
            <w:r w:rsidRPr="001A54D2">
              <w:rPr>
                <w:rFonts w:eastAsiaTheme="minorEastAsia"/>
                <w:bCs/>
                <w:snapToGrid w:val="0"/>
                <w:kern w:val="0"/>
                <w:sz w:val="18"/>
                <w:szCs w:val="20"/>
              </w:rPr>
              <w:t>拼</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B1</w:t>
            </w:r>
            <w:r w:rsidRPr="001A54D2">
              <w:rPr>
                <w:rFonts w:eastAsiaTheme="minorEastAsia"/>
                <w:bCs/>
                <w:snapToGrid w:val="0"/>
                <w:kern w:val="0"/>
                <w:sz w:val="18"/>
                <w:szCs w:val="20"/>
              </w:rPr>
              <w:t>符號運用與溝通表達</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數</w:t>
            </w:r>
            <w:r w:rsidRPr="001A54D2">
              <w:rPr>
                <w:rFonts w:eastAsiaTheme="minorEastAsia"/>
                <w:bCs/>
                <w:snapToGrid w:val="0"/>
                <w:kern w:val="0"/>
                <w:sz w:val="18"/>
                <w:szCs w:val="20"/>
              </w:rPr>
              <w:t>-E-B1</w:t>
            </w:r>
          </w:p>
        </w:tc>
        <w:tc>
          <w:tcPr>
            <w:tcW w:w="45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s-I-1 </w:t>
            </w:r>
            <w:r w:rsidRPr="001A54D2">
              <w:rPr>
                <w:rFonts w:eastAsiaTheme="minorEastAsia"/>
                <w:bCs/>
                <w:snapToGrid w:val="0"/>
                <w:kern w:val="0"/>
                <w:sz w:val="18"/>
                <w:szCs w:val="20"/>
              </w:rPr>
              <w:t>從操作活動，初步認識物體與常見幾何形體的幾何特徵。</w:t>
            </w:r>
          </w:p>
        </w:tc>
        <w:tc>
          <w:tcPr>
            <w:tcW w:w="458" w:type="pct"/>
          </w:tcPr>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S-1-2 </w:t>
            </w:r>
            <w:r w:rsidRPr="001A54D2">
              <w:rPr>
                <w:rFonts w:eastAsiaTheme="minorEastAsia"/>
                <w:snapToGrid w:val="0"/>
                <w:kern w:val="0"/>
                <w:sz w:val="18"/>
                <w:szCs w:val="20"/>
              </w:rPr>
              <w:t>形體的操作：以操作活動為主。描繪、複製、拼貼、堆疊。</w:t>
            </w:r>
          </w:p>
        </w:tc>
        <w:tc>
          <w:tcPr>
            <w:tcW w:w="392" w:type="pct"/>
          </w:tcPr>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將簡單平面圖形依形狀屬性做分類。</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運用簡單平面圖形，進行拼圖及鑲嵌活動。</w:t>
            </w:r>
          </w:p>
        </w:tc>
        <w:tc>
          <w:tcPr>
            <w:tcW w:w="393"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5-3</w:t>
            </w:r>
            <w:r w:rsidRPr="001A54D2">
              <w:rPr>
                <w:rFonts w:eastAsiaTheme="minorEastAsia"/>
                <w:b/>
                <w:bCs/>
                <w:snapToGrid w:val="0"/>
                <w:kern w:val="0"/>
                <w:sz w:val="18"/>
                <w:szCs w:val="20"/>
              </w:rPr>
              <w:t>形狀的分類</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將簡單平面圖形依形狀屬性做分類。</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5-4</w:t>
            </w:r>
            <w:r w:rsidRPr="001A54D2">
              <w:rPr>
                <w:rFonts w:eastAsiaTheme="minorEastAsia"/>
                <w:b/>
                <w:bCs/>
                <w:snapToGrid w:val="0"/>
                <w:kern w:val="0"/>
                <w:sz w:val="18"/>
                <w:szCs w:val="20"/>
              </w:rPr>
              <w:t>圖形拼一拼</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運用簡單平面圖形，進行拼圖與鑲嵌活動。</w:t>
            </w:r>
          </w:p>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練習園地</w:t>
            </w:r>
          </w:p>
        </w:tc>
        <w:tc>
          <w:tcPr>
            <w:tcW w:w="918"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5-3</w:t>
            </w:r>
            <w:r w:rsidRPr="001A54D2">
              <w:rPr>
                <w:rFonts w:eastAsiaTheme="minorEastAsia"/>
                <w:b/>
                <w:bCs/>
                <w:snapToGrid w:val="0"/>
                <w:kern w:val="0"/>
                <w:sz w:val="18"/>
                <w:szCs w:val="20"/>
              </w:rPr>
              <w:t>形狀的分類</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一、平面圖形的辨識與分類</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學生利用附件</w:t>
            </w:r>
            <w:r w:rsidRPr="001A54D2">
              <w:rPr>
                <w:rFonts w:eastAsiaTheme="minorEastAsia"/>
                <w:bCs/>
                <w:snapToGrid w:val="0"/>
                <w:kern w:val="0"/>
                <w:sz w:val="18"/>
                <w:szCs w:val="20"/>
              </w:rPr>
              <w:t>11</w:t>
            </w:r>
            <w:r w:rsidRPr="001A54D2">
              <w:rPr>
                <w:rFonts w:eastAsiaTheme="minorEastAsia"/>
                <w:bCs/>
                <w:snapToGrid w:val="0"/>
                <w:kern w:val="0"/>
                <w:sz w:val="18"/>
                <w:szCs w:val="20"/>
              </w:rPr>
              <w:t>找出圓形、三角形、正方形和全班共同討論，讓學生了解形狀不受大小、方向的影響。</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二、點數指定的平面圖形</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學生透過平面圖形的點數活動，加深對平面圖形特性的認識。</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讓學生找出圖示中所有的正方形、長方形、三角形、圓形，學生自行作答後，再討論答案。</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5-4</w:t>
            </w:r>
            <w:r w:rsidRPr="001A54D2">
              <w:rPr>
                <w:rFonts w:eastAsiaTheme="minorEastAsia"/>
                <w:b/>
                <w:bCs/>
                <w:snapToGrid w:val="0"/>
                <w:kern w:val="0"/>
                <w:sz w:val="18"/>
                <w:szCs w:val="20"/>
              </w:rPr>
              <w:t>圖形拼一拼</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一、圖形鑲嵌拼貼</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學生運用附件找出與白色圖形大小、形狀一樣的正方形、長方形、三角形及圓形，並疊合於白色圖形上。</w:t>
            </w:r>
          </w:p>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練習園地</w:t>
            </w:r>
          </w:p>
          <w:p w:rsidR="001A54D2" w:rsidRPr="001A54D2" w:rsidRDefault="00BC3BD5" w:rsidP="00E874D0">
            <w:pPr>
              <w:spacing w:line="240" w:lineRule="exact"/>
              <w:rPr>
                <w:rFonts w:eastAsiaTheme="minorEastAsia"/>
                <w:sz w:val="20"/>
                <w:szCs w:val="20"/>
                <w:bdr w:val="single" w:sz="4" w:space="0" w:color="auto"/>
              </w:rPr>
            </w:pPr>
            <w:r w:rsidRPr="001A54D2">
              <w:rPr>
                <w:rFonts w:eastAsiaTheme="minorEastAsia"/>
                <w:sz w:val="18"/>
                <w:szCs w:val="20"/>
              </w:rPr>
              <w:t>教師帶領學生理解題意，完成練習園地。</w:t>
            </w:r>
          </w:p>
        </w:tc>
        <w:tc>
          <w:tcPr>
            <w:tcW w:w="12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4</w:t>
            </w:r>
          </w:p>
        </w:tc>
        <w:tc>
          <w:tcPr>
            <w:tcW w:w="264"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1.</w:t>
            </w:r>
            <w:r w:rsidRPr="001A54D2">
              <w:rPr>
                <w:rFonts w:eastAsiaTheme="minorEastAsia"/>
                <w:bCs/>
                <w:sz w:val="18"/>
                <w:szCs w:val="20"/>
              </w:rPr>
              <w:t>教用版電子教科書</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2.</w:t>
            </w:r>
            <w:r w:rsidRPr="001A54D2">
              <w:rPr>
                <w:rFonts w:eastAsiaTheme="minorEastAsia"/>
                <w:bCs/>
                <w:sz w:val="18"/>
                <w:szCs w:val="20"/>
              </w:rPr>
              <w:t>附件</w:t>
            </w:r>
            <w:r w:rsidRPr="001A54D2">
              <w:rPr>
                <w:rFonts w:eastAsiaTheme="minorEastAsia"/>
                <w:bCs/>
                <w:sz w:val="18"/>
                <w:szCs w:val="20"/>
              </w:rPr>
              <w:t>11</w:t>
            </w:r>
            <w:r w:rsidRPr="001A54D2">
              <w:rPr>
                <w:rFonts w:eastAsiaTheme="minorEastAsia"/>
                <w:bCs/>
                <w:sz w:val="18"/>
                <w:szCs w:val="20"/>
              </w:rPr>
              <w:t>、</w:t>
            </w:r>
            <w:r w:rsidRPr="001A54D2">
              <w:rPr>
                <w:rFonts w:eastAsiaTheme="minorEastAsia"/>
                <w:bCs/>
                <w:sz w:val="18"/>
                <w:szCs w:val="20"/>
              </w:rPr>
              <w:t>12</w:t>
            </w:r>
          </w:p>
        </w:tc>
        <w:tc>
          <w:tcPr>
            <w:tcW w:w="262"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觀察評量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口頭評量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實作評量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課堂問答</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紙筆評量</w:t>
            </w:r>
          </w:p>
        </w:tc>
        <w:tc>
          <w:tcPr>
            <w:tcW w:w="40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【科技教育】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科</w:t>
            </w:r>
            <w:r w:rsidRPr="001A54D2">
              <w:rPr>
                <w:rFonts w:eastAsiaTheme="minorEastAsia"/>
                <w:bCs/>
                <w:snapToGrid w:val="0"/>
                <w:kern w:val="0"/>
                <w:sz w:val="18"/>
                <w:szCs w:val="20"/>
              </w:rPr>
              <w:t xml:space="preserve">E2 </w:t>
            </w:r>
            <w:r w:rsidRPr="001A54D2">
              <w:rPr>
                <w:rFonts w:eastAsiaTheme="minorEastAsia"/>
                <w:bCs/>
                <w:snapToGrid w:val="0"/>
                <w:kern w:val="0"/>
                <w:sz w:val="18"/>
                <w:szCs w:val="20"/>
              </w:rPr>
              <w:t>了解動手實作的重要性。</w:t>
            </w:r>
          </w:p>
        </w:tc>
      </w:tr>
      <w:tr w:rsidR="000819E5" w:rsidRPr="000F50A5" w:rsidTr="000819E5">
        <w:trPr>
          <w:trHeight w:val="8551"/>
          <w:jc w:val="center"/>
        </w:trPr>
        <w:tc>
          <w:tcPr>
            <w:tcW w:w="145" w:type="pct"/>
            <w:vAlign w:val="center"/>
          </w:tcPr>
          <w:p w:rsidR="001A54D2" w:rsidRPr="001A54D2" w:rsidRDefault="00BC3BD5" w:rsidP="00BC3E5A">
            <w:pPr>
              <w:spacing w:line="240" w:lineRule="exact"/>
              <w:jc w:val="center"/>
              <w:rPr>
                <w:rFonts w:eastAsiaTheme="minorEastAsia"/>
                <w:snapToGrid w:val="0"/>
                <w:kern w:val="0"/>
                <w:sz w:val="20"/>
                <w:szCs w:val="20"/>
              </w:rPr>
            </w:pPr>
            <w:r w:rsidRPr="001A54D2">
              <w:rPr>
                <w:rFonts w:eastAsiaTheme="minorEastAsia"/>
                <w:snapToGrid w:val="0"/>
                <w:kern w:val="0"/>
                <w:sz w:val="18"/>
                <w:szCs w:val="20"/>
              </w:rPr>
              <w:lastRenderedPageBreak/>
              <w:t>第十一週</w:t>
            </w:r>
          </w:p>
        </w:tc>
        <w:tc>
          <w:tcPr>
            <w:tcW w:w="129" w:type="pct"/>
            <w:vAlign w:val="center"/>
          </w:tcPr>
          <w:p w:rsidR="001A54D2" w:rsidRPr="001A54D2" w:rsidRDefault="00BC3BD5" w:rsidP="001A54D2">
            <w:pPr>
              <w:spacing w:line="0" w:lineRule="atLeast"/>
              <w:jc w:val="center"/>
              <w:rPr>
                <w:rFonts w:eastAsiaTheme="minorEastAsia"/>
                <w:sz w:val="20"/>
                <w:szCs w:val="20"/>
              </w:rPr>
            </w:pPr>
            <w:r w:rsidRPr="001A54D2">
              <w:rPr>
                <w:rFonts w:eastAsiaTheme="minorEastAsia"/>
                <w:sz w:val="18"/>
                <w:szCs w:val="20"/>
              </w:rPr>
              <w:t>11/9~11/13</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學習加油讚（一）</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綜合與應用、生活中找數學、看繪本學數學</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A1</w:t>
            </w:r>
            <w:r w:rsidRPr="001A54D2">
              <w:rPr>
                <w:rFonts w:eastAsiaTheme="minorEastAsia"/>
                <w:bCs/>
                <w:snapToGrid w:val="0"/>
                <w:kern w:val="0"/>
                <w:sz w:val="18"/>
                <w:szCs w:val="20"/>
              </w:rPr>
              <w:t>身心素質與自我精進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B3</w:t>
            </w:r>
            <w:r w:rsidRPr="001A54D2">
              <w:rPr>
                <w:rFonts w:eastAsiaTheme="minorEastAsia"/>
                <w:bCs/>
                <w:snapToGrid w:val="0"/>
                <w:kern w:val="0"/>
                <w:sz w:val="18"/>
                <w:szCs w:val="20"/>
              </w:rPr>
              <w:t>藝術涵養與美感素養</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數</w:t>
            </w:r>
            <w:r w:rsidRPr="001A54D2">
              <w:rPr>
                <w:rFonts w:eastAsiaTheme="minorEastAsia"/>
                <w:bCs/>
                <w:snapToGrid w:val="0"/>
                <w:kern w:val="0"/>
                <w:sz w:val="18"/>
                <w:szCs w:val="20"/>
              </w:rPr>
              <w:t>-E-A1</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數</w:t>
            </w:r>
            <w:r w:rsidRPr="001A54D2">
              <w:rPr>
                <w:rFonts w:eastAsiaTheme="minorEastAsia"/>
                <w:bCs/>
                <w:snapToGrid w:val="0"/>
                <w:kern w:val="0"/>
                <w:sz w:val="18"/>
                <w:szCs w:val="20"/>
              </w:rPr>
              <w:t>-E-B3</w:t>
            </w:r>
          </w:p>
        </w:tc>
        <w:tc>
          <w:tcPr>
            <w:tcW w:w="45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n-I-1 </w:t>
            </w:r>
            <w:r w:rsidRPr="001A54D2">
              <w:rPr>
                <w:rFonts w:eastAsiaTheme="minorEastAsia"/>
                <w:bCs/>
                <w:snapToGrid w:val="0"/>
                <w:kern w:val="0"/>
                <w:sz w:val="18"/>
                <w:szCs w:val="20"/>
              </w:rPr>
              <w:t>理解一千以內數的位值結構，據以做為四則運算之基礎。</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n-I-2 </w:t>
            </w:r>
            <w:r w:rsidRPr="001A54D2">
              <w:rPr>
                <w:rFonts w:eastAsiaTheme="minorEastAsia"/>
                <w:bCs/>
                <w:snapToGrid w:val="0"/>
                <w:kern w:val="0"/>
                <w:sz w:val="18"/>
                <w:szCs w:val="20"/>
              </w:rPr>
              <w:t>理解加法和減法的意義，熟練基本加減法並能流暢計算。</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n-I-7 </w:t>
            </w:r>
            <w:r w:rsidRPr="001A54D2">
              <w:rPr>
                <w:rFonts w:eastAsiaTheme="minorEastAsia"/>
                <w:bCs/>
                <w:snapToGrid w:val="0"/>
                <w:kern w:val="0"/>
                <w:sz w:val="18"/>
                <w:szCs w:val="20"/>
              </w:rPr>
              <w:t>理解長度及其常用單位，並做實測、估測與計算。</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s-I-1 </w:t>
            </w:r>
            <w:r w:rsidRPr="001A54D2">
              <w:rPr>
                <w:rFonts w:eastAsiaTheme="minorEastAsia"/>
                <w:bCs/>
                <w:snapToGrid w:val="0"/>
                <w:kern w:val="0"/>
                <w:sz w:val="18"/>
                <w:szCs w:val="20"/>
              </w:rPr>
              <w:t>從操作活動，初步認識物體與常見幾何形體的幾何特徵。</w:t>
            </w:r>
          </w:p>
        </w:tc>
        <w:tc>
          <w:tcPr>
            <w:tcW w:w="458" w:type="pct"/>
          </w:tcPr>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N-1-1 </w:t>
            </w:r>
            <w:r w:rsidRPr="001A54D2">
              <w:rPr>
                <w:rFonts w:eastAsiaTheme="minorEastAsia"/>
                <w:snapToGrid w:val="0"/>
                <w:kern w:val="0"/>
                <w:sz w:val="18"/>
                <w:szCs w:val="20"/>
              </w:rPr>
              <w:t>一百以內的數：含操作活動。用數表示多少與順序。結合數數、位值表徵、位值表。</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位值單位「個」和「十」。位值單位換算。認識</w:t>
            </w:r>
            <w:r w:rsidRPr="001A54D2">
              <w:rPr>
                <w:rFonts w:eastAsiaTheme="minorEastAsia"/>
                <w:snapToGrid w:val="0"/>
                <w:kern w:val="0"/>
                <w:sz w:val="18"/>
                <w:szCs w:val="20"/>
              </w:rPr>
              <w:t>0</w:t>
            </w:r>
            <w:r w:rsidRPr="001A54D2">
              <w:rPr>
                <w:rFonts w:eastAsiaTheme="minorEastAsia"/>
                <w:snapToGrid w:val="0"/>
                <w:kern w:val="0"/>
                <w:sz w:val="18"/>
                <w:szCs w:val="20"/>
              </w:rPr>
              <w:t>的位值意義。</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N-1-2 </w:t>
            </w:r>
            <w:r w:rsidRPr="001A54D2">
              <w:rPr>
                <w:rFonts w:eastAsiaTheme="minorEastAsia"/>
                <w:snapToGrid w:val="0"/>
                <w:kern w:val="0"/>
                <w:sz w:val="18"/>
                <w:szCs w:val="20"/>
              </w:rPr>
              <w:t>加法和減法：加法和減法的意義與應用。含「添加型」、「併加型」、「拿走型」、「比較型」等應用問題。加法和減法算式。</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N-1-3 </w:t>
            </w:r>
            <w:r w:rsidRPr="001A54D2">
              <w:rPr>
                <w:rFonts w:eastAsiaTheme="minorEastAsia"/>
                <w:snapToGrid w:val="0"/>
                <w:kern w:val="0"/>
                <w:sz w:val="18"/>
                <w:szCs w:val="20"/>
              </w:rPr>
              <w:t>基本加減法：以操作活動為主。以熟練為目標。指</w:t>
            </w:r>
            <w:r w:rsidRPr="001A54D2">
              <w:rPr>
                <w:rFonts w:eastAsiaTheme="minorEastAsia"/>
                <w:snapToGrid w:val="0"/>
                <w:kern w:val="0"/>
                <w:sz w:val="18"/>
                <w:szCs w:val="20"/>
              </w:rPr>
              <w:t>1</w:t>
            </w:r>
            <w:r w:rsidRPr="001A54D2">
              <w:rPr>
                <w:rFonts w:eastAsiaTheme="minorEastAsia"/>
                <w:snapToGrid w:val="0"/>
                <w:kern w:val="0"/>
                <w:sz w:val="18"/>
                <w:szCs w:val="20"/>
              </w:rPr>
              <w:t>到</w:t>
            </w:r>
            <w:r w:rsidRPr="001A54D2">
              <w:rPr>
                <w:rFonts w:eastAsiaTheme="minorEastAsia"/>
                <w:snapToGrid w:val="0"/>
                <w:kern w:val="0"/>
                <w:sz w:val="18"/>
                <w:szCs w:val="20"/>
              </w:rPr>
              <w:t>10</w:t>
            </w:r>
            <w:r w:rsidRPr="001A54D2">
              <w:rPr>
                <w:rFonts w:eastAsiaTheme="minorEastAsia"/>
                <w:snapToGrid w:val="0"/>
                <w:kern w:val="0"/>
                <w:sz w:val="18"/>
                <w:szCs w:val="20"/>
              </w:rPr>
              <w:t>之數與</w:t>
            </w:r>
            <w:r w:rsidRPr="001A54D2">
              <w:rPr>
                <w:rFonts w:eastAsiaTheme="minorEastAsia"/>
                <w:snapToGrid w:val="0"/>
                <w:kern w:val="0"/>
                <w:sz w:val="18"/>
                <w:szCs w:val="20"/>
              </w:rPr>
              <w:t>1</w:t>
            </w:r>
            <w:r w:rsidRPr="001A54D2">
              <w:rPr>
                <w:rFonts w:eastAsiaTheme="minorEastAsia"/>
                <w:snapToGrid w:val="0"/>
                <w:kern w:val="0"/>
                <w:sz w:val="18"/>
                <w:szCs w:val="20"/>
              </w:rPr>
              <w:t>到</w:t>
            </w:r>
            <w:r w:rsidRPr="001A54D2">
              <w:rPr>
                <w:rFonts w:eastAsiaTheme="minorEastAsia"/>
                <w:snapToGrid w:val="0"/>
                <w:kern w:val="0"/>
                <w:sz w:val="18"/>
                <w:szCs w:val="20"/>
              </w:rPr>
              <w:t>10</w:t>
            </w:r>
            <w:r w:rsidRPr="001A54D2">
              <w:rPr>
                <w:rFonts w:eastAsiaTheme="minorEastAsia"/>
                <w:snapToGrid w:val="0"/>
                <w:kern w:val="0"/>
                <w:sz w:val="18"/>
                <w:szCs w:val="20"/>
              </w:rPr>
              <w:t>之數的加法，及反向的減法計算。</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N-1-5 </w:t>
            </w:r>
            <w:r w:rsidRPr="001A54D2">
              <w:rPr>
                <w:rFonts w:eastAsiaTheme="minorEastAsia"/>
                <w:snapToGrid w:val="0"/>
                <w:kern w:val="0"/>
                <w:sz w:val="18"/>
                <w:szCs w:val="20"/>
              </w:rPr>
              <w:t>長度（同</w:t>
            </w:r>
            <w:r w:rsidRPr="001A54D2">
              <w:rPr>
                <w:rFonts w:eastAsiaTheme="minorEastAsia"/>
                <w:snapToGrid w:val="0"/>
                <w:kern w:val="0"/>
                <w:sz w:val="18"/>
                <w:szCs w:val="20"/>
              </w:rPr>
              <w:t>S-1-1</w:t>
            </w:r>
            <w:r w:rsidRPr="001A54D2">
              <w:rPr>
                <w:rFonts w:eastAsiaTheme="minorEastAsia"/>
                <w:snapToGrid w:val="0"/>
                <w:kern w:val="0"/>
                <w:sz w:val="18"/>
                <w:szCs w:val="20"/>
              </w:rPr>
              <w:t>）：以操作活動為主。初步認識、直接比較、間接比較（含個別單位）。</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S-1-1 </w:t>
            </w:r>
            <w:r w:rsidRPr="001A54D2">
              <w:rPr>
                <w:rFonts w:eastAsiaTheme="minorEastAsia"/>
                <w:snapToGrid w:val="0"/>
                <w:kern w:val="0"/>
                <w:sz w:val="18"/>
                <w:szCs w:val="20"/>
              </w:rPr>
              <w:t>長度（同</w:t>
            </w:r>
            <w:r w:rsidRPr="001A54D2">
              <w:rPr>
                <w:rFonts w:eastAsiaTheme="minorEastAsia"/>
                <w:snapToGrid w:val="0"/>
                <w:kern w:val="0"/>
                <w:sz w:val="18"/>
                <w:szCs w:val="20"/>
              </w:rPr>
              <w:t>N-1-5</w:t>
            </w:r>
            <w:r w:rsidRPr="001A54D2">
              <w:rPr>
                <w:rFonts w:eastAsiaTheme="minorEastAsia"/>
                <w:snapToGrid w:val="0"/>
                <w:kern w:val="0"/>
                <w:sz w:val="18"/>
                <w:szCs w:val="20"/>
              </w:rPr>
              <w:t>）：以操作活動為主。初步認識、直接比較、間接比較（含個別單位）。</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S-1-2 </w:t>
            </w:r>
            <w:r w:rsidRPr="001A54D2">
              <w:rPr>
                <w:rFonts w:eastAsiaTheme="minorEastAsia"/>
                <w:snapToGrid w:val="0"/>
                <w:kern w:val="0"/>
                <w:sz w:val="18"/>
                <w:szCs w:val="20"/>
              </w:rPr>
              <w:t>形體的操作：以操作活動為主。描繪、</w:t>
            </w:r>
            <w:r w:rsidRPr="001A54D2">
              <w:rPr>
                <w:rFonts w:eastAsiaTheme="minorEastAsia"/>
                <w:snapToGrid w:val="0"/>
                <w:kern w:val="0"/>
                <w:sz w:val="18"/>
                <w:szCs w:val="20"/>
              </w:rPr>
              <w:lastRenderedPageBreak/>
              <w:t>複製、拼貼、堆疊。</w:t>
            </w:r>
          </w:p>
        </w:tc>
        <w:tc>
          <w:tcPr>
            <w:tcW w:w="392"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sz w:val="18"/>
                <w:szCs w:val="20"/>
              </w:rPr>
              <w:lastRenderedPageBreak/>
              <w:t>1.</w:t>
            </w:r>
            <w:r w:rsidRPr="001A54D2">
              <w:rPr>
                <w:rFonts w:eastAsiaTheme="minorEastAsia"/>
                <w:bCs/>
                <w:snapToGrid w:val="0"/>
                <w:kern w:val="0"/>
                <w:sz w:val="18"/>
                <w:szCs w:val="20"/>
              </w:rPr>
              <w:t>透過第三物間接比較兩物件的長。</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sz w:val="18"/>
                <w:szCs w:val="20"/>
              </w:rPr>
              <w:t>2.</w:t>
            </w:r>
            <w:r w:rsidRPr="001A54D2">
              <w:rPr>
                <w:rFonts w:eastAsiaTheme="minorEastAsia"/>
                <w:bCs/>
                <w:snapToGrid w:val="0"/>
                <w:kern w:val="0"/>
                <w:sz w:val="18"/>
                <w:szCs w:val="20"/>
              </w:rPr>
              <w:t>熟練</w:t>
            </w:r>
            <w:r w:rsidRPr="001A54D2">
              <w:rPr>
                <w:rFonts w:eastAsiaTheme="minorEastAsia"/>
                <w:bCs/>
                <w:snapToGrid w:val="0"/>
                <w:kern w:val="0"/>
                <w:sz w:val="18"/>
                <w:szCs w:val="20"/>
              </w:rPr>
              <w:t>10</w:t>
            </w:r>
            <w:r w:rsidRPr="001A54D2">
              <w:rPr>
                <w:rFonts w:eastAsiaTheme="minorEastAsia"/>
                <w:bCs/>
                <w:snapToGrid w:val="0"/>
                <w:kern w:val="0"/>
                <w:sz w:val="18"/>
                <w:szCs w:val="20"/>
              </w:rPr>
              <w:t>以內數的分與合。</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w:t>
            </w:r>
            <w:r w:rsidRPr="001A54D2">
              <w:rPr>
                <w:rFonts w:eastAsiaTheme="minorEastAsia"/>
                <w:bCs/>
                <w:snapToGrid w:val="0"/>
                <w:kern w:val="0"/>
                <w:sz w:val="18"/>
                <w:szCs w:val="20"/>
              </w:rPr>
              <w:t>知道幾何圖形在生活中的運用。</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4.</w:t>
            </w:r>
            <w:r w:rsidRPr="001A54D2">
              <w:rPr>
                <w:rFonts w:eastAsiaTheme="minorEastAsia"/>
                <w:bCs/>
                <w:snapToGrid w:val="0"/>
                <w:kern w:val="0"/>
                <w:sz w:val="18"/>
                <w:szCs w:val="20"/>
              </w:rPr>
              <w:t>辨識簡單幾何圖形。</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5.</w:t>
            </w:r>
            <w:r w:rsidRPr="001A54D2">
              <w:rPr>
                <w:rFonts w:eastAsiaTheme="minorEastAsia"/>
                <w:bCs/>
                <w:snapToGrid w:val="0"/>
                <w:kern w:val="0"/>
                <w:sz w:val="18"/>
                <w:szCs w:val="20"/>
              </w:rPr>
              <w:t>認識基數與序數。</w:t>
            </w:r>
          </w:p>
        </w:tc>
        <w:tc>
          <w:tcPr>
            <w:tcW w:w="393"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綜合與應用</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透過第三物間接比較兩物件的長。</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透過操作熟練分與合。</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生活中找數學</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知道幾何圖形在生活中的運用。</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找出生活中的形狀。</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看繪本學數學</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理解基數與序數。</w:t>
            </w:r>
          </w:p>
        </w:tc>
        <w:tc>
          <w:tcPr>
            <w:tcW w:w="918"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綜合與應用</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一、透過第三物間接比較兩物件的長</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請學生發表</w:t>
            </w:r>
            <w:r w:rsidRPr="001A54D2">
              <w:rPr>
                <w:rFonts w:eastAsiaTheme="minorEastAsia"/>
                <w:bCs/>
                <w:snapToGrid w:val="0"/>
                <w:kern w:val="0"/>
                <w:sz w:val="18"/>
                <w:szCs w:val="20"/>
                <w:u w:val="single"/>
              </w:rPr>
              <w:t>子瑜</w:t>
            </w:r>
            <w:r w:rsidRPr="001A54D2">
              <w:rPr>
                <w:rFonts w:eastAsiaTheme="minorEastAsia"/>
                <w:bCs/>
                <w:snapToGrid w:val="0"/>
                <w:kern w:val="0"/>
                <w:sz w:val="18"/>
                <w:szCs w:val="20"/>
              </w:rPr>
              <w:t>和</w:t>
            </w:r>
            <w:r w:rsidRPr="001A54D2">
              <w:rPr>
                <w:rFonts w:eastAsiaTheme="minorEastAsia"/>
                <w:bCs/>
                <w:snapToGrid w:val="0"/>
                <w:kern w:val="0"/>
                <w:sz w:val="18"/>
                <w:szCs w:val="20"/>
                <w:u w:val="single"/>
              </w:rPr>
              <w:t>又倫</w:t>
            </w:r>
            <w:r w:rsidRPr="001A54D2">
              <w:rPr>
                <w:rFonts w:eastAsiaTheme="minorEastAsia"/>
                <w:bCs/>
                <w:snapToGrid w:val="0"/>
                <w:kern w:val="0"/>
                <w:sz w:val="18"/>
                <w:szCs w:val="20"/>
              </w:rPr>
              <w:t>誰比較高？怎麼從櫃子判斷？</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請學生發表紅叉子和藍叉子哪一枝比較短？怎麼從餐盒判斷？</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w:t>
            </w:r>
            <w:r w:rsidRPr="001A54D2">
              <w:rPr>
                <w:rFonts w:eastAsiaTheme="minorEastAsia"/>
                <w:bCs/>
                <w:snapToGrid w:val="0"/>
                <w:kern w:val="0"/>
                <w:sz w:val="18"/>
                <w:szCs w:val="20"/>
              </w:rPr>
              <w:t>請學生發表門和窗戶哪一個比較寬？怎麼用掃帚判斷？</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二、透過操作熟練分與合</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點數</w:t>
            </w:r>
            <w:r w:rsidRPr="001A54D2">
              <w:rPr>
                <w:rFonts w:eastAsiaTheme="minorEastAsia"/>
                <w:bCs/>
                <w:snapToGrid w:val="0"/>
                <w:kern w:val="0"/>
                <w:sz w:val="18"/>
                <w:szCs w:val="20"/>
              </w:rPr>
              <w:t>3</w:t>
            </w:r>
            <w:r w:rsidRPr="001A54D2">
              <w:rPr>
                <w:rFonts w:eastAsiaTheme="minorEastAsia"/>
                <w:bCs/>
                <w:snapToGrid w:val="0"/>
                <w:kern w:val="0"/>
                <w:sz w:val="18"/>
                <w:szCs w:val="20"/>
              </w:rPr>
              <w:t>個小丑的兩隻手上各有幾個花片？</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看圖想一想，</w:t>
            </w:r>
            <w:r w:rsidRPr="001A54D2">
              <w:rPr>
                <w:rFonts w:eastAsiaTheme="minorEastAsia"/>
                <w:bCs/>
                <w:snapToGrid w:val="0"/>
                <w:kern w:val="0"/>
                <w:sz w:val="18"/>
                <w:szCs w:val="20"/>
              </w:rPr>
              <w:t>8</w:t>
            </w:r>
            <w:r w:rsidRPr="001A54D2">
              <w:rPr>
                <w:rFonts w:eastAsiaTheme="minorEastAsia"/>
                <w:bCs/>
                <w:snapToGrid w:val="0"/>
                <w:kern w:val="0"/>
                <w:sz w:val="18"/>
                <w:szCs w:val="20"/>
              </w:rPr>
              <w:t>個花片被分成了幾個花片和幾個花片？</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w:t>
            </w:r>
            <w:r w:rsidRPr="001A54D2">
              <w:rPr>
                <w:rFonts w:eastAsiaTheme="minorEastAsia"/>
                <w:bCs/>
                <w:snapToGrid w:val="0"/>
                <w:kern w:val="0"/>
                <w:sz w:val="18"/>
                <w:szCs w:val="20"/>
              </w:rPr>
              <w:t>教師可以變換兩隻手上的花片數量，增加練習的機會。</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三、熟練</w:t>
            </w:r>
            <w:r w:rsidRPr="001A54D2">
              <w:rPr>
                <w:rFonts w:eastAsiaTheme="minorEastAsia"/>
                <w:bCs/>
                <w:snapToGrid w:val="0"/>
                <w:kern w:val="0"/>
                <w:sz w:val="18"/>
                <w:szCs w:val="20"/>
              </w:rPr>
              <w:t>10</w:t>
            </w:r>
            <w:r w:rsidRPr="001A54D2">
              <w:rPr>
                <w:rFonts w:eastAsiaTheme="minorEastAsia"/>
                <w:bCs/>
                <w:snapToGrid w:val="0"/>
                <w:kern w:val="0"/>
                <w:sz w:val="18"/>
                <w:szCs w:val="20"/>
              </w:rPr>
              <w:t>的分與合</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學生兩人一組，每人拿出</w:t>
            </w:r>
            <w:r w:rsidRPr="001A54D2">
              <w:rPr>
                <w:rFonts w:eastAsiaTheme="minorEastAsia"/>
                <w:bCs/>
                <w:snapToGrid w:val="0"/>
                <w:kern w:val="0"/>
                <w:sz w:val="18"/>
                <w:szCs w:val="20"/>
              </w:rPr>
              <w:t>10</w:t>
            </w:r>
            <w:r w:rsidRPr="001A54D2">
              <w:rPr>
                <w:rFonts w:eastAsiaTheme="minorEastAsia"/>
                <w:bCs/>
                <w:snapToGrid w:val="0"/>
                <w:kern w:val="0"/>
                <w:sz w:val="18"/>
                <w:szCs w:val="20"/>
              </w:rPr>
              <w:t>個花片，依上面步驟玩遊戲。</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生活中找數學</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一、知道幾何圖形在生活中的運用</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討論枕頭、鞋子上有哪些圖案？</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請學生找一找生活周遭還有哪些物品上有幾何圖形呢？</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二、找出生活中的形狀</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找找看，照片中的長方形、三角形、圓形在哪裡？</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教師可詢問學生，生活中哪裡還可以找到形狀？</w:t>
            </w:r>
          </w:p>
          <w:p w:rsidR="001A54D2" w:rsidRPr="001A54D2" w:rsidRDefault="00BC3BD5" w:rsidP="00E874D0">
            <w:pPr>
              <w:spacing w:line="240" w:lineRule="exact"/>
              <w:rPr>
                <w:rFonts w:eastAsiaTheme="minorEastAsia"/>
                <w:sz w:val="20"/>
                <w:szCs w:val="20"/>
              </w:rPr>
            </w:pPr>
            <w:r w:rsidRPr="001A54D2">
              <w:rPr>
                <w:rFonts w:eastAsiaTheme="minorEastAsia"/>
                <w:b/>
                <w:bCs/>
                <w:snapToGrid w:val="0"/>
                <w:kern w:val="0"/>
                <w:sz w:val="18"/>
                <w:szCs w:val="20"/>
              </w:rPr>
              <w:t>看繪本學數學</w:t>
            </w:r>
            <w:r w:rsidRPr="001A54D2">
              <w:rPr>
                <w:rFonts w:eastAsiaTheme="minorEastAsia"/>
                <w:sz w:val="18"/>
                <w:szCs w:val="20"/>
              </w:rPr>
              <w:t>《小熊去爬山》</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教師可提問：猜猜這篇故事《小熊去爬山》是說什麼樣的故事？封面上有幾隻小熊呢？</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全班共讀《小熊去爬山》</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教師可提問：</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「橋上一次只能通過</w:t>
            </w:r>
            <w:r w:rsidRPr="001A54D2">
              <w:rPr>
                <w:rFonts w:eastAsiaTheme="minorEastAsia"/>
                <w:sz w:val="18"/>
                <w:szCs w:val="20"/>
              </w:rPr>
              <w:t>5</w:t>
            </w:r>
            <w:r w:rsidRPr="001A54D2">
              <w:rPr>
                <w:rFonts w:eastAsiaTheme="minorEastAsia"/>
                <w:sz w:val="18"/>
                <w:szCs w:val="20"/>
              </w:rPr>
              <w:t>隻，第</w:t>
            </w:r>
            <w:r w:rsidRPr="001A54D2">
              <w:rPr>
                <w:rFonts w:eastAsiaTheme="minorEastAsia"/>
                <w:sz w:val="18"/>
                <w:szCs w:val="20"/>
              </w:rPr>
              <w:t>1</w:t>
            </w:r>
            <w:r w:rsidRPr="001A54D2">
              <w:rPr>
                <w:rFonts w:eastAsiaTheme="minorEastAsia"/>
                <w:sz w:val="18"/>
                <w:szCs w:val="20"/>
              </w:rPr>
              <w:t>隻小熊上橋時，</w:t>
            </w:r>
            <w:r w:rsidRPr="001A54D2">
              <w:rPr>
                <w:rFonts w:eastAsiaTheme="minorEastAsia"/>
                <w:sz w:val="18"/>
                <w:szCs w:val="20"/>
              </w:rPr>
              <w:t xml:space="preserve"> </w:t>
            </w:r>
            <w:r w:rsidRPr="001A54D2">
              <w:rPr>
                <w:rFonts w:eastAsiaTheme="minorEastAsia"/>
                <w:sz w:val="18"/>
                <w:szCs w:val="20"/>
              </w:rPr>
              <w:t>後面還可以有幾隻小熊一起走？」引導學生討論第</w:t>
            </w:r>
            <w:r w:rsidRPr="001A54D2">
              <w:rPr>
                <w:rFonts w:eastAsiaTheme="minorEastAsia"/>
                <w:sz w:val="18"/>
                <w:szCs w:val="20"/>
              </w:rPr>
              <w:t>1</w:t>
            </w:r>
            <w:r w:rsidRPr="001A54D2">
              <w:rPr>
                <w:rFonts w:eastAsiaTheme="minorEastAsia"/>
                <w:sz w:val="18"/>
                <w:szCs w:val="20"/>
              </w:rPr>
              <w:t>到第</w:t>
            </w:r>
            <w:r w:rsidRPr="001A54D2">
              <w:rPr>
                <w:rFonts w:eastAsiaTheme="minorEastAsia"/>
                <w:sz w:val="18"/>
                <w:szCs w:val="20"/>
              </w:rPr>
              <w:t>5</w:t>
            </w:r>
            <w:r w:rsidRPr="001A54D2">
              <w:rPr>
                <w:rFonts w:eastAsiaTheme="minorEastAsia"/>
                <w:sz w:val="18"/>
                <w:szCs w:val="20"/>
              </w:rPr>
              <w:t>隻小熊，共有</w:t>
            </w:r>
            <w:r w:rsidRPr="001A54D2">
              <w:rPr>
                <w:rFonts w:eastAsiaTheme="minorEastAsia"/>
                <w:sz w:val="18"/>
                <w:szCs w:val="20"/>
              </w:rPr>
              <w:t>5</w:t>
            </w:r>
            <w:r w:rsidRPr="001A54D2">
              <w:rPr>
                <w:rFonts w:eastAsiaTheme="minorEastAsia"/>
                <w:sz w:val="18"/>
                <w:szCs w:val="20"/>
              </w:rPr>
              <w:t>隻小熊可以一起走上橋。</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「為什麼第</w:t>
            </w:r>
            <w:r w:rsidRPr="001A54D2">
              <w:rPr>
                <w:rFonts w:eastAsiaTheme="minorEastAsia"/>
                <w:sz w:val="18"/>
                <w:szCs w:val="20"/>
              </w:rPr>
              <w:t>6</w:t>
            </w:r>
            <w:r w:rsidRPr="001A54D2">
              <w:rPr>
                <w:rFonts w:eastAsiaTheme="minorEastAsia"/>
                <w:sz w:val="18"/>
                <w:szCs w:val="20"/>
              </w:rPr>
              <w:t>隻小熊說要等最前面的第</w:t>
            </w:r>
            <w:r w:rsidRPr="001A54D2">
              <w:rPr>
                <w:rFonts w:eastAsiaTheme="minorEastAsia"/>
                <w:sz w:val="18"/>
                <w:szCs w:val="20"/>
              </w:rPr>
              <w:t>1</w:t>
            </w:r>
            <w:r w:rsidRPr="001A54D2">
              <w:rPr>
                <w:rFonts w:eastAsiaTheme="minorEastAsia"/>
                <w:sz w:val="18"/>
                <w:szCs w:val="20"/>
              </w:rPr>
              <w:t>隻小熊過了，他才可以上橋呢？」引導學生從畫面中</w:t>
            </w:r>
            <w:r w:rsidRPr="001A54D2">
              <w:rPr>
                <w:rFonts w:eastAsiaTheme="minorEastAsia"/>
                <w:sz w:val="18"/>
                <w:szCs w:val="20"/>
              </w:rPr>
              <w:lastRenderedPageBreak/>
              <w:t>發現，第</w:t>
            </w:r>
            <w:r w:rsidRPr="001A54D2">
              <w:rPr>
                <w:rFonts w:eastAsiaTheme="minorEastAsia"/>
                <w:sz w:val="18"/>
                <w:szCs w:val="20"/>
              </w:rPr>
              <w:t>6</w:t>
            </w:r>
            <w:r w:rsidRPr="001A54D2">
              <w:rPr>
                <w:rFonts w:eastAsiaTheme="minorEastAsia"/>
                <w:sz w:val="18"/>
                <w:szCs w:val="20"/>
              </w:rPr>
              <w:t>隻的前面有</w:t>
            </w:r>
            <w:r w:rsidRPr="001A54D2">
              <w:rPr>
                <w:rFonts w:eastAsiaTheme="minorEastAsia"/>
                <w:sz w:val="18"/>
                <w:szCs w:val="20"/>
              </w:rPr>
              <w:t>5</w:t>
            </w:r>
            <w:r w:rsidRPr="001A54D2">
              <w:rPr>
                <w:rFonts w:eastAsiaTheme="minorEastAsia"/>
                <w:sz w:val="18"/>
                <w:szCs w:val="20"/>
              </w:rPr>
              <w:t>隻，從第</w:t>
            </w:r>
            <w:r w:rsidRPr="001A54D2">
              <w:rPr>
                <w:rFonts w:eastAsiaTheme="minorEastAsia"/>
                <w:sz w:val="18"/>
                <w:szCs w:val="20"/>
              </w:rPr>
              <w:t>2</w:t>
            </w:r>
            <w:r w:rsidRPr="001A54D2">
              <w:rPr>
                <w:rFonts w:eastAsiaTheme="minorEastAsia"/>
                <w:sz w:val="18"/>
                <w:szCs w:val="20"/>
              </w:rPr>
              <w:t>隻數到第</w:t>
            </w:r>
            <w:r w:rsidRPr="001A54D2">
              <w:rPr>
                <w:rFonts w:eastAsiaTheme="minorEastAsia"/>
                <w:sz w:val="18"/>
                <w:szCs w:val="20"/>
              </w:rPr>
              <w:t>6</w:t>
            </w:r>
            <w:r w:rsidRPr="001A54D2">
              <w:rPr>
                <w:rFonts w:eastAsiaTheme="minorEastAsia"/>
                <w:sz w:val="18"/>
                <w:szCs w:val="20"/>
              </w:rPr>
              <w:t>隻小熊，也是</w:t>
            </w:r>
            <w:r w:rsidRPr="001A54D2">
              <w:rPr>
                <w:rFonts w:eastAsiaTheme="minorEastAsia"/>
                <w:sz w:val="18"/>
                <w:szCs w:val="20"/>
              </w:rPr>
              <w:t>5</w:t>
            </w:r>
            <w:r w:rsidRPr="001A54D2">
              <w:rPr>
                <w:rFonts w:eastAsiaTheme="minorEastAsia"/>
                <w:sz w:val="18"/>
                <w:szCs w:val="20"/>
              </w:rPr>
              <w:t>隻小熊。</w:t>
            </w:r>
          </w:p>
        </w:tc>
        <w:tc>
          <w:tcPr>
            <w:tcW w:w="12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lastRenderedPageBreak/>
              <w:t>4</w:t>
            </w:r>
          </w:p>
        </w:tc>
        <w:tc>
          <w:tcPr>
            <w:tcW w:w="264"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1.</w:t>
            </w:r>
            <w:r w:rsidRPr="001A54D2">
              <w:rPr>
                <w:rFonts w:eastAsiaTheme="minorEastAsia"/>
                <w:bCs/>
                <w:sz w:val="18"/>
                <w:szCs w:val="20"/>
              </w:rPr>
              <w:t>教用版電子教科書</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花片</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繪本《小熊去爬山》</w:t>
            </w:r>
          </w:p>
        </w:tc>
        <w:tc>
          <w:tcPr>
            <w:tcW w:w="262"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觀察評量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口頭評量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實作評量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課堂問答</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紙筆評量</w:t>
            </w:r>
          </w:p>
        </w:tc>
        <w:tc>
          <w:tcPr>
            <w:tcW w:w="40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【閱讀素養教育】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閱</w:t>
            </w:r>
            <w:r w:rsidRPr="001A54D2">
              <w:rPr>
                <w:rFonts w:eastAsiaTheme="minorEastAsia"/>
                <w:bCs/>
                <w:snapToGrid w:val="0"/>
                <w:kern w:val="0"/>
                <w:sz w:val="18"/>
                <w:szCs w:val="20"/>
              </w:rPr>
              <w:t xml:space="preserve">E3 </w:t>
            </w:r>
            <w:r w:rsidRPr="001A54D2">
              <w:rPr>
                <w:rFonts w:eastAsiaTheme="minorEastAsia"/>
                <w:bCs/>
                <w:snapToGrid w:val="0"/>
                <w:kern w:val="0"/>
                <w:sz w:val="18"/>
                <w:szCs w:val="20"/>
              </w:rPr>
              <w:t>熟悉與學科習相關的文本閱讀策略。</w:t>
            </w:r>
          </w:p>
        </w:tc>
      </w:tr>
      <w:tr w:rsidR="000819E5" w:rsidRPr="000F50A5" w:rsidTr="000819E5">
        <w:trPr>
          <w:trHeight w:val="8551"/>
          <w:jc w:val="center"/>
        </w:trPr>
        <w:tc>
          <w:tcPr>
            <w:tcW w:w="145" w:type="pct"/>
            <w:vAlign w:val="center"/>
          </w:tcPr>
          <w:p w:rsidR="001A54D2" w:rsidRPr="001A54D2" w:rsidRDefault="00BC3BD5" w:rsidP="00BC3E5A">
            <w:pPr>
              <w:spacing w:line="240" w:lineRule="exact"/>
              <w:jc w:val="center"/>
              <w:rPr>
                <w:rFonts w:eastAsiaTheme="minorEastAsia"/>
                <w:snapToGrid w:val="0"/>
                <w:kern w:val="0"/>
                <w:sz w:val="20"/>
                <w:szCs w:val="20"/>
              </w:rPr>
            </w:pPr>
            <w:r w:rsidRPr="001A54D2">
              <w:rPr>
                <w:rFonts w:eastAsiaTheme="minorEastAsia"/>
                <w:snapToGrid w:val="0"/>
                <w:kern w:val="0"/>
                <w:sz w:val="18"/>
                <w:szCs w:val="20"/>
              </w:rPr>
              <w:lastRenderedPageBreak/>
              <w:t>第十二週</w:t>
            </w:r>
          </w:p>
        </w:tc>
        <w:tc>
          <w:tcPr>
            <w:tcW w:w="129" w:type="pct"/>
            <w:vAlign w:val="center"/>
          </w:tcPr>
          <w:p w:rsidR="001A54D2" w:rsidRPr="001A54D2" w:rsidRDefault="00BC3BD5" w:rsidP="001A54D2">
            <w:pPr>
              <w:spacing w:line="0" w:lineRule="atLeast"/>
              <w:jc w:val="center"/>
              <w:rPr>
                <w:rFonts w:eastAsiaTheme="minorEastAsia"/>
                <w:sz w:val="20"/>
                <w:szCs w:val="20"/>
              </w:rPr>
            </w:pPr>
            <w:r w:rsidRPr="001A54D2">
              <w:rPr>
                <w:rFonts w:eastAsiaTheme="minorEastAsia"/>
                <w:sz w:val="18"/>
                <w:szCs w:val="20"/>
              </w:rPr>
              <w:t>11/16~11/20</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六、</w:t>
            </w:r>
            <w:r w:rsidRPr="001A54D2">
              <w:rPr>
                <w:rFonts w:eastAsiaTheme="minorEastAsia"/>
                <w:bCs/>
                <w:snapToGrid w:val="0"/>
                <w:kern w:val="0"/>
                <w:sz w:val="18"/>
                <w:szCs w:val="20"/>
              </w:rPr>
              <w:t>10</w:t>
            </w:r>
            <w:r w:rsidRPr="001A54D2">
              <w:rPr>
                <w:rFonts w:eastAsiaTheme="minorEastAsia"/>
                <w:bCs/>
                <w:snapToGrid w:val="0"/>
                <w:kern w:val="0"/>
                <w:sz w:val="18"/>
                <w:szCs w:val="20"/>
              </w:rPr>
              <w:t>以內的加法</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6-1</w:t>
            </w:r>
            <w:r w:rsidRPr="001A54D2">
              <w:rPr>
                <w:rFonts w:eastAsiaTheme="minorEastAsia"/>
                <w:bCs/>
                <w:snapToGrid w:val="0"/>
                <w:kern w:val="0"/>
                <w:sz w:val="18"/>
                <w:szCs w:val="20"/>
              </w:rPr>
              <w:t>加法算式</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A2</w:t>
            </w:r>
            <w:r w:rsidRPr="001A54D2">
              <w:rPr>
                <w:rFonts w:eastAsiaTheme="minorEastAsia"/>
                <w:bCs/>
                <w:snapToGrid w:val="0"/>
                <w:kern w:val="0"/>
                <w:sz w:val="18"/>
                <w:szCs w:val="20"/>
              </w:rPr>
              <w:t>系統思考與解決問題</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數</w:t>
            </w:r>
            <w:r w:rsidRPr="001A54D2">
              <w:rPr>
                <w:rFonts w:eastAsiaTheme="minorEastAsia"/>
                <w:bCs/>
                <w:snapToGrid w:val="0"/>
                <w:kern w:val="0"/>
                <w:sz w:val="18"/>
                <w:szCs w:val="20"/>
              </w:rPr>
              <w:t>-E-A2</w:t>
            </w:r>
          </w:p>
        </w:tc>
        <w:tc>
          <w:tcPr>
            <w:tcW w:w="45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n-I-2 </w:t>
            </w:r>
            <w:r w:rsidRPr="001A54D2">
              <w:rPr>
                <w:rFonts w:eastAsiaTheme="minorEastAsia"/>
                <w:bCs/>
                <w:snapToGrid w:val="0"/>
                <w:kern w:val="0"/>
                <w:sz w:val="18"/>
                <w:szCs w:val="20"/>
              </w:rPr>
              <w:t>理解加法和減法的意義，熟練基本加減法並能流暢計算。</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r-I-1 </w:t>
            </w:r>
            <w:r w:rsidRPr="001A54D2">
              <w:rPr>
                <w:rFonts w:eastAsiaTheme="minorEastAsia"/>
                <w:bCs/>
                <w:snapToGrid w:val="0"/>
                <w:kern w:val="0"/>
                <w:sz w:val="18"/>
                <w:szCs w:val="20"/>
              </w:rPr>
              <w:t>學習數學語言中的運算符號、關係符號、算式約定。</w:t>
            </w:r>
          </w:p>
        </w:tc>
        <w:tc>
          <w:tcPr>
            <w:tcW w:w="458" w:type="pct"/>
          </w:tcPr>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N-1-2 </w:t>
            </w:r>
            <w:r w:rsidRPr="001A54D2">
              <w:rPr>
                <w:rFonts w:eastAsiaTheme="minorEastAsia"/>
                <w:snapToGrid w:val="0"/>
                <w:kern w:val="0"/>
                <w:sz w:val="18"/>
                <w:szCs w:val="20"/>
              </w:rPr>
              <w:t>加法和減法：加法和減法的意義與應用。含「添加型」、「併加型」、「拿走型」、「比較型」等應用問題。加法和減法算式。</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N-1-3 </w:t>
            </w:r>
            <w:r w:rsidRPr="001A54D2">
              <w:rPr>
                <w:rFonts w:eastAsiaTheme="minorEastAsia"/>
                <w:snapToGrid w:val="0"/>
                <w:kern w:val="0"/>
                <w:sz w:val="18"/>
                <w:szCs w:val="20"/>
              </w:rPr>
              <w:t>基本加減法：以操作活動為主。以熟練為目標。指</w:t>
            </w:r>
            <w:r w:rsidRPr="001A54D2">
              <w:rPr>
                <w:rFonts w:eastAsiaTheme="minorEastAsia"/>
                <w:snapToGrid w:val="0"/>
                <w:kern w:val="0"/>
                <w:sz w:val="18"/>
                <w:szCs w:val="20"/>
              </w:rPr>
              <w:t>1</w:t>
            </w:r>
            <w:r w:rsidRPr="001A54D2">
              <w:rPr>
                <w:rFonts w:eastAsiaTheme="minorEastAsia"/>
                <w:snapToGrid w:val="0"/>
                <w:kern w:val="0"/>
                <w:sz w:val="18"/>
                <w:szCs w:val="20"/>
              </w:rPr>
              <w:t>到</w:t>
            </w:r>
            <w:r w:rsidRPr="001A54D2">
              <w:rPr>
                <w:rFonts w:eastAsiaTheme="minorEastAsia"/>
                <w:snapToGrid w:val="0"/>
                <w:kern w:val="0"/>
                <w:sz w:val="18"/>
                <w:szCs w:val="20"/>
              </w:rPr>
              <w:t>10</w:t>
            </w:r>
            <w:r w:rsidRPr="001A54D2">
              <w:rPr>
                <w:rFonts w:eastAsiaTheme="minorEastAsia"/>
                <w:snapToGrid w:val="0"/>
                <w:kern w:val="0"/>
                <w:sz w:val="18"/>
                <w:szCs w:val="20"/>
              </w:rPr>
              <w:t>之數與</w:t>
            </w:r>
            <w:r w:rsidRPr="001A54D2">
              <w:rPr>
                <w:rFonts w:eastAsiaTheme="minorEastAsia"/>
                <w:snapToGrid w:val="0"/>
                <w:kern w:val="0"/>
                <w:sz w:val="18"/>
                <w:szCs w:val="20"/>
              </w:rPr>
              <w:t>1</w:t>
            </w:r>
            <w:r w:rsidRPr="001A54D2">
              <w:rPr>
                <w:rFonts w:eastAsiaTheme="minorEastAsia"/>
                <w:snapToGrid w:val="0"/>
                <w:kern w:val="0"/>
                <w:sz w:val="18"/>
                <w:szCs w:val="20"/>
              </w:rPr>
              <w:t>到</w:t>
            </w:r>
            <w:r w:rsidRPr="001A54D2">
              <w:rPr>
                <w:rFonts w:eastAsiaTheme="minorEastAsia"/>
                <w:snapToGrid w:val="0"/>
                <w:kern w:val="0"/>
                <w:sz w:val="18"/>
                <w:szCs w:val="20"/>
              </w:rPr>
              <w:t>10</w:t>
            </w:r>
            <w:r w:rsidRPr="001A54D2">
              <w:rPr>
                <w:rFonts w:eastAsiaTheme="minorEastAsia"/>
                <w:snapToGrid w:val="0"/>
                <w:kern w:val="0"/>
                <w:sz w:val="18"/>
                <w:szCs w:val="20"/>
              </w:rPr>
              <w:t>之數的加法，及反向的減法計算。</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R-1-1 </w:t>
            </w:r>
            <w:r w:rsidRPr="001A54D2">
              <w:rPr>
                <w:rFonts w:eastAsiaTheme="minorEastAsia"/>
                <w:snapToGrid w:val="0"/>
                <w:kern w:val="0"/>
                <w:sz w:val="18"/>
                <w:szCs w:val="20"/>
              </w:rPr>
              <w:t>算式與符號：含加減算式中的數、加號、減號、等號。以說、讀、聽、寫、做檢驗學生的理解。適用於後續階段。</w:t>
            </w:r>
          </w:p>
        </w:tc>
        <w:tc>
          <w:tcPr>
            <w:tcW w:w="392" w:type="pct"/>
          </w:tcPr>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在具體情境中，理解加法的意義。</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能運用加法算式記錄加法問題。</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能正確計算和為</w:t>
            </w:r>
            <w:r w:rsidRPr="001A54D2">
              <w:rPr>
                <w:rFonts w:eastAsiaTheme="minorEastAsia"/>
                <w:sz w:val="18"/>
                <w:szCs w:val="20"/>
              </w:rPr>
              <w:t>10</w:t>
            </w:r>
            <w:r w:rsidRPr="001A54D2">
              <w:rPr>
                <w:rFonts w:eastAsiaTheme="minorEastAsia"/>
                <w:sz w:val="18"/>
                <w:szCs w:val="20"/>
              </w:rPr>
              <w:t>以內的加法。</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4.</w:t>
            </w:r>
            <w:r w:rsidRPr="001A54D2">
              <w:rPr>
                <w:rFonts w:eastAsiaTheme="minorEastAsia"/>
                <w:sz w:val="18"/>
                <w:szCs w:val="20"/>
              </w:rPr>
              <w:t>能解決生活中與加法相關的問題。</w:t>
            </w:r>
          </w:p>
        </w:tc>
        <w:tc>
          <w:tcPr>
            <w:tcW w:w="393"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6-1</w:t>
            </w:r>
            <w:r w:rsidRPr="001A54D2">
              <w:rPr>
                <w:rFonts w:eastAsiaTheme="minorEastAsia"/>
                <w:b/>
                <w:bCs/>
                <w:snapToGrid w:val="0"/>
                <w:kern w:val="0"/>
                <w:sz w:val="18"/>
                <w:szCs w:val="20"/>
              </w:rPr>
              <w:t>加法算式</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在具體情境中，認識加號（＋）和等號（＝）的意義與用法。</w:t>
            </w:r>
          </w:p>
          <w:p w:rsidR="001A54D2" w:rsidRPr="001A54D2" w:rsidRDefault="00BC3BD5" w:rsidP="007A5502">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能運用加法算式記錄加法問題，並正確計算和為</w:t>
            </w:r>
            <w:r w:rsidRPr="001A54D2">
              <w:rPr>
                <w:rFonts w:eastAsiaTheme="minorEastAsia"/>
                <w:sz w:val="18"/>
                <w:szCs w:val="20"/>
              </w:rPr>
              <w:t>10</w:t>
            </w:r>
            <w:r w:rsidRPr="001A54D2">
              <w:rPr>
                <w:rFonts w:eastAsiaTheme="minorEastAsia"/>
                <w:sz w:val="18"/>
                <w:szCs w:val="20"/>
              </w:rPr>
              <w:t>以內的加法。</w:t>
            </w:r>
          </w:p>
        </w:tc>
        <w:tc>
          <w:tcPr>
            <w:tcW w:w="918"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6-1</w:t>
            </w:r>
            <w:r w:rsidRPr="001A54D2">
              <w:rPr>
                <w:rFonts w:eastAsiaTheme="minorEastAsia"/>
                <w:b/>
                <w:bCs/>
                <w:snapToGrid w:val="0"/>
                <w:kern w:val="0"/>
                <w:sz w:val="18"/>
                <w:szCs w:val="20"/>
              </w:rPr>
              <w:t>加法算式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一、以併加型問題認識加法算式。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教師引導學生理解題意。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引導學生用畫</w:t>
            </w:r>
            <w:r w:rsidRPr="001A54D2">
              <w:rPr>
                <w:rFonts w:eastAsiaTheme="minorEastAsia"/>
                <w:bCs/>
                <w:snapToGrid w:val="0"/>
                <w:kern w:val="0"/>
                <w:sz w:val="18"/>
                <w:szCs w:val="20"/>
              </w:rPr>
              <w:t>○</w:t>
            </w:r>
            <w:r w:rsidRPr="001A54D2">
              <w:rPr>
                <w:rFonts w:eastAsiaTheme="minorEastAsia"/>
                <w:bCs/>
                <w:snapToGrid w:val="0"/>
                <w:kern w:val="0"/>
                <w:sz w:val="18"/>
                <w:szCs w:val="20"/>
              </w:rPr>
              <w:t>的方式表示題目的數量，再點數合起來的數量。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w:t>
            </w:r>
            <w:r w:rsidRPr="001A54D2">
              <w:rPr>
                <w:rFonts w:eastAsiaTheme="minorEastAsia"/>
                <w:bCs/>
                <w:snapToGrid w:val="0"/>
                <w:kern w:val="0"/>
                <w:sz w:val="18"/>
                <w:szCs w:val="20"/>
              </w:rPr>
              <w:t>教師以加法算式說明把畫</w:t>
            </w:r>
            <w:r w:rsidRPr="001A54D2">
              <w:rPr>
                <w:rFonts w:eastAsiaTheme="minorEastAsia"/>
                <w:bCs/>
                <w:snapToGrid w:val="0"/>
                <w:kern w:val="0"/>
                <w:sz w:val="18"/>
                <w:szCs w:val="20"/>
              </w:rPr>
              <w:t>○</w:t>
            </w:r>
            <w:r w:rsidRPr="001A54D2">
              <w:rPr>
                <w:rFonts w:eastAsiaTheme="minorEastAsia"/>
                <w:bCs/>
                <w:snapToGrid w:val="0"/>
                <w:kern w:val="0"/>
                <w:sz w:val="18"/>
                <w:szCs w:val="20"/>
              </w:rPr>
              <w:t>的過程用加法算式記錄下來，並說明算式中各個數字和符號的意義。</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bdr w:val="single" w:sz="4" w:space="0" w:color="auto"/>
              </w:rPr>
              <w:t>動動腦</w:t>
            </w:r>
            <w:r w:rsidRPr="001A54D2">
              <w:rPr>
                <w:rFonts w:eastAsiaTheme="minorEastAsia"/>
                <w:sz w:val="18"/>
                <w:szCs w:val="20"/>
              </w:rPr>
              <w:t>：</w:t>
            </w:r>
            <w:r w:rsidRPr="001A54D2">
              <w:rPr>
                <w:rFonts w:eastAsiaTheme="minorEastAsia"/>
                <w:bCs/>
                <w:snapToGrid w:val="0"/>
                <w:kern w:val="0"/>
                <w:sz w:val="18"/>
                <w:szCs w:val="20"/>
              </w:rPr>
              <w:t>理解加法問題的情境</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教師可提問：一盒蛋糕有</w:t>
            </w:r>
            <w:r w:rsidRPr="001A54D2">
              <w:rPr>
                <w:rFonts w:eastAsiaTheme="minorEastAsia"/>
                <w:bCs/>
                <w:snapToGrid w:val="0"/>
                <w:kern w:val="0"/>
                <w:sz w:val="18"/>
                <w:szCs w:val="20"/>
              </w:rPr>
              <w:t>4</w:t>
            </w:r>
            <w:r w:rsidRPr="001A54D2">
              <w:rPr>
                <w:rFonts w:eastAsiaTheme="minorEastAsia"/>
                <w:bCs/>
                <w:snapToGrid w:val="0"/>
                <w:kern w:val="0"/>
                <w:sz w:val="18"/>
                <w:szCs w:val="20"/>
              </w:rPr>
              <w:t>個，買兩盒，是什麼意思？。</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引導學生發現題目中的兩盒，每一盒都有</w:t>
            </w:r>
            <w:r w:rsidRPr="001A54D2">
              <w:rPr>
                <w:rFonts w:eastAsiaTheme="minorEastAsia"/>
                <w:bCs/>
                <w:snapToGrid w:val="0"/>
                <w:kern w:val="0"/>
                <w:sz w:val="18"/>
                <w:szCs w:val="20"/>
              </w:rPr>
              <w:t>4</w:t>
            </w:r>
            <w:r w:rsidRPr="001A54D2">
              <w:rPr>
                <w:rFonts w:eastAsiaTheme="minorEastAsia"/>
                <w:bCs/>
                <w:snapToGrid w:val="0"/>
                <w:kern w:val="0"/>
                <w:sz w:val="18"/>
                <w:szCs w:val="20"/>
              </w:rPr>
              <w:t>個蛋糕，因此是兩個</w:t>
            </w:r>
            <w:r w:rsidRPr="001A54D2">
              <w:rPr>
                <w:rFonts w:eastAsiaTheme="minorEastAsia"/>
                <w:bCs/>
                <w:snapToGrid w:val="0"/>
                <w:kern w:val="0"/>
                <w:sz w:val="18"/>
                <w:szCs w:val="20"/>
              </w:rPr>
              <w:t>4</w:t>
            </w:r>
            <w:r w:rsidRPr="001A54D2">
              <w:rPr>
                <w:rFonts w:eastAsiaTheme="minorEastAsia"/>
                <w:bCs/>
                <w:snapToGrid w:val="0"/>
                <w:kern w:val="0"/>
                <w:sz w:val="18"/>
                <w:szCs w:val="20"/>
              </w:rPr>
              <w:t>相加。</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二、以添加型問題認識加法算式。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教師引導學生理解題意。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引導學生理解用畫</w:t>
            </w:r>
            <w:r w:rsidRPr="001A54D2">
              <w:rPr>
                <w:rFonts w:eastAsiaTheme="minorEastAsia"/>
                <w:bCs/>
                <w:snapToGrid w:val="0"/>
                <w:kern w:val="0"/>
                <w:sz w:val="18"/>
                <w:szCs w:val="20"/>
              </w:rPr>
              <w:t>○</w:t>
            </w:r>
            <w:r w:rsidRPr="001A54D2">
              <w:rPr>
                <w:rFonts w:eastAsiaTheme="minorEastAsia"/>
                <w:bCs/>
                <w:snapToGrid w:val="0"/>
                <w:kern w:val="0"/>
                <w:sz w:val="18"/>
                <w:szCs w:val="20"/>
              </w:rPr>
              <w:t>的方式表示原有的數量，並描畫又添加的數量，再點數合起來的數量。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w:t>
            </w:r>
            <w:r w:rsidRPr="001A54D2">
              <w:rPr>
                <w:rFonts w:eastAsiaTheme="minorEastAsia"/>
                <w:bCs/>
                <w:snapToGrid w:val="0"/>
                <w:kern w:val="0"/>
                <w:sz w:val="18"/>
                <w:szCs w:val="20"/>
              </w:rPr>
              <w:t>引導學生可利用往上數的策略得到答案。</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4.</w:t>
            </w:r>
            <w:r w:rsidRPr="001A54D2">
              <w:rPr>
                <w:rFonts w:eastAsiaTheme="minorEastAsia"/>
                <w:bCs/>
                <w:snapToGrid w:val="0"/>
                <w:kern w:val="0"/>
                <w:sz w:val="18"/>
                <w:szCs w:val="20"/>
              </w:rPr>
              <w:t>引導學生用加法算式記錄問題和結果，並說明算式中各個數字和符號的意義。</w:t>
            </w:r>
          </w:p>
        </w:tc>
        <w:tc>
          <w:tcPr>
            <w:tcW w:w="12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4</w:t>
            </w:r>
          </w:p>
        </w:tc>
        <w:tc>
          <w:tcPr>
            <w:tcW w:w="264" w:type="pct"/>
          </w:tcPr>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1.</w:t>
            </w:r>
            <w:r w:rsidRPr="001A54D2">
              <w:rPr>
                <w:rFonts w:eastAsiaTheme="minorEastAsia"/>
                <w:bCs/>
                <w:sz w:val="18"/>
                <w:szCs w:val="20"/>
              </w:rPr>
              <w:t>教用版電子教科書</w:t>
            </w:r>
          </w:p>
        </w:tc>
        <w:tc>
          <w:tcPr>
            <w:tcW w:w="262"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觀察評量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口頭評量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實作評量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課堂問答</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紙筆評量</w:t>
            </w:r>
          </w:p>
        </w:tc>
        <w:tc>
          <w:tcPr>
            <w:tcW w:w="40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【安全教育】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安</w:t>
            </w:r>
            <w:r w:rsidRPr="001A54D2">
              <w:rPr>
                <w:rFonts w:eastAsiaTheme="minorEastAsia"/>
                <w:bCs/>
                <w:snapToGrid w:val="0"/>
                <w:kern w:val="0"/>
                <w:sz w:val="18"/>
                <w:szCs w:val="20"/>
              </w:rPr>
              <w:t xml:space="preserve">E8 </w:t>
            </w:r>
            <w:r w:rsidRPr="001A54D2">
              <w:rPr>
                <w:rFonts w:eastAsiaTheme="minorEastAsia"/>
                <w:bCs/>
                <w:snapToGrid w:val="0"/>
                <w:kern w:val="0"/>
                <w:sz w:val="18"/>
                <w:szCs w:val="20"/>
              </w:rPr>
              <w:t>了解校園安全的意義。</w:t>
            </w:r>
          </w:p>
        </w:tc>
      </w:tr>
      <w:tr w:rsidR="000819E5" w:rsidRPr="000F50A5" w:rsidTr="000819E5">
        <w:trPr>
          <w:trHeight w:val="8551"/>
          <w:jc w:val="center"/>
        </w:trPr>
        <w:tc>
          <w:tcPr>
            <w:tcW w:w="145" w:type="pct"/>
            <w:vAlign w:val="center"/>
          </w:tcPr>
          <w:p w:rsidR="001A54D2" w:rsidRPr="001A54D2" w:rsidRDefault="00BC3BD5" w:rsidP="00BC3E5A">
            <w:pPr>
              <w:spacing w:line="240" w:lineRule="exact"/>
              <w:jc w:val="center"/>
              <w:rPr>
                <w:rFonts w:eastAsiaTheme="minorEastAsia"/>
                <w:snapToGrid w:val="0"/>
                <w:kern w:val="0"/>
                <w:sz w:val="20"/>
                <w:szCs w:val="20"/>
              </w:rPr>
            </w:pPr>
            <w:r w:rsidRPr="001A54D2">
              <w:rPr>
                <w:rFonts w:eastAsiaTheme="minorEastAsia"/>
                <w:snapToGrid w:val="0"/>
                <w:kern w:val="0"/>
                <w:sz w:val="18"/>
                <w:szCs w:val="20"/>
              </w:rPr>
              <w:lastRenderedPageBreak/>
              <w:t>第十三週</w:t>
            </w:r>
          </w:p>
        </w:tc>
        <w:tc>
          <w:tcPr>
            <w:tcW w:w="129" w:type="pct"/>
            <w:vAlign w:val="center"/>
          </w:tcPr>
          <w:p w:rsidR="001A54D2" w:rsidRPr="001A54D2" w:rsidRDefault="00BC3BD5" w:rsidP="001A54D2">
            <w:pPr>
              <w:spacing w:line="0" w:lineRule="atLeast"/>
              <w:jc w:val="center"/>
              <w:rPr>
                <w:rFonts w:eastAsiaTheme="minorEastAsia"/>
                <w:sz w:val="20"/>
                <w:szCs w:val="20"/>
              </w:rPr>
            </w:pPr>
            <w:r w:rsidRPr="001A54D2">
              <w:rPr>
                <w:rFonts w:eastAsiaTheme="minorEastAsia"/>
                <w:sz w:val="18"/>
                <w:szCs w:val="20"/>
              </w:rPr>
              <w:t>11/23~11/27</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六、</w:t>
            </w:r>
            <w:r w:rsidRPr="001A54D2">
              <w:rPr>
                <w:rFonts w:eastAsiaTheme="minorEastAsia"/>
                <w:bCs/>
                <w:snapToGrid w:val="0"/>
                <w:kern w:val="0"/>
                <w:sz w:val="18"/>
                <w:szCs w:val="20"/>
              </w:rPr>
              <w:t>10</w:t>
            </w:r>
            <w:r w:rsidRPr="001A54D2">
              <w:rPr>
                <w:rFonts w:eastAsiaTheme="minorEastAsia"/>
                <w:bCs/>
                <w:snapToGrid w:val="0"/>
                <w:kern w:val="0"/>
                <w:sz w:val="18"/>
                <w:szCs w:val="20"/>
              </w:rPr>
              <w:t>以內的加法</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6-2 0</w:t>
            </w:r>
            <w:r w:rsidRPr="001A54D2">
              <w:rPr>
                <w:rFonts w:eastAsiaTheme="minorEastAsia"/>
                <w:bCs/>
                <w:snapToGrid w:val="0"/>
                <w:kern w:val="0"/>
                <w:sz w:val="18"/>
                <w:szCs w:val="20"/>
              </w:rPr>
              <w:t>的加法、</w:t>
            </w:r>
            <w:r w:rsidRPr="001A54D2">
              <w:rPr>
                <w:rFonts w:eastAsiaTheme="minorEastAsia"/>
                <w:bCs/>
                <w:snapToGrid w:val="0"/>
                <w:kern w:val="0"/>
                <w:sz w:val="18"/>
                <w:szCs w:val="20"/>
              </w:rPr>
              <w:t>6-3</w:t>
            </w:r>
            <w:r w:rsidRPr="001A54D2">
              <w:rPr>
                <w:rFonts w:eastAsiaTheme="minorEastAsia"/>
                <w:bCs/>
                <w:snapToGrid w:val="0"/>
                <w:kern w:val="0"/>
                <w:sz w:val="18"/>
                <w:szCs w:val="20"/>
              </w:rPr>
              <w:t>加法練習、練習園地</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A2</w:t>
            </w:r>
            <w:r w:rsidRPr="001A54D2">
              <w:rPr>
                <w:rFonts w:eastAsiaTheme="minorEastAsia"/>
                <w:bCs/>
                <w:snapToGrid w:val="0"/>
                <w:kern w:val="0"/>
                <w:sz w:val="18"/>
                <w:szCs w:val="20"/>
              </w:rPr>
              <w:t>系統思考與解決問題</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數</w:t>
            </w:r>
            <w:r w:rsidRPr="001A54D2">
              <w:rPr>
                <w:rFonts w:eastAsiaTheme="minorEastAsia"/>
                <w:bCs/>
                <w:snapToGrid w:val="0"/>
                <w:kern w:val="0"/>
                <w:sz w:val="18"/>
                <w:szCs w:val="20"/>
              </w:rPr>
              <w:t>-E-A2</w:t>
            </w:r>
          </w:p>
        </w:tc>
        <w:tc>
          <w:tcPr>
            <w:tcW w:w="45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n-I-2 </w:t>
            </w:r>
            <w:r w:rsidRPr="001A54D2">
              <w:rPr>
                <w:rFonts w:eastAsiaTheme="minorEastAsia"/>
                <w:bCs/>
                <w:snapToGrid w:val="0"/>
                <w:kern w:val="0"/>
                <w:sz w:val="18"/>
                <w:szCs w:val="20"/>
              </w:rPr>
              <w:t>理解加法和減法的意義，熟練基本加減法並能流暢計算。</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n-I-3 </w:t>
            </w:r>
            <w:r w:rsidRPr="001A54D2">
              <w:rPr>
                <w:rFonts w:eastAsiaTheme="minorEastAsia"/>
                <w:bCs/>
                <w:snapToGrid w:val="0"/>
                <w:kern w:val="0"/>
                <w:sz w:val="18"/>
                <w:szCs w:val="20"/>
              </w:rPr>
              <w:t>應用加法和減法的計算或估算於日常應用解題。</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r-I-1 </w:t>
            </w:r>
            <w:r w:rsidRPr="001A54D2">
              <w:rPr>
                <w:rFonts w:eastAsiaTheme="minorEastAsia"/>
                <w:bCs/>
                <w:snapToGrid w:val="0"/>
                <w:kern w:val="0"/>
                <w:sz w:val="18"/>
                <w:szCs w:val="20"/>
              </w:rPr>
              <w:t>學習數學語言中的運算符號、關係符號、算式約定。</w:t>
            </w:r>
          </w:p>
        </w:tc>
        <w:tc>
          <w:tcPr>
            <w:tcW w:w="458" w:type="pct"/>
          </w:tcPr>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N-1-2 </w:t>
            </w:r>
            <w:r w:rsidRPr="001A54D2">
              <w:rPr>
                <w:rFonts w:eastAsiaTheme="minorEastAsia"/>
                <w:snapToGrid w:val="0"/>
                <w:kern w:val="0"/>
                <w:sz w:val="18"/>
                <w:szCs w:val="20"/>
              </w:rPr>
              <w:t>加法和減法：加法和減法的意義與應用。含「添加型」、「併加型」、「拿走型」、「比較型」等應用問題。加法和減法算式。</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N-1-3 </w:t>
            </w:r>
            <w:r w:rsidRPr="001A54D2">
              <w:rPr>
                <w:rFonts w:eastAsiaTheme="minorEastAsia"/>
                <w:snapToGrid w:val="0"/>
                <w:kern w:val="0"/>
                <w:sz w:val="18"/>
                <w:szCs w:val="20"/>
              </w:rPr>
              <w:t>基本加減法：以操作活動為主。以熟練為目標。指</w:t>
            </w:r>
            <w:r w:rsidRPr="001A54D2">
              <w:rPr>
                <w:rFonts w:eastAsiaTheme="minorEastAsia"/>
                <w:snapToGrid w:val="0"/>
                <w:kern w:val="0"/>
                <w:sz w:val="18"/>
                <w:szCs w:val="20"/>
              </w:rPr>
              <w:t>1</w:t>
            </w:r>
            <w:r w:rsidRPr="001A54D2">
              <w:rPr>
                <w:rFonts w:eastAsiaTheme="minorEastAsia"/>
                <w:snapToGrid w:val="0"/>
                <w:kern w:val="0"/>
                <w:sz w:val="18"/>
                <w:szCs w:val="20"/>
              </w:rPr>
              <w:t>到</w:t>
            </w:r>
            <w:r w:rsidRPr="001A54D2">
              <w:rPr>
                <w:rFonts w:eastAsiaTheme="minorEastAsia"/>
                <w:snapToGrid w:val="0"/>
                <w:kern w:val="0"/>
                <w:sz w:val="18"/>
                <w:szCs w:val="20"/>
              </w:rPr>
              <w:t>10</w:t>
            </w:r>
            <w:r w:rsidRPr="001A54D2">
              <w:rPr>
                <w:rFonts w:eastAsiaTheme="minorEastAsia"/>
                <w:snapToGrid w:val="0"/>
                <w:kern w:val="0"/>
                <w:sz w:val="18"/>
                <w:szCs w:val="20"/>
              </w:rPr>
              <w:t>之數與</w:t>
            </w:r>
            <w:r w:rsidRPr="001A54D2">
              <w:rPr>
                <w:rFonts w:eastAsiaTheme="minorEastAsia"/>
                <w:snapToGrid w:val="0"/>
                <w:kern w:val="0"/>
                <w:sz w:val="18"/>
                <w:szCs w:val="20"/>
              </w:rPr>
              <w:t>1</w:t>
            </w:r>
            <w:r w:rsidRPr="001A54D2">
              <w:rPr>
                <w:rFonts w:eastAsiaTheme="minorEastAsia"/>
                <w:snapToGrid w:val="0"/>
                <w:kern w:val="0"/>
                <w:sz w:val="18"/>
                <w:szCs w:val="20"/>
              </w:rPr>
              <w:t>到</w:t>
            </w:r>
            <w:r w:rsidRPr="001A54D2">
              <w:rPr>
                <w:rFonts w:eastAsiaTheme="minorEastAsia"/>
                <w:snapToGrid w:val="0"/>
                <w:kern w:val="0"/>
                <w:sz w:val="18"/>
                <w:szCs w:val="20"/>
              </w:rPr>
              <w:t>10</w:t>
            </w:r>
            <w:r w:rsidRPr="001A54D2">
              <w:rPr>
                <w:rFonts w:eastAsiaTheme="minorEastAsia"/>
                <w:snapToGrid w:val="0"/>
                <w:kern w:val="0"/>
                <w:sz w:val="18"/>
                <w:szCs w:val="20"/>
              </w:rPr>
              <w:t>之數的加法，及反向的減法計算。</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R-1-1 </w:t>
            </w:r>
            <w:r w:rsidRPr="001A54D2">
              <w:rPr>
                <w:rFonts w:eastAsiaTheme="minorEastAsia"/>
                <w:snapToGrid w:val="0"/>
                <w:kern w:val="0"/>
                <w:sz w:val="18"/>
                <w:szCs w:val="20"/>
              </w:rPr>
              <w:t>算式與符號：含加減算式中的數、加號、減號、等號。以說、讀、聽、寫、做檢驗學生的理解。適用於後續階段。</w:t>
            </w:r>
          </w:p>
        </w:tc>
        <w:tc>
          <w:tcPr>
            <w:tcW w:w="392" w:type="pct"/>
          </w:tcPr>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能正確計算和為</w:t>
            </w:r>
            <w:r w:rsidRPr="001A54D2">
              <w:rPr>
                <w:rFonts w:eastAsiaTheme="minorEastAsia"/>
                <w:sz w:val="18"/>
                <w:szCs w:val="20"/>
              </w:rPr>
              <w:t>10</w:t>
            </w:r>
            <w:r w:rsidRPr="001A54D2">
              <w:rPr>
                <w:rFonts w:eastAsiaTheme="minorEastAsia"/>
                <w:sz w:val="18"/>
                <w:szCs w:val="20"/>
              </w:rPr>
              <w:t>以內的加法。</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能解決生活中與加法相關的問題。</w:t>
            </w:r>
          </w:p>
        </w:tc>
        <w:tc>
          <w:tcPr>
            <w:tcW w:w="393"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6-2  0</w:t>
            </w:r>
            <w:r w:rsidRPr="001A54D2">
              <w:rPr>
                <w:rFonts w:eastAsiaTheme="minorEastAsia"/>
                <w:b/>
                <w:bCs/>
                <w:snapToGrid w:val="0"/>
                <w:kern w:val="0"/>
                <w:sz w:val="18"/>
                <w:szCs w:val="20"/>
              </w:rPr>
              <w:t>的加法</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認識加法算式中的「</w:t>
            </w:r>
            <w:r w:rsidRPr="001A54D2">
              <w:rPr>
                <w:rFonts w:eastAsiaTheme="minorEastAsia"/>
                <w:bCs/>
                <w:snapToGrid w:val="0"/>
                <w:kern w:val="0"/>
                <w:sz w:val="18"/>
                <w:szCs w:val="20"/>
              </w:rPr>
              <w:t>0</w:t>
            </w:r>
            <w:r w:rsidRPr="001A54D2">
              <w:rPr>
                <w:rFonts w:eastAsiaTheme="minorEastAsia"/>
                <w:bCs/>
                <w:snapToGrid w:val="0"/>
                <w:kern w:val="0"/>
                <w:sz w:val="18"/>
                <w:szCs w:val="20"/>
              </w:rPr>
              <w:t>」及對加法答案的影響。</w:t>
            </w:r>
          </w:p>
          <w:p w:rsidR="001A54D2" w:rsidRPr="001A54D2" w:rsidRDefault="00BC5E62" w:rsidP="00E874D0">
            <w:pPr>
              <w:spacing w:line="240" w:lineRule="exact"/>
              <w:rPr>
                <w:rFonts w:eastAsiaTheme="minorEastAsia"/>
                <w:bCs/>
                <w:snapToGrid w:val="0"/>
                <w:kern w:val="0"/>
                <w:sz w:val="20"/>
                <w:szCs w:val="20"/>
              </w:rPr>
            </w:pP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6-3</w:t>
            </w:r>
            <w:r w:rsidRPr="001A54D2">
              <w:rPr>
                <w:rFonts w:eastAsiaTheme="minorEastAsia"/>
                <w:b/>
                <w:bCs/>
                <w:snapToGrid w:val="0"/>
                <w:kern w:val="0"/>
                <w:sz w:val="18"/>
                <w:szCs w:val="20"/>
              </w:rPr>
              <w:t>加法練習</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熟練和為</w:t>
            </w:r>
            <w:r w:rsidRPr="001A54D2">
              <w:rPr>
                <w:rFonts w:eastAsiaTheme="minorEastAsia"/>
                <w:bCs/>
                <w:snapToGrid w:val="0"/>
                <w:kern w:val="0"/>
                <w:sz w:val="18"/>
                <w:szCs w:val="20"/>
              </w:rPr>
              <w:t>10</w:t>
            </w:r>
            <w:r w:rsidRPr="001A54D2">
              <w:rPr>
                <w:rFonts w:eastAsiaTheme="minorEastAsia"/>
                <w:bCs/>
                <w:snapToGrid w:val="0"/>
                <w:kern w:val="0"/>
                <w:sz w:val="18"/>
                <w:szCs w:val="20"/>
              </w:rPr>
              <w:t>以內的加法計算，並觀察加法算式的規律。</w:t>
            </w:r>
          </w:p>
          <w:p w:rsidR="001A54D2" w:rsidRPr="001A54D2" w:rsidRDefault="00BC5E62" w:rsidP="00E874D0">
            <w:pPr>
              <w:spacing w:line="240" w:lineRule="exact"/>
              <w:rPr>
                <w:rFonts w:eastAsiaTheme="minorEastAsia"/>
                <w:bCs/>
                <w:snapToGrid w:val="0"/>
                <w:kern w:val="0"/>
                <w:sz w:val="20"/>
                <w:szCs w:val="20"/>
              </w:rPr>
            </w:pPr>
          </w:p>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練習園地</w:t>
            </w:r>
          </w:p>
        </w:tc>
        <w:tc>
          <w:tcPr>
            <w:tcW w:w="918"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6-2  0</w:t>
            </w:r>
            <w:r w:rsidRPr="001A54D2">
              <w:rPr>
                <w:rFonts w:eastAsiaTheme="minorEastAsia"/>
                <w:b/>
                <w:bCs/>
                <w:snapToGrid w:val="0"/>
                <w:kern w:val="0"/>
                <w:sz w:val="18"/>
                <w:szCs w:val="20"/>
              </w:rPr>
              <w:t>的加法</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一、認識加數是</w:t>
            </w:r>
            <w:r w:rsidRPr="001A54D2">
              <w:rPr>
                <w:rFonts w:eastAsiaTheme="minorEastAsia"/>
                <w:bCs/>
                <w:snapToGrid w:val="0"/>
                <w:kern w:val="0"/>
                <w:sz w:val="18"/>
                <w:szCs w:val="20"/>
              </w:rPr>
              <w:t>0</w:t>
            </w:r>
            <w:r w:rsidRPr="001A54D2">
              <w:rPr>
                <w:rFonts w:eastAsiaTheme="minorEastAsia"/>
                <w:bCs/>
                <w:snapToGrid w:val="0"/>
                <w:kern w:val="0"/>
                <w:sz w:val="18"/>
                <w:szCs w:val="20"/>
              </w:rPr>
              <w:t>的加法算式。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教師引導學生理解題意。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引導學生理解撈到</w:t>
            </w:r>
            <w:r w:rsidRPr="001A54D2">
              <w:rPr>
                <w:rFonts w:eastAsiaTheme="minorEastAsia"/>
                <w:bCs/>
                <w:snapToGrid w:val="0"/>
                <w:kern w:val="0"/>
                <w:sz w:val="18"/>
                <w:szCs w:val="20"/>
              </w:rPr>
              <w:t>0</w:t>
            </w:r>
            <w:r w:rsidRPr="001A54D2">
              <w:rPr>
                <w:rFonts w:eastAsiaTheme="minorEastAsia"/>
                <w:bCs/>
                <w:snapToGrid w:val="0"/>
                <w:kern w:val="0"/>
                <w:sz w:val="18"/>
                <w:szCs w:val="20"/>
              </w:rPr>
              <w:t>條魚是指沒有撈到魚。</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w:t>
            </w:r>
            <w:r w:rsidRPr="001A54D2">
              <w:rPr>
                <w:rFonts w:eastAsiaTheme="minorEastAsia"/>
                <w:bCs/>
                <w:snapToGrid w:val="0"/>
                <w:kern w:val="0"/>
                <w:sz w:val="18"/>
                <w:szCs w:val="20"/>
              </w:rPr>
              <w:t>引導學生透過圖片點數合起來的數量，發現答案和被加數的數字相同，並完成加法算式。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二、認識被加數是</w:t>
            </w:r>
            <w:r w:rsidRPr="001A54D2">
              <w:rPr>
                <w:rFonts w:eastAsiaTheme="minorEastAsia"/>
                <w:bCs/>
                <w:snapToGrid w:val="0"/>
                <w:kern w:val="0"/>
                <w:sz w:val="18"/>
                <w:szCs w:val="20"/>
              </w:rPr>
              <w:t>0</w:t>
            </w:r>
            <w:r w:rsidRPr="001A54D2">
              <w:rPr>
                <w:rFonts w:eastAsiaTheme="minorEastAsia"/>
                <w:bCs/>
                <w:snapToGrid w:val="0"/>
                <w:kern w:val="0"/>
                <w:sz w:val="18"/>
                <w:szCs w:val="20"/>
              </w:rPr>
              <w:t>的加法算式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教師引導學生理解題意。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引導學生理解空杯子表示沒有投中球，記作</w:t>
            </w:r>
            <w:r w:rsidRPr="001A54D2">
              <w:rPr>
                <w:rFonts w:eastAsiaTheme="minorEastAsia"/>
                <w:bCs/>
                <w:snapToGrid w:val="0"/>
                <w:kern w:val="0"/>
                <w:sz w:val="18"/>
                <w:szCs w:val="20"/>
              </w:rPr>
              <w:t>0</w:t>
            </w:r>
            <w:r w:rsidRPr="001A54D2">
              <w:rPr>
                <w:rFonts w:eastAsiaTheme="minorEastAsia"/>
                <w:bCs/>
                <w:snapToGrid w:val="0"/>
                <w:kern w:val="0"/>
                <w:sz w:val="18"/>
                <w:szCs w:val="20"/>
              </w:rPr>
              <w:t>。</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w:t>
            </w:r>
            <w:r w:rsidRPr="001A54D2">
              <w:rPr>
                <w:rFonts w:eastAsiaTheme="minorEastAsia"/>
                <w:bCs/>
                <w:snapToGrid w:val="0"/>
                <w:kern w:val="0"/>
                <w:sz w:val="18"/>
                <w:szCs w:val="20"/>
              </w:rPr>
              <w:t>引導學生透過圖片點數合起來的數量，發現答案和加數的數字相同，並完成加法算式。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bdr w:val="single" w:sz="4" w:space="0" w:color="auto"/>
              </w:rPr>
              <w:t>動動腦</w:t>
            </w:r>
            <w:r w:rsidRPr="001A54D2">
              <w:rPr>
                <w:rFonts w:eastAsiaTheme="minorEastAsia"/>
                <w:sz w:val="18"/>
                <w:szCs w:val="20"/>
              </w:rPr>
              <w:t>：</w:t>
            </w:r>
            <w:r w:rsidRPr="001A54D2">
              <w:rPr>
                <w:rFonts w:eastAsiaTheme="minorEastAsia"/>
                <w:bCs/>
                <w:snapToGrid w:val="0"/>
                <w:kern w:val="0"/>
                <w:sz w:val="18"/>
                <w:szCs w:val="20"/>
              </w:rPr>
              <w:t>認識「</w:t>
            </w:r>
            <w:r w:rsidRPr="001A54D2">
              <w:rPr>
                <w:rFonts w:eastAsiaTheme="minorEastAsia"/>
                <w:bCs/>
                <w:snapToGrid w:val="0"/>
                <w:kern w:val="0"/>
                <w:sz w:val="18"/>
                <w:szCs w:val="20"/>
              </w:rPr>
              <w:t>0</w:t>
            </w:r>
            <w:r w:rsidRPr="001A54D2">
              <w:rPr>
                <w:rFonts w:eastAsiaTheme="minorEastAsia"/>
                <w:bCs/>
                <w:snapToGrid w:val="0"/>
                <w:kern w:val="0"/>
                <w:sz w:val="18"/>
                <w:szCs w:val="20"/>
              </w:rPr>
              <w:t>」在加法算式中的意義，與對答案的影響。</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請學生讀題後發表。</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學生可能回答：</w:t>
            </w:r>
            <w:r w:rsidRPr="001A54D2">
              <w:rPr>
                <w:rFonts w:eastAsiaTheme="minorEastAsia"/>
                <w:bCs/>
                <w:snapToGrid w:val="0"/>
                <w:kern w:val="0"/>
                <w:sz w:val="18"/>
                <w:szCs w:val="20"/>
              </w:rPr>
              <w:t>0</w:t>
            </w:r>
            <w:r w:rsidRPr="001A54D2">
              <w:rPr>
                <w:rFonts w:eastAsiaTheme="minorEastAsia"/>
                <w:bCs/>
                <w:snapToGrid w:val="0"/>
                <w:kern w:val="0"/>
                <w:sz w:val="18"/>
                <w:szCs w:val="20"/>
              </w:rPr>
              <w:t>代表沒有投中。有</w:t>
            </w:r>
            <w:r w:rsidRPr="001A54D2">
              <w:rPr>
                <w:rFonts w:eastAsiaTheme="minorEastAsia"/>
                <w:bCs/>
                <w:snapToGrid w:val="0"/>
                <w:kern w:val="0"/>
                <w:sz w:val="18"/>
                <w:szCs w:val="20"/>
              </w:rPr>
              <w:t>0</w:t>
            </w:r>
            <w:r w:rsidRPr="001A54D2">
              <w:rPr>
                <w:rFonts w:eastAsiaTheme="minorEastAsia"/>
                <w:bCs/>
                <w:snapToGrid w:val="0"/>
                <w:kern w:val="0"/>
                <w:sz w:val="18"/>
                <w:szCs w:val="20"/>
              </w:rPr>
              <w:t>的加法算式，答案和不是</w:t>
            </w:r>
            <w:r w:rsidRPr="001A54D2">
              <w:rPr>
                <w:rFonts w:eastAsiaTheme="minorEastAsia"/>
                <w:bCs/>
                <w:snapToGrid w:val="0"/>
                <w:kern w:val="0"/>
                <w:sz w:val="18"/>
                <w:szCs w:val="20"/>
              </w:rPr>
              <w:t>0</w:t>
            </w:r>
            <w:r w:rsidRPr="001A54D2">
              <w:rPr>
                <w:rFonts w:eastAsiaTheme="minorEastAsia"/>
                <w:bCs/>
                <w:snapToGrid w:val="0"/>
                <w:kern w:val="0"/>
                <w:sz w:val="18"/>
                <w:szCs w:val="20"/>
              </w:rPr>
              <w:t>的那個數相同。</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6-3</w:t>
            </w:r>
            <w:r w:rsidRPr="001A54D2">
              <w:rPr>
                <w:rFonts w:eastAsiaTheme="minorEastAsia"/>
                <w:b/>
                <w:bCs/>
                <w:snapToGrid w:val="0"/>
                <w:kern w:val="0"/>
                <w:sz w:val="18"/>
                <w:szCs w:val="20"/>
              </w:rPr>
              <w:t>加法練習</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一、透過加法心算卡遊戲熟練加法。</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教師翻出心算卡加法算式，讓學生說出答案，反覆練習至熟練為止。</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學生兩人一組，一人翻題目，一人說答案，比賽誰答對的題目比較多。</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二、找出和相同的心算卡</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將心算卡根據答案放在相對應的格子中。</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將卡片按照順序排排看，說說看有什麼發現。</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二、觀察加法算式與答案的規律。</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請學生先將心算卡按照被加數相同、加數逐漸增加的方式，在桌面上排出所有心算卡。</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從被加數為</w:t>
            </w:r>
            <w:r w:rsidRPr="001A54D2">
              <w:rPr>
                <w:rFonts w:eastAsiaTheme="minorEastAsia"/>
                <w:bCs/>
                <w:snapToGrid w:val="0"/>
                <w:kern w:val="0"/>
                <w:sz w:val="18"/>
                <w:szCs w:val="20"/>
              </w:rPr>
              <w:t>4</w:t>
            </w:r>
            <w:r w:rsidRPr="001A54D2">
              <w:rPr>
                <w:rFonts w:eastAsiaTheme="minorEastAsia"/>
                <w:bCs/>
                <w:snapToGrid w:val="0"/>
                <w:kern w:val="0"/>
                <w:sz w:val="18"/>
                <w:szCs w:val="20"/>
              </w:rPr>
              <w:t>的那一排心算卡中找到答案。</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w:t>
            </w:r>
            <w:r w:rsidRPr="001A54D2">
              <w:rPr>
                <w:rFonts w:eastAsiaTheme="minorEastAsia"/>
                <w:bCs/>
                <w:snapToGrid w:val="0"/>
                <w:kern w:val="0"/>
                <w:sz w:val="18"/>
                <w:szCs w:val="20"/>
              </w:rPr>
              <w:t>請學生說說看，從算式和答案的變化，發現了什麼？</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bdr w:val="single" w:sz="4" w:space="0" w:color="auto"/>
              </w:rPr>
              <w:t>動動腦</w:t>
            </w:r>
            <w:r w:rsidRPr="001A54D2">
              <w:rPr>
                <w:rFonts w:eastAsiaTheme="minorEastAsia"/>
                <w:sz w:val="18"/>
                <w:szCs w:val="20"/>
              </w:rPr>
              <w:t>：</w:t>
            </w:r>
            <w:r w:rsidRPr="001A54D2">
              <w:rPr>
                <w:rFonts w:eastAsiaTheme="minorEastAsia"/>
                <w:bCs/>
                <w:snapToGrid w:val="0"/>
                <w:kern w:val="0"/>
                <w:sz w:val="18"/>
                <w:szCs w:val="20"/>
              </w:rPr>
              <w:t>從加法算式的規律找出答案</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請學生發表他是怎麼知道的。</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學生可能回答：從上面</w:t>
            </w:r>
            <w:r w:rsidRPr="001A54D2">
              <w:rPr>
                <w:rFonts w:eastAsiaTheme="minorEastAsia"/>
                <w:bCs/>
                <w:snapToGrid w:val="0"/>
                <w:kern w:val="0"/>
                <w:sz w:val="18"/>
                <w:szCs w:val="20"/>
              </w:rPr>
              <w:lastRenderedPageBreak/>
              <w:t>的題目知道當加的數多</w:t>
            </w:r>
            <w:r w:rsidRPr="001A54D2">
              <w:rPr>
                <w:rFonts w:eastAsiaTheme="minorEastAsia"/>
                <w:bCs/>
                <w:snapToGrid w:val="0"/>
                <w:kern w:val="0"/>
                <w:sz w:val="18"/>
                <w:szCs w:val="20"/>
              </w:rPr>
              <w:t>1</w:t>
            </w:r>
            <w:r w:rsidRPr="001A54D2">
              <w:rPr>
                <w:rFonts w:eastAsiaTheme="minorEastAsia"/>
                <w:bCs/>
                <w:snapToGrid w:val="0"/>
                <w:kern w:val="0"/>
                <w:sz w:val="18"/>
                <w:szCs w:val="20"/>
              </w:rPr>
              <w:t>，答案就會多</w:t>
            </w:r>
            <w:r w:rsidRPr="001A54D2">
              <w:rPr>
                <w:rFonts w:eastAsiaTheme="minorEastAsia"/>
                <w:bCs/>
                <w:snapToGrid w:val="0"/>
                <w:kern w:val="0"/>
                <w:sz w:val="18"/>
                <w:szCs w:val="20"/>
              </w:rPr>
              <w:t>1</w:t>
            </w:r>
            <w:r w:rsidRPr="001A54D2">
              <w:rPr>
                <w:rFonts w:eastAsiaTheme="minorEastAsia"/>
                <w:bCs/>
                <w:snapToGrid w:val="0"/>
                <w:kern w:val="0"/>
                <w:sz w:val="18"/>
                <w:szCs w:val="20"/>
              </w:rPr>
              <w:t>。</w:t>
            </w:r>
          </w:p>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練習園地</w:t>
            </w:r>
          </w:p>
          <w:p w:rsidR="001A54D2" w:rsidRPr="001A54D2" w:rsidRDefault="00BC3BD5" w:rsidP="00E874D0">
            <w:pPr>
              <w:spacing w:line="240" w:lineRule="exact"/>
              <w:rPr>
                <w:rFonts w:eastAsiaTheme="minorEastAsia"/>
                <w:sz w:val="20"/>
                <w:szCs w:val="20"/>
                <w:bdr w:val="single" w:sz="4" w:space="0" w:color="auto"/>
              </w:rPr>
            </w:pPr>
            <w:r w:rsidRPr="001A54D2">
              <w:rPr>
                <w:rFonts w:eastAsiaTheme="minorEastAsia"/>
                <w:sz w:val="18"/>
                <w:szCs w:val="20"/>
              </w:rPr>
              <w:t>教師帶領學生理解題意，完成練習園地。</w:t>
            </w:r>
          </w:p>
        </w:tc>
        <w:tc>
          <w:tcPr>
            <w:tcW w:w="12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lastRenderedPageBreak/>
              <w:t>4</w:t>
            </w:r>
          </w:p>
        </w:tc>
        <w:tc>
          <w:tcPr>
            <w:tcW w:w="264"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1.</w:t>
            </w:r>
            <w:r w:rsidRPr="001A54D2">
              <w:rPr>
                <w:rFonts w:eastAsiaTheme="minorEastAsia"/>
                <w:bCs/>
                <w:sz w:val="18"/>
                <w:szCs w:val="20"/>
              </w:rPr>
              <w:t>教用版電子教科書</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2.</w:t>
            </w:r>
            <w:r w:rsidRPr="001A54D2">
              <w:rPr>
                <w:rFonts w:eastAsiaTheme="minorEastAsia"/>
                <w:bCs/>
                <w:sz w:val="18"/>
                <w:szCs w:val="20"/>
              </w:rPr>
              <w:t>附件</w:t>
            </w:r>
            <w:r w:rsidRPr="001A54D2">
              <w:rPr>
                <w:rFonts w:eastAsiaTheme="minorEastAsia"/>
                <w:bCs/>
                <w:sz w:val="18"/>
                <w:szCs w:val="20"/>
              </w:rPr>
              <w:t>13</w:t>
            </w:r>
            <w:r w:rsidRPr="001A54D2">
              <w:rPr>
                <w:rFonts w:eastAsiaTheme="minorEastAsia"/>
                <w:bCs/>
                <w:sz w:val="18"/>
                <w:szCs w:val="20"/>
              </w:rPr>
              <w:t>、</w:t>
            </w:r>
            <w:r w:rsidRPr="001A54D2">
              <w:rPr>
                <w:rFonts w:eastAsiaTheme="minorEastAsia"/>
                <w:bCs/>
                <w:sz w:val="18"/>
                <w:szCs w:val="20"/>
              </w:rPr>
              <w:t>14</w:t>
            </w:r>
          </w:p>
        </w:tc>
        <w:tc>
          <w:tcPr>
            <w:tcW w:w="262"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觀察評量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口頭評量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實作評量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課堂問答</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紙筆評量</w:t>
            </w:r>
          </w:p>
        </w:tc>
        <w:tc>
          <w:tcPr>
            <w:tcW w:w="40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【安全教育】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安</w:t>
            </w:r>
            <w:r w:rsidRPr="001A54D2">
              <w:rPr>
                <w:rFonts w:eastAsiaTheme="minorEastAsia"/>
                <w:bCs/>
                <w:snapToGrid w:val="0"/>
                <w:kern w:val="0"/>
                <w:sz w:val="18"/>
                <w:szCs w:val="20"/>
              </w:rPr>
              <w:t xml:space="preserve">E8 </w:t>
            </w:r>
            <w:r w:rsidRPr="001A54D2">
              <w:rPr>
                <w:rFonts w:eastAsiaTheme="minorEastAsia"/>
                <w:bCs/>
                <w:snapToGrid w:val="0"/>
                <w:kern w:val="0"/>
                <w:sz w:val="18"/>
                <w:szCs w:val="20"/>
              </w:rPr>
              <w:t>了解校園安全的意義。</w:t>
            </w:r>
          </w:p>
        </w:tc>
      </w:tr>
      <w:tr w:rsidR="000819E5" w:rsidRPr="000F50A5" w:rsidTr="000819E5">
        <w:trPr>
          <w:trHeight w:val="8551"/>
          <w:jc w:val="center"/>
        </w:trPr>
        <w:tc>
          <w:tcPr>
            <w:tcW w:w="145" w:type="pct"/>
            <w:vAlign w:val="center"/>
          </w:tcPr>
          <w:p w:rsidR="001A54D2" w:rsidRPr="001A54D2" w:rsidRDefault="00BC3BD5" w:rsidP="00BC3E5A">
            <w:pPr>
              <w:spacing w:line="240" w:lineRule="exact"/>
              <w:jc w:val="center"/>
              <w:rPr>
                <w:rFonts w:eastAsiaTheme="minorEastAsia"/>
                <w:snapToGrid w:val="0"/>
                <w:kern w:val="0"/>
                <w:sz w:val="20"/>
                <w:szCs w:val="20"/>
              </w:rPr>
            </w:pPr>
            <w:r w:rsidRPr="001A54D2">
              <w:rPr>
                <w:rFonts w:eastAsiaTheme="minorEastAsia"/>
                <w:snapToGrid w:val="0"/>
                <w:kern w:val="0"/>
                <w:sz w:val="18"/>
                <w:szCs w:val="20"/>
              </w:rPr>
              <w:lastRenderedPageBreak/>
              <w:t>第十四週</w:t>
            </w:r>
          </w:p>
        </w:tc>
        <w:tc>
          <w:tcPr>
            <w:tcW w:w="129" w:type="pct"/>
            <w:vAlign w:val="center"/>
          </w:tcPr>
          <w:p w:rsidR="001A54D2" w:rsidRPr="001A54D2" w:rsidRDefault="00BC3BD5" w:rsidP="001A54D2">
            <w:pPr>
              <w:spacing w:line="0" w:lineRule="atLeast"/>
              <w:jc w:val="center"/>
              <w:rPr>
                <w:rFonts w:eastAsiaTheme="minorEastAsia"/>
                <w:sz w:val="20"/>
                <w:szCs w:val="20"/>
              </w:rPr>
            </w:pPr>
            <w:r w:rsidRPr="001A54D2">
              <w:rPr>
                <w:rFonts w:eastAsiaTheme="minorEastAsia"/>
                <w:sz w:val="18"/>
                <w:szCs w:val="20"/>
              </w:rPr>
              <w:t>11/30~12/4</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七、</w:t>
            </w:r>
            <w:r w:rsidRPr="001A54D2">
              <w:rPr>
                <w:rFonts w:eastAsiaTheme="minorEastAsia"/>
                <w:bCs/>
                <w:snapToGrid w:val="0"/>
                <w:kern w:val="0"/>
                <w:sz w:val="18"/>
                <w:szCs w:val="20"/>
              </w:rPr>
              <w:t>10</w:t>
            </w:r>
            <w:r w:rsidRPr="001A54D2">
              <w:rPr>
                <w:rFonts w:eastAsiaTheme="minorEastAsia"/>
                <w:bCs/>
                <w:snapToGrid w:val="0"/>
                <w:kern w:val="0"/>
                <w:sz w:val="18"/>
                <w:szCs w:val="20"/>
              </w:rPr>
              <w:t>以內的減法</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7-1</w:t>
            </w:r>
            <w:r w:rsidRPr="001A54D2">
              <w:rPr>
                <w:rFonts w:eastAsiaTheme="minorEastAsia"/>
                <w:bCs/>
                <w:snapToGrid w:val="0"/>
                <w:kern w:val="0"/>
                <w:sz w:val="18"/>
                <w:szCs w:val="20"/>
              </w:rPr>
              <w:t>減法算式</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A2</w:t>
            </w:r>
            <w:r w:rsidRPr="001A54D2">
              <w:rPr>
                <w:rFonts w:eastAsiaTheme="minorEastAsia"/>
                <w:bCs/>
                <w:snapToGrid w:val="0"/>
                <w:kern w:val="0"/>
                <w:sz w:val="18"/>
                <w:szCs w:val="20"/>
              </w:rPr>
              <w:t>系統思考與解決問題</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數</w:t>
            </w:r>
            <w:r w:rsidRPr="001A54D2">
              <w:rPr>
                <w:rFonts w:eastAsiaTheme="minorEastAsia"/>
                <w:bCs/>
                <w:snapToGrid w:val="0"/>
                <w:kern w:val="0"/>
                <w:sz w:val="18"/>
                <w:szCs w:val="20"/>
              </w:rPr>
              <w:t>-E-A2</w:t>
            </w:r>
          </w:p>
        </w:tc>
        <w:tc>
          <w:tcPr>
            <w:tcW w:w="45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n-I-2 </w:t>
            </w:r>
            <w:r w:rsidRPr="001A54D2">
              <w:rPr>
                <w:rFonts w:eastAsiaTheme="minorEastAsia"/>
                <w:bCs/>
                <w:snapToGrid w:val="0"/>
                <w:kern w:val="0"/>
                <w:sz w:val="18"/>
                <w:szCs w:val="20"/>
              </w:rPr>
              <w:t>理解加法和減法的意義，熟練基本加減法並能流暢計算。</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r-I-1 </w:t>
            </w:r>
            <w:r w:rsidRPr="001A54D2">
              <w:rPr>
                <w:rFonts w:eastAsiaTheme="minorEastAsia"/>
                <w:bCs/>
                <w:snapToGrid w:val="0"/>
                <w:kern w:val="0"/>
                <w:sz w:val="18"/>
                <w:szCs w:val="20"/>
              </w:rPr>
              <w:t>學習數學語言中的運算符號、關係符號、算式約定。</w:t>
            </w:r>
          </w:p>
        </w:tc>
        <w:tc>
          <w:tcPr>
            <w:tcW w:w="458" w:type="pct"/>
          </w:tcPr>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N-1-2 </w:t>
            </w:r>
            <w:r w:rsidRPr="001A54D2">
              <w:rPr>
                <w:rFonts w:eastAsiaTheme="minorEastAsia"/>
                <w:snapToGrid w:val="0"/>
                <w:kern w:val="0"/>
                <w:sz w:val="18"/>
                <w:szCs w:val="20"/>
              </w:rPr>
              <w:t>加法和減法：加法和減法的意義與應用。含「添加型」、「併加型」、「拿走型」、「比較型」等應用問題。加法和減法算式。</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N-1-3 </w:t>
            </w:r>
            <w:r w:rsidRPr="001A54D2">
              <w:rPr>
                <w:rFonts w:eastAsiaTheme="minorEastAsia"/>
                <w:snapToGrid w:val="0"/>
                <w:kern w:val="0"/>
                <w:sz w:val="18"/>
                <w:szCs w:val="20"/>
              </w:rPr>
              <w:t>基本加減法：以操作活動為主。以熟練為目標。指</w:t>
            </w:r>
            <w:r w:rsidRPr="001A54D2">
              <w:rPr>
                <w:rFonts w:eastAsiaTheme="minorEastAsia"/>
                <w:snapToGrid w:val="0"/>
                <w:kern w:val="0"/>
                <w:sz w:val="18"/>
                <w:szCs w:val="20"/>
              </w:rPr>
              <w:t>1</w:t>
            </w:r>
            <w:r w:rsidRPr="001A54D2">
              <w:rPr>
                <w:rFonts w:eastAsiaTheme="minorEastAsia"/>
                <w:snapToGrid w:val="0"/>
                <w:kern w:val="0"/>
                <w:sz w:val="18"/>
                <w:szCs w:val="20"/>
              </w:rPr>
              <w:t>到</w:t>
            </w:r>
            <w:r w:rsidRPr="001A54D2">
              <w:rPr>
                <w:rFonts w:eastAsiaTheme="minorEastAsia"/>
                <w:snapToGrid w:val="0"/>
                <w:kern w:val="0"/>
                <w:sz w:val="18"/>
                <w:szCs w:val="20"/>
              </w:rPr>
              <w:t>10</w:t>
            </w:r>
            <w:r w:rsidRPr="001A54D2">
              <w:rPr>
                <w:rFonts w:eastAsiaTheme="minorEastAsia"/>
                <w:snapToGrid w:val="0"/>
                <w:kern w:val="0"/>
                <w:sz w:val="18"/>
                <w:szCs w:val="20"/>
              </w:rPr>
              <w:t>之數與</w:t>
            </w:r>
            <w:r w:rsidRPr="001A54D2">
              <w:rPr>
                <w:rFonts w:eastAsiaTheme="minorEastAsia"/>
                <w:snapToGrid w:val="0"/>
                <w:kern w:val="0"/>
                <w:sz w:val="18"/>
                <w:szCs w:val="20"/>
              </w:rPr>
              <w:t>1</w:t>
            </w:r>
            <w:r w:rsidRPr="001A54D2">
              <w:rPr>
                <w:rFonts w:eastAsiaTheme="minorEastAsia"/>
                <w:snapToGrid w:val="0"/>
                <w:kern w:val="0"/>
                <w:sz w:val="18"/>
                <w:szCs w:val="20"/>
              </w:rPr>
              <w:t>到</w:t>
            </w:r>
            <w:r w:rsidRPr="001A54D2">
              <w:rPr>
                <w:rFonts w:eastAsiaTheme="minorEastAsia"/>
                <w:snapToGrid w:val="0"/>
                <w:kern w:val="0"/>
                <w:sz w:val="18"/>
                <w:szCs w:val="20"/>
              </w:rPr>
              <w:t>10</w:t>
            </w:r>
            <w:r w:rsidRPr="001A54D2">
              <w:rPr>
                <w:rFonts w:eastAsiaTheme="minorEastAsia"/>
                <w:snapToGrid w:val="0"/>
                <w:kern w:val="0"/>
                <w:sz w:val="18"/>
                <w:szCs w:val="20"/>
              </w:rPr>
              <w:t>之數的加法，及反向的減法計算。</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R-1-1 </w:t>
            </w:r>
            <w:r w:rsidRPr="001A54D2">
              <w:rPr>
                <w:rFonts w:eastAsiaTheme="minorEastAsia"/>
                <w:snapToGrid w:val="0"/>
                <w:kern w:val="0"/>
                <w:sz w:val="18"/>
                <w:szCs w:val="20"/>
              </w:rPr>
              <w:t>算式與符號：含加減算式中的數、加號、減號、等號。以說、讀、聽、寫、做檢驗學生的理解。適用於後續階段。</w:t>
            </w:r>
          </w:p>
        </w:tc>
        <w:tc>
          <w:tcPr>
            <w:tcW w:w="392" w:type="pct"/>
          </w:tcPr>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在具體情境中，理解減法的意義。</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能運用減法算式記錄減法問題。</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能正確計算差為</w:t>
            </w:r>
            <w:r w:rsidRPr="001A54D2">
              <w:rPr>
                <w:rFonts w:eastAsiaTheme="minorEastAsia"/>
                <w:sz w:val="18"/>
                <w:szCs w:val="20"/>
              </w:rPr>
              <w:t>10</w:t>
            </w:r>
            <w:r w:rsidRPr="001A54D2">
              <w:rPr>
                <w:rFonts w:eastAsiaTheme="minorEastAsia"/>
                <w:sz w:val="18"/>
                <w:szCs w:val="20"/>
              </w:rPr>
              <w:t>以內的減法。</w:t>
            </w:r>
          </w:p>
        </w:tc>
        <w:tc>
          <w:tcPr>
            <w:tcW w:w="393"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7-1</w:t>
            </w:r>
            <w:r w:rsidRPr="001A54D2">
              <w:rPr>
                <w:rFonts w:eastAsiaTheme="minorEastAsia"/>
                <w:b/>
                <w:bCs/>
                <w:snapToGrid w:val="0"/>
                <w:kern w:val="0"/>
                <w:sz w:val="18"/>
                <w:szCs w:val="20"/>
              </w:rPr>
              <w:t>減法算式</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在具體情境中，認識減號（－）和等號（＝）的意義與用法。</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能運用減法算式記錄減法問題，並正確計算差為</w:t>
            </w:r>
            <w:r w:rsidRPr="001A54D2">
              <w:rPr>
                <w:rFonts w:eastAsiaTheme="minorEastAsia"/>
                <w:sz w:val="18"/>
                <w:szCs w:val="20"/>
              </w:rPr>
              <w:t>10</w:t>
            </w:r>
            <w:r w:rsidRPr="001A54D2">
              <w:rPr>
                <w:rFonts w:eastAsiaTheme="minorEastAsia"/>
                <w:sz w:val="18"/>
                <w:szCs w:val="20"/>
              </w:rPr>
              <w:t>以內的減法。</w:t>
            </w:r>
          </w:p>
        </w:tc>
        <w:tc>
          <w:tcPr>
            <w:tcW w:w="918"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7-1</w:t>
            </w:r>
            <w:r w:rsidRPr="001A54D2">
              <w:rPr>
                <w:rFonts w:eastAsiaTheme="minorEastAsia"/>
                <w:b/>
                <w:bCs/>
                <w:snapToGrid w:val="0"/>
                <w:kern w:val="0"/>
                <w:sz w:val="18"/>
                <w:szCs w:val="20"/>
              </w:rPr>
              <w:t>減法算式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一、以拿走型問題認識減法算式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教師引導學生理解題意。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引導學生理解用畫</w:t>
            </w:r>
            <w:r w:rsidRPr="001A54D2">
              <w:rPr>
                <w:rFonts w:eastAsiaTheme="minorEastAsia"/>
                <w:bCs/>
                <w:snapToGrid w:val="0"/>
                <w:kern w:val="0"/>
                <w:sz w:val="18"/>
                <w:szCs w:val="20"/>
              </w:rPr>
              <w:t>○</w:t>
            </w:r>
            <w:r w:rsidRPr="001A54D2">
              <w:rPr>
                <w:rFonts w:eastAsiaTheme="minorEastAsia"/>
                <w:bCs/>
                <w:snapToGrid w:val="0"/>
                <w:kern w:val="0"/>
                <w:sz w:val="18"/>
                <w:szCs w:val="20"/>
              </w:rPr>
              <w:t>的方式表示原來的數量，再用畫掉的方式，表示拿走的數量。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w:t>
            </w:r>
            <w:r w:rsidRPr="001A54D2">
              <w:rPr>
                <w:rFonts w:eastAsiaTheme="minorEastAsia"/>
                <w:bCs/>
                <w:snapToGrid w:val="0"/>
                <w:kern w:val="0"/>
                <w:sz w:val="18"/>
                <w:szCs w:val="20"/>
              </w:rPr>
              <w:t>教師以減法算式說明把畫</w:t>
            </w:r>
            <w:r w:rsidRPr="001A54D2">
              <w:rPr>
                <w:rFonts w:eastAsiaTheme="minorEastAsia"/>
                <w:bCs/>
                <w:snapToGrid w:val="0"/>
                <w:kern w:val="0"/>
                <w:sz w:val="18"/>
                <w:szCs w:val="20"/>
              </w:rPr>
              <w:t>○</w:t>
            </w:r>
            <w:r w:rsidRPr="001A54D2">
              <w:rPr>
                <w:rFonts w:eastAsiaTheme="minorEastAsia"/>
                <w:bCs/>
                <w:snapToGrid w:val="0"/>
                <w:kern w:val="0"/>
                <w:sz w:val="18"/>
                <w:szCs w:val="20"/>
              </w:rPr>
              <w:t>的過程，用減法算式記錄下來，並討論算式中各個數字和符號的意義。</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二、解決對應拿走型問題</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教師引導學生理解題意。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引導學生理解</w:t>
            </w:r>
            <w:r w:rsidRPr="001A54D2">
              <w:rPr>
                <w:rFonts w:eastAsiaTheme="minorEastAsia"/>
                <w:bCs/>
                <w:snapToGrid w:val="0"/>
                <w:kern w:val="0"/>
                <w:sz w:val="18"/>
                <w:szCs w:val="20"/>
              </w:rPr>
              <w:t>1</w:t>
            </w:r>
            <w:r w:rsidRPr="001A54D2">
              <w:rPr>
                <w:rFonts w:eastAsiaTheme="minorEastAsia"/>
                <w:bCs/>
                <w:snapToGrid w:val="0"/>
                <w:kern w:val="0"/>
                <w:sz w:val="18"/>
                <w:szCs w:val="20"/>
              </w:rPr>
              <w:t>個小朋友拿走</w:t>
            </w:r>
            <w:r w:rsidRPr="001A54D2">
              <w:rPr>
                <w:rFonts w:eastAsiaTheme="minorEastAsia"/>
                <w:bCs/>
                <w:snapToGrid w:val="0"/>
                <w:kern w:val="0"/>
                <w:sz w:val="18"/>
                <w:szCs w:val="20"/>
              </w:rPr>
              <w:t>1</w:t>
            </w:r>
            <w:r w:rsidRPr="001A54D2">
              <w:rPr>
                <w:rFonts w:eastAsiaTheme="minorEastAsia"/>
                <w:bCs/>
                <w:snapToGrid w:val="0"/>
                <w:kern w:val="0"/>
                <w:sz w:val="18"/>
                <w:szCs w:val="20"/>
              </w:rPr>
              <w:t>頂帽子，</w:t>
            </w:r>
            <w:r w:rsidRPr="001A54D2">
              <w:rPr>
                <w:rFonts w:eastAsiaTheme="minorEastAsia"/>
                <w:bCs/>
                <w:snapToGrid w:val="0"/>
                <w:kern w:val="0"/>
                <w:sz w:val="18"/>
                <w:szCs w:val="20"/>
              </w:rPr>
              <w:t>2</w:t>
            </w:r>
            <w:r w:rsidRPr="001A54D2">
              <w:rPr>
                <w:rFonts w:eastAsiaTheme="minorEastAsia"/>
                <w:bCs/>
                <w:snapToGrid w:val="0"/>
                <w:kern w:val="0"/>
                <w:sz w:val="18"/>
                <w:szCs w:val="20"/>
              </w:rPr>
              <w:t>個小朋友就會拿走</w:t>
            </w:r>
            <w:r w:rsidRPr="001A54D2">
              <w:rPr>
                <w:rFonts w:eastAsiaTheme="minorEastAsia"/>
                <w:bCs/>
                <w:snapToGrid w:val="0"/>
                <w:kern w:val="0"/>
                <w:sz w:val="18"/>
                <w:szCs w:val="20"/>
              </w:rPr>
              <w:t>2</w:t>
            </w:r>
            <w:r w:rsidRPr="001A54D2">
              <w:rPr>
                <w:rFonts w:eastAsiaTheme="minorEastAsia"/>
                <w:bCs/>
                <w:snapToGrid w:val="0"/>
                <w:kern w:val="0"/>
                <w:sz w:val="18"/>
                <w:szCs w:val="20"/>
              </w:rPr>
              <w:t>頂帽子。</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w:t>
            </w:r>
            <w:r w:rsidRPr="001A54D2">
              <w:rPr>
                <w:rFonts w:eastAsiaTheme="minorEastAsia"/>
                <w:bCs/>
                <w:snapToGrid w:val="0"/>
                <w:kern w:val="0"/>
                <w:sz w:val="18"/>
                <w:szCs w:val="20"/>
              </w:rPr>
              <w:t>畫</w:t>
            </w:r>
            <w:r w:rsidRPr="001A54D2">
              <w:rPr>
                <w:rFonts w:eastAsiaTheme="minorEastAsia"/>
                <w:bCs/>
                <w:snapToGrid w:val="0"/>
                <w:kern w:val="0"/>
                <w:sz w:val="18"/>
                <w:szCs w:val="20"/>
              </w:rPr>
              <w:t>○</w:t>
            </w:r>
            <w:r w:rsidRPr="001A54D2">
              <w:rPr>
                <w:rFonts w:eastAsiaTheme="minorEastAsia"/>
                <w:bCs/>
                <w:snapToGrid w:val="0"/>
                <w:kern w:val="0"/>
                <w:sz w:val="18"/>
                <w:szCs w:val="20"/>
              </w:rPr>
              <w:t>表示櫃子裡帽子的數量，再用畫掉的方式，表示拿走的數量。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4.</w:t>
            </w:r>
            <w:r w:rsidRPr="001A54D2">
              <w:rPr>
                <w:rFonts w:eastAsiaTheme="minorEastAsia"/>
                <w:bCs/>
                <w:snapToGrid w:val="0"/>
                <w:kern w:val="0"/>
                <w:sz w:val="18"/>
                <w:szCs w:val="20"/>
              </w:rPr>
              <w:t>請學生把畫</w:t>
            </w:r>
            <w:r w:rsidRPr="001A54D2">
              <w:rPr>
                <w:rFonts w:eastAsiaTheme="minorEastAsia"/>
                <w:bCs/>
                <w:snapToGrid w:val="0"/>
                <w:kern w:val="0"/>
                <w:sz w:val="18"/>
                <w:szCs w:val="20"/>
              </w:rPr>
              <w:t>○</w:t>
            </w:r>
            <w:r w:rsidRPr="001A54D2">
              <w:rPr>
                <w:rFonts w:eastAsiaTheme="minorEastAsia"/>
                <w:bCs/>
                <w:snapToGrid w:val="0"/>
                <w:kern w:val="0"/>
                <w:sz w:val="18"/>
                <w:szCs w:val="20"/>
              </w:rPr>
              <w:t>的過程，用減法算式記錄下來，並討論算式中各個數字和符號的意義。</w:t>
            </w:r>
          </w:p>
        </w:tc>
        <w:tc>
          <w:tcPr>
            <w:tcW w:w="12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4</w:t>
            </w:r>
          </w:p>
        </w:tc>
        <w:tc>
          <w:tcPr>
            <w:tcW w:w="264" w:type="pct"/>
          </w:tcPr>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1.</w:t>
            </w:r>
            <w:r w:rsidRPr="001A54D2">
              <w:rPr>
                <w:rFonts w:eastAsiaTheme="minorEastAsia"/>
                <w:bCs/>
                <w:sz w:val="18"/>
                <w:szCs w:val="20"/>
              </w:rPr>
              <w:t>教用版電子教科書</w:t>
            </w:r>
          </w:p>
        </w:tc>
        <w:tc>
          <w:tcPr>
            <w:tcW w:w="262"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觀察評量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口頭評量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實作評量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課堂問答</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紙筆評量</w:t>
            </w:r>
          </w:p>
        </w:tc>
        <w:tc>
          <w:tcPr>
            <w:tcW w:w="40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【戶外教育】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戶</w:t>
            </w:r>
            <w:r w:rsidRPr="001A54D2">
              <w:rPr>
                <w:rFonts w:eastAsiaTheme="minorEastAsia"/>
                <w:bCs/>
                <w:snapToGrid w:val="0"/>
                <w:kern w:val="0"/>
                <w:sz w:val="18"/>
                <w:szCs w:val="20"/>
              </w:rPr>
              <w:t xml:space="preserve">E1 </w:t>
            </w:r>
            <w:r w:rsidRPr="001A54D2">
              <w:rPr>
                <w:rFonts w:eastAsiaTheme="minorEastAsia"/>
                <w:bCs/>
                <w:snapToGrid w:val="0"/>
                <w:kern w:val="0"/>
                <w:sz w:val="18"/>
                <w:szCs w:val="20"/>
              </w:rPr>
              <w:t>善用教室外、戶外及校外教學，認識生活環境（自然或人為）。</w:t>
            </w:r>
          </w:p>
        </w:tc>
      </w:tr>
      <w:tr w:rsidR="000819E5" w:rsidRPr="000F50A5" w:rsidTr="000819E5">
        <w:trPr>
          <w:trHeight w:val="8551"/>
          <w:jc w:val="center"/>
        </w:trPr>
        <w:tc>
          <w:tcPr>
            <w:tcW w:w="145" w:type="pct"/>
            <w:vAlign w:val="center"/>
          </w:tcPr>
          <w:p w:rsidR="001A54D2" w:rsidRPr="001A54D2" w:rsidRDefault="00BC3BD5" w:rsidP="00BC3E5A">
            <w:pPr>
              <w:spacing w:line="240" w:lineRule="exact"/>
              <w:jc w:val="center"/>
              <w:rPr>
                <w:rFonts w:eastAsiaTheme="minorEastAsia"/>
                <w:snapToGrid w:val="0"/>
                <w:kern w:val="0"/>
                <w:sz w:val="20"/>
                <w:szCs w:val="20"/>
              </w:rPr>
            </w:pPr>
            <w:r w:rsidRPr="001A54D2">
              <w:rPr>
                <w:rFonts w:eastAsiaTheme="minorEastAsia"/>
                <w:snapToGrid w:val="0"/>
                <w:kern w:val="0"/>
                <w:sz w:val="18"/>
                <w:szCs w:val="20"/>
              </w:rPr>
              <w:lastRenderedPageBreak/>
              <w:t>第十五週</w:t>
            </w:r>
          </w:p>
        </w:tc>
        <w:tc>
          <w:tcPr>
            <w:tcW w:w="129" w:type="pct"/>
            <w:vAlign w:val="center"/>
          </w:tcPr>
          <w:p w:rsidR="001A54D2" w:rsidRPr="001A54D2" w:rsidRDefault="00BC3BD5" w:rsidP="001A54D2">
            <w:pPr>
              <w:spacing w:line="0" w:lineRule="atLeast"/>
              <w:jc w:val="center"/>
              <w:rPr>
                <w:rFonts w:eastAsiaTheme="minorEastAsia"/>
                <w:sz w:val="20"/>
                <w:szCs w:val="20"/>
              </w:rPr>
            </w:pPr>
            <w:r w:rsidRPr="001A54D2">
              <w:rPr>
                <w:rFonts w:eastAsiaTheme="minorEastAsia"/>
                <w:sz w:val="18"/>
                <w:szCs w:val="20"/>
              </w:rPr>
              <w:t>12/7~12/11</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七、</w:t>
            </w:r>
            <w:r w:rsidRPr="001A54D2">
              <w:rPr>
                <w:rFonts w:eastAsiaTheme="minorEastAsia"/>
                <w:bCs/>
                <w:snapToGrid w:val="0"/>
                <w:kern w:val="0"/>
                <w:sz w:val="18"/>
                <w:szCs w:val="20"/>
              </w:rPr>
              <w:t>10</w:t>
            </w:r>
            <w:r w:rsidRPr="001A54D2">
              <w:rPr>
                <w:rFonts w:eastAsiaTheme="minorEastAsia"/>
                <w:bCs/>
                <w:snapToGrid w:val="0"/>
                <w:kern w:val="0"/>
                <w:sz w:val="18"/>
                <w:szCs w:val="20"/>
              </w:rPr>
              <w:t>以內的減法</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7-2 0</w:t>
            </w:r>
            <w:r w:rsidRPr="001A54D2">
              <w:rPr>
                <w:rFonts w:eastAsiaTheme="minorEastAsia"/>
                <w:bCs/>
                <w:snapToGrid w:val="0"/>
                <w:kern w:val="0"/>
                <w:sz w:val="18"/>
                <w:szCs w:val="20"/>
              </w:rPr>
              <w:t>的減法、</w:t>
            </w:r>
            <w:r w:rsidRPr="001A54D2">
              <w:rPr>
                <w:rFonts w:eastAsiaTheme="minorEastAsia"/>
                <w:bCs/>
                <w:snapToGrid w:val="0"/>
                <w:kern w:val="0"/>
                <w:sz w:val="18"/>
                <w:szCs w:val="20"/>
              </w:rPr>
              <w:t>7-3</w:t>
            </w:r>
            <w:r w:rsidRPr="001A54D2">
              <w:rPr>
                <w:rFonts w:eastAsiaTheme="minorEastAsia"/>
                <w:bCs/>
                <w:snapToGrid w:val="0"/>
                <w:kern w:val="0"/>
                <w:sz w:val="18"/>
                <w:szCs w:val="20"/>
              </w:rPr>
              <w:t>減法練習</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A2</w:t>
            </w:r>
            <w:r w:rsidRPr="001A54D2">
              <w:rPr>
                <w:rFonts w:eastAsiaTheme="minorEastAsia"/>
                <w:bCs/>
                <w:snapToGrid w:val="0"/>
                <w:kern w:val="0"/>
                <w:sz w:val="18"/>
                <w:szCs w:val="20"/>
              </w:rPr>
              <w:t>系統思考與解決問題</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數</w:t>
            </w:r>
            <w:r w:rsidRPr="001A54D2">
              <w:rPr>
                <w:rFonts w:eastAsiaTheme="minorEastAsia"/>
                <w:bCs/>
                <w:snapToGrid w:val="0"/>
                <w:kern w:val="0"/>
                <w:sz w:val="18"/>
                <w:szCs w:val="20"/>
              </w:rPr>
              <w:t>-E-A2</w:t>
            </w:r>
          </w:p>
        </w:tc>
        <w:tc>
          <w:tcPr>
            <w:tcW w:w="45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n-I-2 </w:t>
            </w:r>
            <w:r w:rsidRPr="001A54D2">
              <w:rPr>
                <w:rFonts w:eastAsiaTheme="minorEastAsia"/>
                <w:bCs/>
                <w:snapToGrid w:val="0"/>
                <w:kern w:val="0"/>
                <w:sz w:val="18"/>
                <w:szCs w:val="20"/>
              </w:rPr>
              <w:t>理解加法和減法的意義，熟練基本加減法並能流暢計算。</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n-I-3 </w:t>
            </w:r>
            <w:r w:rsidRPr="001A54D2">
              <w:rPr>
                <w:rFonts w:eastAsiaTheme="minorEastAsia"/>
                <w:bCs/>
                <w:snapToGrid w:val="0"/>
                <w:kern w:val="0"/>
                <w:sz w:val="18"/>
                <w:szCs w:val="20"/>
              </w:rPr>
              <w:t>應用加法和減法的計算或估算於日常應用解題。</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r-I-1 </w:t>
            </w:r>
            <w:r w:rsidRPr="001A54D2">
              <w:rPr>
                <w:rFonts w:eastAsiaTheme="minorEastAsia"/>
                <w:bCs/>
                <w:snapToGrid w:val="0"/>
                <w:kern w:val="0"/>
                <w:sz w:val="18"/>
                <w:szCs w:val="20"/>
              </w:rPr>
              <w:t>學習數學語言中的運算符號、關係符號、算式約定。</w:t>
            </w:r>
          </w:p>
        </w:tc>
        <w:tc>
          <w:tcPr>
            <w:tcW w:w="458" w:type="pct"/>
          </w:tcPr>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N-1-2 </w:t>
            </w:r>
            <w:r w:rsidRPr="001A54D2">
              <w:rPr>
                <w:rFonts w:eastAsiaTheme="minorEastAsia"/>
                <w:snapToGrid w:val="0"/>
                <w:kern w:val="0"/>
                <w:sz w:val="18"/>
                <w:szCs w:val="20"/>
              </w:rPr>
              <w:t>加法和減法：加法和減法的意義與應用。含「添加型」、「併加型」、「拿走型」、「比較型」等應用問題。加法和減法算式。</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N-1-3 </w:t>
            </w:r>
            <w:r w:rsidRPr="001A54D2">
              <w:rPr>
                <w:rFonts w:eastAsiaTheme="minorEastAsia"/>
                <w:snapToGrid w:val="0"/>
                <w:kern w:val="0"/>
                <w:sz w:val="18"/>
                <w:szCs w:val="20"/>
              </w:rPr>
              <w:t>基本加減法：以操作活動為主。以熟練為目標。指</w:t>
            </w:r>
            <w:r w:rsidRPr="001A54D2">
              <w:rPr>
                <w:rFonts w:eastAsiaTheme="minorEastAsia"/>
                <w:snapToGrid w:val="0"/>
                <w:kern w:val="0"/>
                <w:sz w:val="18"/>
                <w:szCs w:val="20"/>
              </w:rPr>
              <w:t>1</w:t>
            </w:r>
            <w:r w:rsidRPr="001A54D2">
              <w:rPr>
                <w:rFonts w:eastAsiaTheme="minorEastAsia"/>
                <w:snapToGrid w:val="0"/>
                <w:kern w:val="0"/>
                <w:sz w:val="18"/>
                <w:szCs w:val="20"/>
              </w:rPr>
              <w:t>到</w:t>
            </w:r>
            <w:r w:rsidRPr="001A54D2">
              <w:rPr>
                <w:rFonts w:eastAsiaTheme="minorEastAsia"/>
                <w:snapToGrid w:val="0"/>
                <w:kern w:val="0"/>
                <w:sz w:val="18"/>
                <w:szCs w:val="20"/>
              </w:rPr>
              <w:t>10</w:t>
            </w:r>
            <w:r w:rsidRPr="001A54D2">
              <w:rPr>
                <w:rFonts w:eastAsiaTheme="minorEastAsia"/>
                <w:snapToGrid w:val="0"/>
                <w:kern w:val="0"/>
                <w:sz w:val="18"/>
                <w:szCs w:val="20"/>
              </w:rPr>
              <w:t>之數與</w:t>
            </w:r>
            <w:r w:rsidRPr="001A54D2">
              <w:rPr>
                <w:rFonts w:eastAsiaTheme="minorEastAsia"/>
                <w:snapToGrid w:val="0"/>
                <w:kern w:val="0"/>
                <w:sz w:val="18"/>
                <w:szCs w:val="20"/>
              </w:rPr>
              <w:t>1</w:t>
            </w:r>
            <w:r w:rsidRPr="001A54D2">
              <w:rPr>
                <w:rFonts w:eastAsiaTheme="minorEastAsia"/>
                <w:snapToGrid w:val="0"/>
                <w:kern w:val="0"/>
                <w:sz w:val="18"/>
                <w:szCs w:val="20"/>
              </w:rPr>
              <w:t>到</w:t>
            </w:r>
            <w:r w:rsidRPr="001A54D2">
              <w:rPr>
                <w:rFonts w:eastAsiaTheme="minorEastAsia"/>
                <w:snapToGrid w:val="0"/>
                <w:kern w:val="0"/>
                <w:sz w:val="18"/>
                <w:szCs w:val="20"/>
              </w:rPr>
              <w:t>10</w:t>
            </w:r>
            <w:r w:rsidRPr="001A54D2">
              <w:rPr>
                <w:rFonts w:eastAsiaTheme="minorEastAsia"/>
                <w:snapToGrid w:val="0"/>
                <w:kern w:val="0"/>
                <w:sz w:val="18"/>
                <w:szCs w:val="20"/>
              </w:rPr>
              <w:t>之數的加法，及反向的減法計算。</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R-1-1 </w:t>
            </w:r>
            <w:r w:rsidRPr="001A54D2">
              <w:rPr>
                <w:rFonts w:eastAsiaTheme="minorEastAsia"/>
                <w:snapToGrid w:val="0"/>
                <w:kern w:val="0"/>
                <w:sz w:val="18"/>
                <w:szCs w:val="20"/>
              </w:rPr>
              <w:t>算式與符號：含加減算式中的數、加號、減號、等號。以說、讀、聽、寫、做檢驗學生的理解。適用於後續階段。</w:t>
            </w:r>
          </w:p>
        </w:tc>
        <w:tc>
          <w:tcPr>
            <w:tcW w:w="392" w:type="pct"/>
          </w:tcPr>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能正確計算差為</w:t>
            </w:r>
            <w:r w:rsidRPr="001A54D2">
              <w:rPr>
                <w:rFonts w:eastAsiaTheme="minorEastAsia"/>
                <w:sz w:val="18"/>
                <w:szCs w:val="20"/>
              </w:rPr>
              <w:t>10</w:t>
            </w:r>
            <w:r w:rsidRPr="001A54D2">
              <w:rPr>
                <w:rFonts w:eastAsiaTheme="minorEastAsia"/>
                <w:sz w:val="18"/>
                <w:szCs w:val="20"/>
              </w:rPr>
              <w:t>以內的減法。</w:t>
            </w:r>
          </w:p>
        </w:tc>
        <w:tc>
          <w:tcPr>
            <w:tcW w:w="393"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7-2  0</w:t>
            </w:r>
            <w:r w:rsidRPr="001A54D2">
              <w:rPr>
                <w:rFonts w:eastAsiaTheme="minorEastAsia"/>
                <w:b/>
                <w:bCs/>
                <w:snapToGrid w:val="0"/>
                <w:kern w:val="0"/>
                <w:sz w:val="18"/>
                <w:szCs w:val="20"/>
              </w:rPr>
              <w:t>的減法</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認識減法算式中的「</w:t>
            </w:r>
            <w:r w:rsidRPr="001A54D2">
              <w:rPr>
                <w:rFonts w:eastAsiaTheme="minorEastAsia"/>
                <w:bCs/>
                <w:snapToGrid w:val="0"/>
                <w:kern w:val="0"/>
                <w:sz w:val="18"/>
                <w:szCs w:val="20"/>
              </w:rPr>
              <w:t>0</w:t>
            </w:r>
            <w:r w:rsidRPr="001A54D2">
              <w:rPr>
                <w:rFonts w:eastAsiaTheme="minorEastAsia"/>
                <w:bCs/>
                <w:snapToGrid w:val="0"/>
                <w:kern w:val="0"/>
                <w:sz w:val="18"/>
                <w:szCs w:val="20"/>
              </w:rPr>
              <w:t>」及對減法答案的影響。</w:t>
            </w:r>
          </w:p>
          <w:p w:rsidR="001A54D2" w:rsidRPr="001A54D2" w:rsidRDefault="00BC5E62" w:rsidP="00E874D0">
            <w:pPr>
              <w:spacing w:line="240" w:lineRule="exact"/>
              <w:rPr>
                <w:rFonts w:eastAsiaTheme="minorEastAsia"/>
                <w:bCs/>
                <w:snapToGrid w:val="0"/>
                <w:kern w:val="0"/>
                <w:sz w:val="20"/>
                <w:szCs w:val="20"/>
              </w:rPr>
            </w:pP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7-3</w:t>
            </w:r>
            <w:r w:rsidRPr="001A54D2">
              <w:rPr>
                <w:rFonts w:eastAsiaTheme="minorEastAsia"/>
                <w:b/>
                <w:bCs/>
                <w:snapToGrid w:val="0"/>
                <w:kern w:val="0"/>
                <w:sz w:val="18"/>
                <w:szCs w:val="20"/>
              </w:rPr>
              <w:t>減法練習</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熟練差為</w:t>
            </w:r>
            <w:r w:rsidRPr="001A54D2">
              <w:rPr>
                <w:rFonts w:eastAsiaTheme="minorEastAsia"/>
                <w:sz w:val="18"/>
                <w:szCs w:val="20"/>
              </w:rPr>
              <w:t>10</w:t>
            </w:r>
            <w:r w:rsidRPr="001A54D2">
              <w:rPr>
                <w:rFonts w:eastAsiaTheme="minorEastAsia"/>
                <w:sz w:val="18"/>
                <w:szCs w:val="20"/>
              </w:rPr>
              <w:t>以內的減法計算，並觀察減法算式的規律。</w:t>
            </w:r>
          </w:p>
        </w:tc>
        <w:tc>
          <w:tcPr>
            <w:tcW w:w="918"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7-2  0</w:t>
            </w:r>
            <w:r w:rsidRPr="001A54D2">
              <w:rPr>
                <w:rFonts w:eastAsiaTheme="minorEastAsia"/>
                <w:b/>
                <w:bCs/>
                <w:snapToGrid w:val="0"/>
                <w:kern w:val="0"/>
                <w:sz w:val="18"/>
                <w:szCs w:val="20"/>
              </w:rPr>
              <w:t>的減法</w:t>
            </w:r>
          </w:p>
          <w:p w:rsidR="001A54D2" w:rsidRPr="001A54D2" w:rsidRDefault="00BC3BD5" w:rsidP="00E874D0">
            <w:pPr>
              <w:spacing w:line="240" w:lineRule="exact"/>
              <w:rPr>
                <w:rFonts w:eastAsiaTheme="minorEastAsia"/>
                <w:bCs/>
                <w:snapToGrid w:val="0"/>
                <w:color w:val="FF0000"/>
                <w:kern w:val="0"/>
                <w:sz w:val="20"/>
                <w:szCs w:val="20"/>
              </w:rPr>
            </w:pPr>
            <w:r w:rsidRPr="001A54D2">
              <w:rPr>
                <w:rFonts w:eastAsiaTheme="minorEastAsia"/>
                <w:bCs/>
                <w:snapToGrid w:val="0"/>
                <w:kern w:val="0"/>
                <w:sz w:val="18"/>
                <w:szCs w:val="20"/>
              </w:rPr>
              <w:t>一、認識差是</w:t>
            </w:r>
            <w:r w:rsidRPr="001A54D2">
              <w:rPr>
                <w:rFonts w:eastAsiaTheme="minorEastAsia"/>
                <w:bCs/>
                <w:snapToGrid w:val="0"/>
                <w:kern w:val="0"/>
                <w:sz w:val="18"/>
                <w:szCs w:val="20"/>
              </w:rPr>
              <w:t>0</w:t>
            </w:r>
            <w:r w:rsidRPr="001A54D2">
              <w:rPr>
                <w:rFonts w:eastAsiaTheme="minorEastAsia"/>
                <w:bCs/>
                <w:snapToGrid w:val="0"/>
                <w:kern w:val="0"/>
                <w:sz w:val="18"/>
                <w:szCs w:val="20"/>
              </w:rPr>
              <w:t>的減法算式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教師引導學生理解題意。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引導學生理解拿走</w:t>
            </w:r>
            <w:r w:rsidRPr="001A54D2">
              <w:rPr>
                <w:rFonts w:eastAsiaTheme="minorEastAsia"/>
                <w:bCs/>
                <w:snapToGrid w:val="0"/>
                <w:kern w:val="0"/>
                <w:sz w:val="18"/>
                <w:szCs w:val="20"/>
              </w:rPr>
              <w:t>8</w:t>
            </w:r>
            <w:r w:rsidRPr="001A54D2">
              <w:rPr>
                <w:rFonts w:eastAsiaTheme="minorEastAsia"/>
                <w:bCs/>
                <w:snapToGrid w:val="0"/>
                <w:kern w:val="0"/>
                <w:sz w:val="18"/>
                <w:szCs w:val="20"/>
              </w:rPr>
              <w:t>枝鉛筆是指全部拿走。</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w:t>
            </w:r>
            <w:r w:rsidRPr="001A54D2">
              <w:rPr>
                <w:rFonts w:eastAsiaTheme="minorEastAsia"/>
                <w:bCs/>
                <w:snapToGrid w:val="0"/>
                <w:kern w:val="0"/>
                <w:sz w:val="18"/>
                <w:szCs w:val="20"/>
              </w:rPr>
              <w:t>引導學生透過畫</w:t>
            </w:r>
            <w:r w:rsidRPr="001A54D2">
              <w:rPr>
                <w:rFonts w:eastAsiaTheme="minorEastAsia"/>
                <w:bCs/>
                <w:snapToGrid w:val="0"/>
                <w:kern w:val="0"/>
                <w:sz w:val="18"/>
                <w:szCs w:val="20"/>
              </w:rPr>
              <w:t>○</w:t>
            </w:r>
            <w:r w:rsidRPr="001A54D2">
              <w:rPr>
                <w:rFonts w:eastAsiaTheme="minorEastAsia"/>
                <w:bCs/>
                <w:snapToGrid w:val="0"/>
                <w:kern w:val="0"/>
                <w:sz w:val="18"/>
                <w:szCs w:val="20"/>
              </w:rPr>
              <w:t>表徵筆的數量，再將拿走的數量畫掉。</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4.</w:t>
            </w:r>
            <w:r w:rsidRPr="001A54D2">
              <w:rPr>
                <w:rFonts w:eastAsiaTheme="minorEastAsia"/>
                <w:bCs/>
                <w:snapToGrid w:val="0"/>
                <w:kern w:val="0"/>
                <w:sz w:val="18"/>
                <w:szCs w:val="20"/>
              </w:rPr>
              <w:t>完成減法算式。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bdr w:val="single" w:sz="4" w:space="0" w:color="auto"/>
              </w:rPr>
              <w:t>動動腦</w:t>
            </w:r>
            <w:r w:rsidRPr="001A54D2">
              <w:rPr>
                <w:rFonts w:eastAsiaTheme="minorEastAsia"/>
                <w:sz w:val="18"/>
                <w:szCs w:val="20"/>
              </w:rPr>
              <w:t>：</w:t>
            </w:r>
            <w:r w:rsidRPr="001A54D2">
              <w:rPr>
                <w:rFonts w:eastAsiaTheme="minorEastAsia"/>
                <w:bCs/>
                <w:snapToGrid w:val="0"/>
                <w:kern w:val="0"/>
                <w:sz w:val="18"/>
                <w:szCs w:val="20"/>
              </w:rPr>
              <w:t>認識「</w:t>
            </w:r>
            <w:r w:rsidRPr="001A54D2">
              <w:rPr>
                <w:rFonts w:eastAsiaTheme="minorEastAsia"/>
                <w:bCs/>
                <w:snapToGrid w:val="0"/>
                <w:kern w:val="0"/>
                <w:sz w:val="18"/>
                <w:szCs w:val="20"/>
              </w:rPr>
              <w:t>0</w:t>
            </w:r>
            <w:r w:rsidRPr="001A54D2">
              <w:rPr>
                <w:rFonts w:eastAsiaTheme="minorEastAsia"/>
                <w:bCs/>
                <w:snapToGrid w:val="0"/>
                <w:kern w:val="0"/>
                <w:sz w:val="18"/>
                <w:szCs w:val="20"/>
              </w:rPr>
              <w:t>」在減法算式中的意義。</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引導學生理解被減數與減數相同的算式中，答案都會等於</w:t>
            </w:r>
            <w:r w:rsidRPr="001A54D2">
              <w:rPr>
                <w:rFonts w:eastAsiaTheme="minorEastAsia"/>
                <w:bCs/>
                <w:snapToGrid w:val="0"/>
                <w:kern w:val="0"/>
                <w:sz w:val="18"/>
                <w:szCs w:val="20"/>
              </w:rPr>
              <w:t>0</w:t>
            </w:r>
            <w:r w:rsidRPr="001A54D2">
              <w:rPr>
                <w:rFonts w:eastAsiaTheme="minorEastAsia"/>
                <w:bCs/>
                <w:snapToGrid w:val="0"/>
                <w:kern w:val="0"/>
                <w:sz w:val="18"/>
                <w:szCs w:val="20"/>
              </w:rPr>
              <w:t>。</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二、認識減數是</w:t>
            </w:r>
            <w:r w:rsidRPr="001A54D2">
              <w:rPr>
                <w:rFonts w:eastAsiaTheme="minorEastAsia"/>
                <w:bCs/>
                <w:snapToGrid w:val="0"/>
                <w:kern w:val="0"/>
                <w:sz w:val="18"/>
                <w:szCs w:val="20"/>
              </w:rPr>
              <w:t>0</w:t>
            </w:r>
            <w:r w:rsidRPr="001A54D2">
              <w:rPr>
                <w:rFonts w:eastAsiaTheme="minorEastAsia"/>
                <w:bCs/>
                <w:snapToGrid w:val="0"/>
                <w:kern w:val="0"/>
                <w:sz w:val="18"/>
                <w:szCs w:val="20"/>
              </w:rPr>
              <w:t>的減法算式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教師引導學生理解題意。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引導學生理解沒有賣掉是指賣掉</w:t>
            </w:r>
            <w:r w:rsidRPr="001A54D2">
              <w:rPr>
                <w:rFonts w:eastAsiaTheme="minorEastAsia"/>
                <w:bCs/>
                <w:snapToGrid w:val="0"/>
                <w:kern w:val="0"/>
                <w:sz w:val="18"/>
                <w:szCs w:val="20"/>
              </w:rPr>
              <w:t>0</w:t>
            </w:r>
            <w:r w:rsidRPr="001A54D2">
              <w:rPr>
                <w:rFonts w:eastAsiaTheme="minorEastAsia"/>
                <w:bCs/>
                <w:snapToGrid w:val="0"/>
                <w:kern w:val="0"/>
                <w:sz w:val="18"/>
                <w:szCs w:val="20"/>
              </w:rPr>
              <w:t>顆。</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w:t>
            </w:r>
            <w:r w:rsidRPr="001A54D2">
              <w:rPr>
                <w:rFonts w:eastAsiaTheme="minorEastAsia"/>
                <w:bCs/>
                <w:snapToGrid w:val="0"/>
                <w:kern w:val="0"/>
                <w:sz w:val="18"/>
                <w:szCs w:val="20"/>
              </w:rPr>
              <w:t>引導學生畫</w:t>
            </w:r>
            <w:r w:rsidRPr="001A54D2">
              <w:rPr>
                <w:rFonts w:eastAsiaTheme="minorEastAsia"/>
                <w:bCs/>
                <w:snapToGrid w:val="0"/>
                <w:kern w:val="0"/>
                <w:sz w:val="18"/>
                <w:szCs w:val="20"/>
              </w:rPr>
              <w:t>○</w:t>
            </w:r>
            <w:r w:rsidRPr="001A54D2">
              <w:rPr>
                <w:rFonts w:eastAsiaTheme="minorEastAsia"/>
                <w:bCs/>
                <w:snapToGrid w:val="0"/>
                <w:kern w:val="0"/>
                <w:sz w:val="18"/>
                <w:szCs w:val="20"/>
              </w:rPr>
              <w:t>點數剩下的數量，沒有賣掉就不用畫掉，所以答案與被減數的數字相同。</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4.</w:t>
            </w:r>
            <w:r w:rsidRPr="001A54D2">
              <w:rPr>
                <w:rFonts w:eastAsiaTheme="minorEastAsia"/>
                <w:bCs/>
                <w:snapToGrid w:val="0"/>
                <w:kern w:val="0"/>
                <w:sz w:val="18"/>
                <w:szCs w:val="20"/>
              </w:rPr>
              <w:t>完成減法算式。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bdr w:val="single" w:sz="4" w:space="0" w:color="auto"/>
              </w:rPr>
              <w:t>動動腦</w:t>
            </w:r>
            <w:r w:rsidRPr="001A54D2">
              <w:rPr>
                <w:rFonts w:eastAsiaTheme="minorEastAsia"/>
                <w:sz w:val="18"/>
                <w:szCs w:val="20"/>
              </w:rPr>
              <w:t>：</w:t>
            </w:r>
            <w:r w:rsidRPr="001A54D2">
              <w:rPr>
                <w:rFonts w:eastAsiaTheme="minorEastAsia"/>
                <w:bCs/>
                <w:snapToGrid w:val="0"/>
                <w:kern w:val="0"/>
                <w:sz w:val="18"/>
                <w:szCs w:val="20"/>
              </w:rPr>
              <w:t>認識「</w:t>
            </w:r>
            <w:r w:rsidRPr="001A54D2">
              <w:rPr>
                <w:rFonts w:eastAsiaTheme="minorEastAsia"/>
                <w:bCs/>
                <w:snapToGrid w:val="0"/>
                <w:kern w:val="0"/>
                <w:sz w:val="18"/>
                <w:szCs w:val="20"/>
              </w:rPr>
              <w:t>0</w:t>
            </w:r>
            <w:r w:rsidRPr="001A54D2">
              <w:rPr>
                <w:rFonts w:eastAsiaTheme="minorEastAsia"/>
                <w:bCs/>
                <w:snapToGrid w:val="0"/>
                <w:kern w:val="0"/>
                <w:sz w:val="18"/>
                <w:szCs w:val="20"/>
              </w:rPr>
              <w:t>」在減法算式中的意義。</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引導學生理解減數是</w:t>
            </w:r>
            <w:r w:rsidRPr="001A54D2">
              <w:rPr>
                <w:rFonts w:eastAsiaTheme="minorEastAsia"/>
                <w:bCs/>
                <w:snapToGrid w:val="0"/>
                <w:kern w:val="0"/>
                <w:sz w:val="18"/>
                <w:szCs w:val="20"/>
              </w:rPr>
              <w:t>0</w:t>
            </w:r>
            <w:r w:rsidRPr="001A54D2">
              <w:rPr>
                <w:rFonts w:eastAsiaTheme="minorEastAsia"/>
                <w:bCs/>
                <w:snapToGrid w:val="0"/>
                <w:kern w:val="0"/>
                <w:sz w:val="18"/>
                <w:szCs w:val="20"/>
              </w:rPr>
              <w:t>的減法算式，答案與原來數相同。</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7-3</w:t>
            </w:r>
            <w:r w:rsidRPr="001A54D2">
              <w:rPr>
                <w:rFonts w:eastAsiaTheme="minorEastAsia"/>
                <w:b/>
                <w:bCs/>
                <w:snapToGrid w:val="0"/>
                <w:kern w:val="0"/>
                <w:sz w:val="18"/>
                <w:szCs w:val="20"/>
              </w:rPr>
              <w:t>減法練習</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一、透過減法心算卡遊戲熟練減法</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教師翻出心算卡減法算式，讓學生說出答案，反覆練習至熟練為止。</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學生兩人一組，一人翻題目，一人說答案，比賽誰答對的題目比較多。</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二、找出差相同的減法心算卡</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將心算卡根據答案放在相對應的格子中。</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將卡片按照順序排排看，說說看有什麼發現。</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三、觀察減法算式與答案的規律。</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請學生先將心算卡按照被減數相同、減數逐漸增加的方式，在桌面上排出所有心算卡。</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從被減數為的那一排心算卡中找到答案。</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w:t>
            </w:r>
            <w:r w:rsidRPr="001A54D2">
              <w:rPr>
                <w:rFonts w:eastAsiaTheme="minorEastAsia"/>
                <w:bCs/>
                <w:snapToGrid w:val="0"/>
                <w:kern w:val="0"/>
                <w:sz w:val="18"/>
                <w:szCs w:val="20"/>
              </w:rPr>
              <w:t>請學生發表從算式和答案的變化，發現了什麼？</w:t>
            </w:r>
          </w:p>
          <w:p w:rsidR="001A54D2" w:rsidRPr="001A54D2" w:rsidRDefault="00BC3BD5" w:rsidP="00E874D0">
            <w:pPr>
              <w:spacing w:line="240" w:lineRule="exact"/>
              <w:rPr>
                <w:rFonts w:eastAsiaTheme="minorEastAsia"/>
                <w:sz w:val="20"/>
                <w:szCs w:val="20"/>
              </w:rPr>
            </w:pPr>
            <w:r w:rsidRPr="001A54D2">
              <w:rPr>
                <w:rFonts w:eastAsiaTheme="minorEastAsia"/>
                <w:b/>
                <w:sz w:val="18"/>
                <w:szCs w:val="20"/>
                <w:bdr w:val="single" w:sz="4" w:space="0" w:color="auto"/>
              </w:rPr>
              <w:t>動動腦</w:t>
            </w:r>
            <w:r w:rsidRPr="001A54D2">
              <w:rPr>
                <w:rFonts w:eastAsiaTheme="minorEastAsia"/>
                <w:sz w:val="18"/>
                <w:szCs w:val="20"/>
              </w:rPr>
              <w:t>：從減法算式的規律找出答案</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lastRenderedPageBreak/>
              <w:t>1.</w:t>
            </w:r>
            <w:r w:rsidRPr="001A54D2">
              <w:rPr>
                <w:rFonts w:eastAsiaTheme="minorEastAsia"/>
                <w:bCs/>
                <w:snapToGrid w:val="0"/>
                <w:kern w:val="0"/>
                <w:sz w:val="18"/>
                <w:szCs w:val="20"/>
              </w:rPr>
              <w:t>請學生發表他是怎麼知道的。</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學生可能回答：從上面的題目知道當減的數多</w:t>
            </w:r>
            <w:r w:rsidRPr="001A54D2">
              <w:rPr>
                <w:rFonts w:eastAsiaTheme="minorEastAsia"/>
                <w:bCs/>
                <w:snapToGrid w:val="0"/>
                <w:kern w:val="0"/>
                <w:sz w:val="18"/>
                <w:szCs w:val="20"/>
              </w:rPr>
              <w:t>1</w:t>
            </w:r>
            <w:r w:rsidRPr="001A54D2">
              <w:rPr>
                <w:rFonts w:eastAsiaTheme="minorEastAsia"/>
                <w:bCs/>
                <w:snapToGrid w:val="0"/>
                <w:kern w:val="0"/>
                <w:sz w:val="18"/>
                <w:szCs w:val="20"/>
              </w:rPr>
              <w:t>，答案就會少</w:t>
            </w:r>
            <w:r w:rsidRPr="001A54D2">
              <w:rPr>
                <w:rFonts w:eastAsiaTheme="minorEastAsia"/>
                <w:bCs/>
                <w:snapToGrid w:val="0"/>
                <w:kern w:val="0"/>
                <w:sz w:val="18"/>
                <w:szCs w:val="20"/>
              </w:rPr>
              <w:t>1</w:t>
            </w:r>
            <w:r w:rsidRPr="001A54D2">
              <w:rPr>
                <w:rFonts w:eastAsiaTheme="minorEastAsia"/>
                <w:bCs/>
                <w:snapToGrid w:val="0"/>
                <w:kern w:val="0"/>
                <w:sz w:val="18"/>
                <w:szCs w:val="20"/>
              </w:rPr>
              <w:t>。</w:t>
            </w:r>
          </w:p>
        </w:tc>
        <w:tc>
          <w:tcPr>
            <w:tcW w:w="12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lastRenderedPageBreak/>
              <w:t>4</w:t>
            </w:r>
          </w:p>
        </w:tc>
        <w:tc>
          <w:tcPr>
            <w:tcW w:w="264"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1.</w:t>
            </w:r>
            <w:r w:rsidRPr="001A54D2">
              <w:rPr>
                <w:rFonts w:eastAsiaTheme="minorEastAsia"/>
                <w:bCs/>
                <w:sz w:val="18"/>
                <w:szCs w:val="20"/>
              </w:rPr>
              <w:t>教用版電子教科書</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2.</w:t>
            </w:r>
            <w:r w:rsidRPr="001A54D2">
              <w:rPr>
                <w:rFonts w:eastAsiaTheme="minorEastAsia"/>
                <w:bCs/>
                <w:sz w:val="18"/>
                <w:szCs w:val="20"/>
              </w:rPr>
              <w:t>附件</w:t>
            </w:r>
            <w:r w:rsidRPr="001A54D2">
              <w:rPr>
                <w:rFonts w:eastAsiaTheme="minorEastAsia"/>
                <w:bCs/>
                <w:sz w:val="18"/>
                <w:szCs w:val="20"/>
              </w:rPr>
              <w:t>14</w:t>
            </w:r>
            <w:r w:rsidRPr="001A54D2">
              <w:rPr>
                <w:rFonts w:eastAsiaTheme="minorEastAsia"/>
                <w:bCs/>
                <w:sz w:val="18"/>
                <w:szCs w:val="20"/>
              </w:rPr>
              <w:t>、</w:t>
            </w:r>
            <w:r w:rsidRPr="001A54D2">
              <w:rPr>
                <w:rFonts w:eastAsiaTheme="minorEastAsia"/>
                <w:bCs/>
                <w:sz w:val="18"/>
                <w:szCs w:val="20"/>
              </w:rPr>
              <w:t>15</w:t>
            </w:r>
          </w:p>
        </w:tc>
        <w:tc>
          <w:tcPr>
            <w:tcW w:w="262"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觀察評量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口頭評量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實作評量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課堂問答</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紙筆評量</w:t>
            </w:r>
          </w:p>
        </w:tc>
        <w:tc>
          <w:tcPr>
            <w:tcW w:w="40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【安全教育】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安</w:t>
            </w:r>
            <w:r w:rsidRPr="001A54D2">
              <w:rPr>
                <w:rFonts w:eastAsiaTheme="minorEastAsia"/>
                <w:bCs/>
                <w:snapToGrid w:val="0"/>
                <w:kern w:val="0"/>
                <w:sz w:val="18"/>
                <w:szCs w:val="20"/>
              </w:rPr>
              <w:t xml:space="preserve">E8 </w:t>
            </w:r>
            <w:r w:rsidRPr="001A54D2">
              <w:rPr>
                <w:rFonts w:eastAsiaTheme="minorEastAsia"/>
                <w:bCs/>
                <w:snapToGrid w:val="0"/>
                <w:kern w:val="0"/>
                <w:sz w:val="18"/>
                <w:szCs w:val="20"/>
              </w:rPr>
              <w:t>了解校園安全的意義。</w:t>
            </w:r>
          </w:p>
        </w:tc>
      </w:tr>
      <w:tr w:rsidR="000819E5" w:rsidRPr="000F50A5" w:rsidTr="000819E5">
        <w:trPr>
          <w:trHeight w:val="8551"/>
          <w:jc w:val="center"/>
        </w:trPr>
        <w:tc>
          <w:tcPr>
            <w:tcW w:w="145" w:type="pct"/>
            <w:vAlign w:val="center"/>
          </w:tcPr>
          <w:p w:rsidR="001A54D2" w:rsidRPr="001A54D2" w:rsidRDefault="00BC3BD5" w:rsidP="00BC3E5A">
            <w:pPr>
              <w:spacing w:line="240" w:lineRule="exact"/>
              <w:jc w:val="center"/>
              <w:rPr>
                <w:rFonts w:eastAsiaTheme="minorEastAsia"/>
                <w:snapToGrid w:val="0"/>
                <w:kern w:val="0"/>
                <w:sz w:val="20"/>
                <w:szCs w:val="20"/>
              </w:rPr>
            </w:pPr>
            <w:r w:rsidRPr="001A54D2">
              <w:rPr>
                <w:rFonts w:eastAsiaTheme="minorEastAsia"/>
                <w:snapToGrid w:val="0"/>
                <w:kern w:val="0"/>
                <w:sz w:val="18"/>
                <w:szCs w:val="20"/>
              </w:rPr>
              <w:lastRenderedPageBreak/>
              <w:t>第十六週</w:t>
            </w:r>
          </w:p>
        </w:tc>
        <w:tc>
          <w:tcPr>
            <w:tcW w:w="129" w:type="pct"/>
            <w:vAlign w:val="center"/>
          </w:tcPr>
          <w:p w:rsidR="001A54D2" w:rsidRPr="001A54D2" w:rsidRDefault="00BC3BD5" w:rsidP="001A54D2">
            <w:pPr>
              <w:spacing w:line="0" w:lineRule="atLeast"/>
              <w:jc w:val="center"/>
              <w:rPr>
                <w:rFonts w:eastAsiaTheme="minorEastAsia"/>
                <w:sz w:val="20"/>
                <w:szCs w:val="20"/>
              </w:rPr>
            </w:pPr>
            <w:r w:rsidRPr="001A54D2">
              <w:rPr>
                <w:rFonts w:eastAsiaTheme="minorEastAsia"/>
                <w:sz w:val="18"/>
                <w:szCs w:val="20"/>
              </w:rPr>
              <w:t>12/14~12/18</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七、</w:t>
            </w:r>
            <w:r w:rsidRPr="001A54D2">
              <w:rPr>
                <w:rFonts w:eastAsiaTheme="minorEastAsia"/>
                <w:bCs/>
                <w:snapToGrid w:val="0"/>
                <w:kern w:val="0"/>
                <w:sz w:val="18"/>
                <w:szCs w:val="20"/>
              </w:rPr>
              <w:t>10</w:t>
            </w:r>
            <w:r w:rsidRPr="001A54D2">
              <w:rPr>
                <w:rFonts w:eastAsiaTheme="minorEastAsia"/>
                <w:bCs/>
                <w:snapToGrid w:val="0"/>
                <w:kern w:val="0"/>
                <w:sz w:val="18"/>
                <w:szCs w:val="20"/>
              </w:rPr>
              <w:t>以內的減法</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7-4</w:t>
            </w:r>
            <w:r w:rsidRPr="001A54D2">
              <w:rPr>
                <w:rFonts w:eastAsiaTheme="minorEastAsia"/>
                <w:bCs/>
                <w:snapToGrid w:val="0"/>
                <w:kern w:val="0"/>
                <w:sz w:val="18"/>
                <w:szCs w:val="20"/>
              </w:rPr>
              <w:t>加</w:t>
            </w:r>
            <w:r w:rsidRPr="001A54D2">
              <w:rPr>
                <w:rFonts w:eastAsiaTheme="minorEastAsia"/>
                <w:sz w:val="18"/>
                <w:szCs w:val="20"/>
              </w:rPr>
              <w:t>一</w:t>
            </w:r>
            <w:r w:rsidRPr="001A54D2">
              <w:rPr>
                <w:rFonts w:eastAsiaTheme="minorEastAsia"/>
                <w:bCs/>
                <w:snapToGrid w:val="0"/>
                <w:kern w:val="0"/>
                <w:sz w:val="18"/>
                <w:szCs w:val="20"/>
              </w:rPr>
              <w:t>加、減</w:t>
            </w:r>
            <w:r w:rsidRPr="001A54D2">
              <w:rPr>
                <w:rFonts w:eastAsiaTheme="minorEastAsia"/>
                <w:sz w:val="18"/>
                <w:szCs w:val="20"/>
              </w:rPr>
              <w:t>一</w:t>
            </w:r>
            <w:r w:rsidRPr="001A54D2">
              <w:rPr>
                <w:rFonts w:eastAsiaTheme="minorEastAsia"/>
                <w:bCs/>
                <w:snapToGrid w:val="0"/>
                <w:kern w:val="0"/>
                <w:sz w:val="18"/>
                <w:szCs w:val="20"/>
              </w:rPr>
              <w:t>減</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A2</w:t>
            </w:r>
            <w:r w:rsidRPr="001A54D2">
              <w:rPr>
                <w:rFonts w:eastAsiaTheme="minorEastAsia"/>
                <w:bCs/>
                <w:snapToGrid w:val="0"/>
                <w:kern w:val="0"/>
                <w:sz w:val="18"/>
                <w:szCs w:val="20"/>
              </w:rPr>
              <w:t>系統思考與解決問題</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數</w:t>
            </w:r>
            <w:r w:rsidRPr="001A54D2">
              <w:rPr>
                <w:rFonts w:eastAsiaTheme="minorEastAsia"/>
                <w:bCs/>
                <w:snapToGrid w:val="0"/>
                <w:kern w:val="0"/>
                <w:sz w:val="18"/>
                <w:szCs w:val="20"/>
              </w:rPr>
              <w:t>-E-A2</w:t>
            </w:r>
          </w:p>
        </w:tc>
        <w:tc>
          <w:tcPr>
            <w:tcW w:w="45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n-I-2 </w:t>
            </w:r>
            <w:r w:rsidRPr="001A54D2">
              <w:rPr>
                <w:rFonts w:eastAsiaTheme="minorEastAsia"/>
                <w:bCs/>
                <w:snapToGrid w:val="0"/>
                <w:kern w:val="0"/>
                <w:sz w:val="18"/>
                <w:szCs w:val="20"/>
              </w:rPr>
              <w:t>理解加法和減法的意義，熟練基本加減法並能流暢計算。</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r-I-1 </w:t>
            </w:r>
            <w:r w:rsidRPr="001A54D2">
              <w:rPr>
                <w:rFonts w:eastAsiaTheme="minorEastAsia"/>
                <w:bCs/>
                <w:snapToGrid w:val="0"/>
                <w:kern w:val="0"/>
                <w:sz w:val="18"/>
                <w:szCs w:val="20"/>
              </w:rPr>
              <w:t>學習數學語言中的運算符號、關係符號、算式約定。</w:t>
            </w:r>
          </w:p>
        </w:tc>
        <w:tc>
          <w:tcPr>
            <w:tcW w:w="458" w:type="pct"/>
          </w:tcPr>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N-1-2 </w:t>
            </w:r>
            <w:r w:rsidRPr="001A54D2">
              <w:rPr>
                <w:rFonts w:eastAsiaTheme="minorEastAsia"/>
                <w:snapToGrid w:val="0"/>
                <w:kern w:val="0"/>
                <w:sz w:val="18"/>
                <w:szCs w:val="20"/>
              </w:rPr>
              <w:t>加法和減法：加法和減法的意義與應用。含「添加型」、「併加型」、「拿走型」、「比較型」等應用問題。加法和減法算式。</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N-1-3 </w:t>
            </w:r>
            <w:r w:rsidRPr="001A54D2">
              <w:rPr>
                <w:rFonts w:eastAsiaTheme="minorEastAsia"/>
                <w:snapToGrid w:val="0"/>
                <w:kern w:val="0"/>
                <w:sz w:val="18"/>
                <w:szCs w:val="20"/>
              </w:rPr>
              <w:t>基本加減法：以操作活動為主。以熟練為目標。指</w:t>
            </w:r>
            <w:r w:rsidRPr="001A54D2">
              <w:rPr>
                <w:rFonts w:eastAsiaTheme="minorEastAsia"/>
                <w:snapToGrid w:val="0"/>
                <w:kern w:val="0"/>
                <w:sz w:val="18"/>
                <w:szCs w:val="20"/>
              </w:rPr>
              <w:t>1</w:t>
            </w:r>
            <w:r w:rsidRPr="001A54D2">
              <w:rPr>
                <w:rFonts w:eastAsiaTheme="minorEastAsia"/>
                <w:snapToGrid w:val="0"/>
                <w:kern w:val="0"/>
                <w:sz w:val="18"/>
                <w:szCs w:val="20"/>
              </w:rPr>
              <w:t>到</w:t>
            </w:r>
            <w:r w:rsidRPr="001A54D2">
              <w:rPr>
                <w:rFonts w:eastAsiaTheme="minorEastAsia"/>
                <w:snapToGrid w:val="0"/>
                <w:kern w:val="0"/>
                <w:sz w:val="18"/>
                <w:szCs w:val="20"/>
              </w:rPr>
              <w:t>10</w:t>
            </w:r>
            <w:r w:rsidRPr="001A54D2">
              <w:rPr>
                <w:rFonts w:eastAsiaTheme="minorEastAsia"/>
                <w:snapToGrid w:val="0"/>
                <w:kern w:val="0"/>
                <w:sz w:val="18"/>
                <w:szCs w:val="20"/>
              </w:rPr>
              <w:t>之數與</w:t>
            </w:r>
            <w:r w:rsidRPr="001A54D2">
              <w:rPr>
                <w:rFonts w:eastAsiaTheme="minorEastAsia"/>
                <w:snapToGrid w:val="0"/>
                <w:kern w:val="0"/>
                <w:sz w:val="18"/>
                <w:szCs w:val="20"/>
              </w:rPr>
              <w:t>1</w:t>
            </w:r>
            <w:r w:rsidRPr="001A54D2">
              <w:rPr>
                <w:rFonts w:eastAsiaTheme="minorEastAsia"/>
                <w:snapToGrid w:val="0"/>
                <w:kern w:val="0"/>
                <w:sz w:val="18"/>
                <w:szCs w:val="20"/>
              </w:rPr>
              <w:t>到</w:t>
            </w:r>
            <w:r w:rsidRPr="001A54D2">
              <w:rPr>
                <w:rFonts w:eastAsiaTheme="minorEastAsia"/>
                <w:snapToGrid w:val="0"/>
                <w:kern w:val="0"/>
                <w:sz w:val="18"/>
                <w:szCs w:val="20"/>
              </w:rPr>
              <w:t>10</w:t>
            </w:r>
            <w:r w:rsidRPr="001A54D2">
              <w:rPr>
                <w:rFonts w:eastAsiaTheme="minorEastAsia"/>
                <w:snapToGrid w:val="0"/>
                <w:kern w:val="0"/>
                <w:sz w:val="18"/>
                <w:szCs w:val="20"/>
              </w:rPr>
              <w:t>之數的加法，及反向的減法計算。</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R-1-1 </w:t>
            </w:r>
            <w:r w:rsidRPr="001A54D2">
              <w:rPr>
                <w:rFonts w:eastAsiaTheme="minorEastAsia"/>
                <w:snapToGrid w:val="0"/>
                <w:kern w:val="0"/>
                <w:sz w:val="18"/>
                <w:szCs w:val="20"/>
              </w:rPr>
              <w:t>算式與符號：含加減算式中的數、加號、減號、等號。以說、讀、聽、寫、做檢驗學生的理解。適用於後續階段。</w:t>
            </w:r>
          </w:p>
        </w:tc>
        <w:tc>
          <w:tcPr>
            <w:tcW w:w="392" w:type="pct"/>
          </w:tcPr>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能解決生活中與加、減法相關的問題。</w:t>
            </w:r>
          </w:p>
        </w:tc>
        <w:tc>
          <w:tcPr>
            <w:tcW w:w="393"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7-4</w:t>
            </w:r>
            <w:r w:rsidRPr="001A54D2">
              <w:rPr>
                <w:rFonts w:eastAsiaTheme="minorEastAsia"/>
                <w:b/>
                <w:bCs/>
                <w:snapToGrid w:val="0"/>
                <w:kern w:val="0"/>
                <w:sz w:val="18"/>
                <w:szCs w:val="20"/>
              </w:rPr>
              <w:t>加</w:t>
            </w:r>
            <w:r w:rsidRPr="001A54D2">
              <w:rPr>
                <w:rFonts w:eastAsiaTheme="minorEastAsia"/>
                <w:b/>
                <w:sz w:val="18"/>
                <w:szCs w:val="20"/>
              </w:rPr>
              <w:t>一</w:t>
            </w:r>
            <w:r w:rsidRPr="001A54D2">
              <w:rPr>
                <w:rFonts w:eastAsiaTheme="minorEastAsia"/>
                <w:b/>
                <w:bCs/>
                <w:snapToGrid w:val="0"/>
                <w:kern w:val="0"/>
                <w:sz w:val="18"/>
                <w:szCs w:val="20"/>
              </w:rPr>
              <w:t>加、減</w:t>
            </w:r>
            <w:r w:rsidRPr="001A54D2">
              <w:rPr>
                <w:rFonts w:eastAsiaTheme="minorEastAsia"/>
                <w:b/>
                <w:sz w:val="18"/>
                <w:szCs w:val="20"/>
              </w:rPr>
              <w:t>一</w:t>
            </w:r>
            <w:r w:rsidRPr="001A54D2">
              <w:rPr>
                <w:rFonts w:eastAsiaTheme="minorEastAsia"/>
                <w:b/>
                <w:bCs/>
                <w:snapToGrid w:val="0"/>
                <w:kern w:val="0"/>
                <w:sz w:val="18"/>
                <w:szCs w:val="20"/>
              </w:rPr>
              <w:t>減</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熟練依題意判斷採用加法算式或減法算式解題。</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熟練加減心算能力。</w:t>
            </w:r>
          </w:p>
          <w:p w:rsidR="001A54D2" w:rsidRPr="001A54D2" w:rsidRDefault="00BC5E62" w:rsidP="00E874D0">
            <w:pPr>
              <w:spacing w:line="240" w:lineRule="exact"/>
              <w:rPr>
                <w:rFonts w:eastAsiaTheme="minorEastAsia"/>
                <w:sz w:val="20"/>
                <w:szCs w:val="20"/>
              </w:rPr>
            </w:pPr>
          </w:p>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練習園地</w:t>
            </w:r>
          </w:p>
        </w:tc>
        <w:tc>
          <w:tcPr>
            <w:tcW w:w="918"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7-4</w:t>
            </w:r>
            <w:r w:rsidRPr="001A54D2">
              <w:rPr>
                <w:rFonts w:eastAsiaTheme="minorEastAsia"/>
                <w:b/>
                <w:bCs/>
                <w:snapToGrid w:val="0"/>
                <w:kern w:val="0"/>
                <w:sz w:val="18"/>
                <w:szCs w:val="20"/>
              </w:rPr>
              <w:t>加</w:t>
            </w:r>
            <w:r w:rsidRPr="001A54D2">
              <w:rPr>
                <w:rFonts w:eastAsiaTheme="minorEastAsia"/>
                <w:b/>
                <w:sz w:val="18"/>
                <w:szCs w:val="20"/>
              </w:rPr>
              <w:t>一</w:t>
            </w:r>
            <w:r w:rsidRPr="001A54D2">
              <w:rPr>
                <w:rFonts w:eastAsiaTheme="minorEastAsia"/>
                <w:b/>
                <w:bCs/>
                <w:snapToGrid w:val="0"/>
                <w:kern w:val="0"/>
                <w:sz w:val="18"/>
                <w:szCs w:val="20"/>
              </w:rPr>
              <w:t>加、減</w:t>
            </w:r>
            <w:r w:rsidRPr="001A54D2">
              <w:rPr>
                <w:rFonts w:eastAsiaTheme="minorEastAsia"/>
                <w:b/>
                <w:sz w:val="18"/>
                <w:szCs w:val="20"/>
              </w:rPr>
              <w:t>一</w:t>
            </w:r>
            <w:r w:rsidRPr="001A54D2">
              <w:rPr>
                <w:rFonts w:eastAsiaTheme="minorEastAsia"/>
                <w:b/>
                <w:bCs/>
                <w:snapToGrid w:val="0"/>
                <w:kern w:val="0"/>
                <w:sz w:val="18"/>
                <w:szCs w:val="20"/>
              </w:rPr>
              <w:t>減</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一、觀察題目情境，選擇使用加法或減法解題</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引導學生先理解題意，再判斷要用加法，還是減法算式。</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畫</w:t>
            </w:r>
            <w:r w:rsidRPr="001A54D2">
              <w:rPr>
                <w:rFonts w:eastAsiaTheme="minorEastAsia"/>
                <w:bCs/>
                <w:snapToGrid w:val="0"/>
                <w:kern w:val="0"/>
                <w:sz w:val="18"/>
                <w:szCs w:val="20"/>
              </w:rPr>
              <w:t>○</w:t>
            </w:r>
            <w:r w:rsidRPr="001A54D2">
              <w:rPr>
                <w:rFonts w:eastAsiaTheme="minorEastAsia"/>
                <w:sz w:val="18"/>
                <w:szCs w:val="20"/>
              </w:rPr>
              <w:t>或心算求出答案，再列出正確的算式。</w:t>
            </w:r>
          </w:p>
          <w:p w:rsidR="001A54D2" w:rsidRPr="001A54D2" w:rsidRDefault="00BC3BD5" w:rsidP="00E874D0">
            <w:pPr>
              <w:spacing w:line="240" w:lineRule="exact"/>
              <w:rPr>
                <w:rFonts w:eastAsiaTheme="minorEastAsia"/>
                <w:sz w:val="20"/>
                <w:szCs w:val="20"/>
              </w:rPr>
            </w:pPr>
            <w:r w:rsidRPr="001A54D2">
              <w:rPr>
                <w:rFonts w:eastAsiaTheme="minorEastAsia"/>
                <w:b/>
                <w:sz w:val="18"/>
                <w:szCs w:val="20"/>
                <w:bdr w:val="single" w:sz="4" w:space="0" w:color="auto"/>
              </w:rPr>
              <w:t>動動腦</w:t>
            </w:r>
            <w:r w:rsidRPr="001A54D2">
              <w:rPr>
                <w:rFonts w:eastAsiaTheme="minorEastAsia"/>
                <w:sz w:val="18"/>
                <w:szCs w:val="20"/>
              </w:rPr>
              <w:t>：用減法算式表示情境</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引導學生觀察與思考：原有</w:t>
            </w:r>
            <w:r w:rsidRPr="001A54D2">
              <w:rPr>
                <w:rFonts w:eastAsiaTheme="minorEastAsia"/>
                <w:sz w:val="18"/>
                <w:szCs w:val="20"/>
              </w:rPr>
              <w:t>7</w:t>
            </w:r>
            <w:r w:rsidRPr="001A54D2">
              <w:rPr>
                <w:rFonts w:eastAsiaTheme="minorEastAsia"/>
                <w:sz w:val="18"/>
                <w:szCs w:val="20"/>
              </w:rPr>
              <w:t>顆氣球，飛走一些後，有</w:t>
            </w:r>
            <w:r w:rsidRPr="001A54D2">
              <w:rPr>
                <w:rFonts w:eastAsiaTheme="minorEastAsia"/>
                <w:sz w:val="18"/>
                <w:szCs w:val="20"/>
              </w:rPr>
              <w:t>4</w:t>
            </w:r>
            <w:r w:rsidRPr="001A54D2">
              <w:rPr>
                <w:rFonts w:eastAsiaTheme="minorEastAsia"/>
                <w:sz w:val="18"/>
                <w:szCs w:val="20"/>
              </w:rPr>
              <w:t>顆還在手上，把原有的</w:t>
            </w:r>
            <w:r w:rsidRPr="001A54D2">
              <w:rPr>
                <w:rFonts w:eastAsiaTheme="minorEastAsia"/>
                <w:sz w:val="18"/>
                <w:szCs w:val="20"/>
              </w:rPr>
              <w:t>7</w:t>
            </w:r>
            <w:r w:rsidRPr="001A54D2">
              <w:rPr>
                <w:rFonts w:eastAsiaTheme="minorEastAsia"/>
                <w:sz w:val="18"/>
                <w:szCs w:val="20"/>
              </w:rPr>
              <w:t>顆減去還在的氣球，就是飛走的氣球，所以答案是「</w:t>
            </w:r>
            <w:r w:rsidRPr="001A54D2">
              <w:rPr>
                <w:rFonts w:eastAsiaTheme="minorEastAsia"/>
                <w:sz w:val="18"/>
                <w:szCs w:val="20"/>
              </w:rPr>
              <w:t>7</w:t>
            </w:r>
            <w:r w:rsidRPr="001A54D2">
              <w:rPr>
                <w:rFonts w:eastAsiaTheme="minorEastAsia"/>
                <w:sz w:val="18"/>
                <w:szCs w:val="20"/>
              </w:rPr>
              <w:t>－</w:t>
            </w:r>
            <w:r w:rsidRPr="001A54D2">
              <w:rPr>
                <w:rFonts w:eastAsiaTheme="minorEastAsia"/>
                <w:sz w:val="18"/>
                <w:szCs w:val="20"/>
              </w:rPr>
              <w:t>4</w:t>
            </w:r>
            <w:r w:rsidRPr="001A54D2">
              <w:rPr>
                <w:rFonts w:eastAsiaTheme="minorEastAsia"/>
                <w:sz w:val="18"/>
                <w:szCs w:val="20"/>
              </w:rPr>
              <w:t>＝</w:t>
            </w:r>
            <w:r w:rsidRPr="001A54D2">
              <w:rPr>
                <w:rFonts w:eastAsiaTheme="minorEastAsia"/>
                <w:sz w:val="18"/>
                <w:szCs w:val="20"/>
              </w:rPr>
              <w:t>3</w:t>
            </w:r>
            <w:r w:rsidRPr="001A54D2">
              <w:rPr>
                <w:rFonts w:eastAsiaTheme="minorEastAsia"/>
                <w:sz w:val="18"/>
                <w:szCs w:val="20"/>
              </w:rPr>
              <w:t>」。</w:t>
            </w:r>
          </w:p>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練習園地</w:t>
            </w:r>
          </w:p>
          <w:p w:rsidR="001A54D2" w:rsidRPr="001A54D2" w:rsidRDefault="00BC3BD5" w:rsidP="00E874D0">
            <w:pPr>
              <w:spacing w:line="240" w:lineRule="exact"/>
              <w:rPr>
                <w:rFonts w:eastAsiaTheme="minorEastAsia"/>
                <w:sz w:val="20"/>
                <w:szCs w:val="20"/>
                <w:bdr w:val="single" w:sz="4" w:space="0" w:color="auto"/>
              </w:rPr>
            </w:pPr>
            <w:r w:rsidRPr="001A54D2">
              <w:rPr>
                <w:rFonts w:eastAsiaTheme="minorEastAsia"/>
                <w:sz w:val="18"/>
                <w:szCs w:val="20"/>
              </w:rPr>
              <w:t>教師帶領學生理解題意，完成練習園地。</w:t>
            </w:r>
          </w:p>
        </w:tc>
        <w:tc>
          <w:tcPr>
            <w:tcW w:w="12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4</w:t>
            </w:r>
          </w:p>
        </w:tc>
        <w:tc>
          <w:tcPr>
            <w:tcW w:w="264" w:type="pct"/>
          </w:tcPr>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1.</w:t>
            </w:r>
            <w:r w:rsidRPr="001A54D2">
              <w:rPr>
                <w:rFonts w:eastAsiaTheme="minorEastAsia"/>
                <w:bCs/>
                <w:sz w:val="18"/>
                <w:szCs w:val="20"/>
              </w:rPr>
              <w:t>教用版電子教科書</w:t>
            </w:r>
          </w:p>
        </w:tc>
        <w:tc>
          <w:tcPr>
            <w:tcW w:w="262"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觀察評量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口頭評量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實作評量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課堂問答</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紙筆評量</w:t>
            </w:r>
          </w:p>
        </w:tc>
        <w:tc>
          <w:tcPr>
            <w:tcW w:w="40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【安全教育】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安</w:t>
            </w:r>
            <w:r w:rsidRPr="001A54D2">
              <w:rPr>
                <w:rFonts w:eastAsiaTheme="minorEastAsia"/>
                <w:bCs/>
                <w:snapToGrid w:val="0"/>
                <w:kern w:val="0"/>
                <w:sz w:val="18"/>
                <w:szCs w:val="20"/>
              </w:rPr>
              <w:t xml:space="preserve">E8 </w:t>
            </w:r>
            <w:r w:rsidRPr="001A54D2">
              <w:rPr>
                <w:rFonts w:eastAsiaTheme="minorEastAsia"/>
                <w:bCs/>
                <w:snapToGrid w:val="0"/>
                <w:kern w:val="0"/>
                <w:sz w:val="18"/>
                <w:szCs w:val="20"/>
              </w:rPr>
              <w:t>了解校園安全的意義。</w:t>
            </w:r>
          </w:p>
        </w:tc>
      </w:tr>
      <w:tr w:rsidR="000819E5" w:rsidRPr="000F50A5" w:rsidTr="000819E5">
        <w:trPr>
          <w:trHeight w:val="8551"/>
          <w:jc w:val="center"/>
        </w:trPr>
        <w:tc>
          <w:tcPr>
            <w:tcW w:w="145" w:type="pct"/>
            <w:vAlign w:val="center"/>
          </w:tcPr>
          <w:p w:rsidR="001A54D2" w:rsidRPr="001A54D2" w:rsidRDefault="00BC3BD5" w:rsidP="00BC3E5A">
            <w:pPr>
              <w:spacing w:line="240" w:lineRule="exact"/>
              <w:jc w:val="center"/>
              <w:rPr>
                <w:rFonts w:eastAsiaTheme="minorEastAsia"/>
                <w:snapToGrid w:val="0"/>
                <w:kern w:val="0"/>
                <w:sz w:val="20"/>
                <w:szCs w:val="20"/>
              </w:rPr>
            </w:pPr>
            <w:r w:rsidRPr="001A54D2">
              <w:rPr>
                <w:rFonts w:eastAsiaTheme="minorEastAsia"/>
                <w:snapToGrid w:val="0"/>
                <w:kern w:val="0"/>
                <w:sz w:val="18"/>
                <w:szCs w:val="20"/>
              </w:rPr>
              <w:lastRenderedPageBreak/>
              <w:t>第十七週</w:t>
            </w:r>
          </w:p>
        </w:tc>
        <w:tc>
          <w:tcPr>
            <w:tcW w:w="129" w:type="pct"/>
            <w:vAlign w:val="center"/>
          </w:tcPr>
          <w:p w:rsidR="001A54D2" w:rsidRPr="001A54D2" w:rsidRDefault="00BC3BD5" w:rsidP="001A54D2">
            <w:pPr>
              <w:spacing w:line="0" w:lineRule="atLeast"/>
              <w:jc w:val="center"/>
              <w:rPr>
                <w:rFonts w:eastAsiaTheme="minorEastAsia"/>
                <w:sz w:val="20"/>
                <w:szCs w:val="20"/>
              </w:rPr>
            </w:pPr>
            <w:r w:rsidRPr="001A54D2">
              <w:rPr>
                <w:rFonts w:eastAsiaTheme="minorEastAsia"/>
                <w:sz w:val="18"/>
                <w:szCs w:val="20"/>
              </w:rPr>
              <w:t>12/21~12/25</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八、</w:t>
            </w:r>
            <w:r w:rsidRPr="001A54D2">
              <w:rPr>
                <w:rFonts w:eastAsiaTheme="minorEastAsia"/>
                <w:bCs/>
                <w:snapToGrid w:val="0"/>
                <w:kern w:val="0"/>
                <w:sz w:val="18"/>
                <w:szCs w:val="20"/>
              </w:rPr>
              <w:t>30</w:t>
            </w:r>
            <w:r w:rsidRPr="001A54D2">
              <w:rPr>
                <w:rFonts w:eastAsiaTheme="minorEastAsia"/>
                <w:bCs/>
                <w:snapToGrid w:val="0"/>
                <w:kern w:val="0"/>
                <w:sz w:val="18"/>
                <w:szCs w:val="20"/>
              </w:rPr>
              <w:t>以內的數</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8-1</w:t>
            </w:r>
            <w:r w:rsidRPr="001A54D2">
              <w:rPr>
                <w:rFonts w:eastAsiaTheme="minorEastAsia"/>
                <w:bCs/>
                <w:snapToGrid w:val="0"/>
                <w:kern w:val="0"/>
                <w:sz w:val="18"/>
                <w:szCs w:val="20"/>
              </w:rPr>
              <w:t>數到</w:t>
            </w:r>
            <w:r w:rsidRPr="001A54D2">
              <w:rPr>
                <w:rFonts w:eastAsiaTheme="minorEastAsia"/>
                <w:bCs/>
                <w:snapToGrid w:val="0"/>
                <w:kern w:val="0"/>
                <w:sz w:val="18"/>
                <w:szCs w:val="20"/>
              </w:rPr>
              <w:t>20</w:t>
            </w:r>
            <w:r w:rsidRPr="001A54D2">
              <w:rPr>
                <w:rFonts w:eastAsiaTheme="minorEastAsia"/>
                <w:bCs/>
                <w:snapToGrid w:val="0"/>
                <w:kern w:val="0"/>
                <w:sz w:val="18"/>
                <w:szCs w:val="20"/>
              </w:rPr>
              <w:t>、</w:t>
            </w:r>
            <w:r w:rsidRPr="001A54D2">
              <w:rPr>
                <w:rFonts w:eastAsiaTheme="minorEastAsia"/>
                <w:bCs/>
                <w:snapToGrid w:val="0"/>
                <w:kern w:val="0"/>
                <w:sz w:val="18"/>
                <w:szCs w:val="20"/>
              </w:rPr>
              <w:t>8-2</w:t>
            </w:r>
            <w:r w:rsidRPr="001A54D2">
              <w:rPr>
                <w:rFonts w:eastAsiaTheme="minorEastAsia"/>
                <w:bCs/>
                <w:snapToGrid w:val="0"/>
                <w:kern w:val="0"/>
                <w:sz w:val="18"/>
                <w:szCs w:val="20"/>
              </w:rPr>
              <w:t>數到</w:t>
            </w:r>
            <w:r w:rsidRPr="001A54D2">
              <w:rPr>
                <w:rFonts w:eastAsiaTheme="minorEastAsia"/>
                <w:bCs/>
                <w:snapToGrid w:val="0"/>
                <w:kern w:val="0"/>
                <w:sz w:val="18"/>
                <w:szCs w:val="20"/>
              </w:rPr>
              <w:t>30</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A1</w:t>
            </w:r>
            <w:r w:rsidRPr="001A54D2">
              <w:rPr>
                <w:rFonts w:eastAsiaTheme="minorEastAsia"/>
                <w:bCs/>
                <w:snapToGrid w:val="0"/>
                <w:kern w:val="0"/>
                <w:sz w:val="18"/>
                <w:szCs w:val="20"/>
              </w:rPr>
              <w:t>身心素質與自我精進</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數</w:t>
            </w:r>
            <w:r w:rsidRPr="001A54D2">
              <w:rPr>
                <w:rFonts w:eastAsiaTheme="minorEastAsia"/>
                <w:bCs/>
                <w:snapToGrid w:val="0"/>
                <w:kern w:val="0"/>
                <w:sz w:val="18"/>
                <w:szCs w:val="20"/>
              </w:rPr>
              <w:t>-E-A1</w:t>
            </w:r>
          </w:p>
        </w:tc>
        <w:tc>
          <w:tcPr>
            <w:tcW w:w="45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n-I-1 </w:t>
            </w:r>
            <w:r w:rsidRPr="001A54D2">
              <w:rPr>
                <w:rFonts w:eastAsiaTheme="minorEastAsia"/>
                <w:bCs/>
                <w:snapToGrid w:val="0"/>
                <w:kern w:val="0"/>
                <w:sz w:val="18"/>
                <w:szCs w:val="20"/>
              </w:rPr>
              <w:t>理解一千以內數的位值結構，據以做為四則運算之基礎。</w:t>
            </w:r>
          </w:p>
        </w:tc>
        <w:tc>
          <w:tcPr>
            <w:tcW w:w="458" w:type="pct"/>
          </w:tcPr>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N-1-1 </w:t>
            </w:r>
            <w:r w:rsidRPr="001A54D2">
              <w:rPr>
                <w:rFonts w:eastAsiaTheme="minorEastAsia"/>
                <w:snapToGrid w:val="0"/>
                <w:kern w:val="0"/>
                <w:sz w:val="18"/>
                <w:szCs w:val="20"/>
              </w:rPr>
              <w:t>一百以內的數：含操作活動。用數表示多少與順序。結合數數、位值表徵、位值表。</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位值單位「個」和「十」。位值單位換算。認識</w:t>
            </w:r>
            <w:r w:rsidRPr="001A54D2">
              <w:rPr>
                <w:rFonts w:eastAsiaTheme="minorEastAsia"/>
                <w:snapToGrid w:val="0"/>
                <w:kern w:val="0"/>
                <w:sz w:val="18"/>
                <w:szCs w:val="20"/>
              </w:rPr>
              <w:t>0</w:t>
            </w:r>
            <w:r w:rsidRPr="001A54D2">
              <w:rPr>
                <w:rFonts w:eastAsiaTheme="minorEastAsia"/>
                <w:snapToGrid w:val="0"/>
                <w:kern w:val="0"/>
                <w:sz w:val="18"/>
                <w:szCs w:val="20"/>
              </w:rPr>
              <w:t>的位值意義。</w:t>
            </w:r>
          </w:p>
        </w:tc>
        <w:tc>
          <w:tcPr>
            <w:tcW w:w="392" w:type="pct"/>
          </w:tcPr>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認識</w:t>
            </w:r>
            <w:r w:rsidRPr="001A54D2">
              <w:rPr>
                <w:rFonts w:eastAsiaTheme="minorEastAsia"/>
                <w:sz w:val="18"/>
                <w:szCs w:val="20"/>
              </w:rPr>
              <w:t>11</w:t>
            </w:r>
            <w:r w:rsidRPr="001A54D2">
              <w:rPr>
                <w:rFonts w:ascii="Cambria Math" w:eastAsiaTheme="minorEastAsia" w:hAnsi="Cambria Math" w:cs="Cambria Math"/>
                <w:sz w:val="18"/>
                <w:szCs w:val="20"/>
              </w:rPr>
              <w:t>∼</w:t>
            </w:r>
            <w:r w:rsidRPr="001A54D2">
              <w:rPr>
                <w:rFonts w:eastAsiaTheme="minorEastAsia"/>
                <w:sz w:val="18"/>
                <w:szCs w:val="20"/>
              </w:rPr>
              <w:t>30</w:t>
            </w:r>
            <w:r w:rsidRPr="001A54D2">
              <w:rPr>
                <w:rFonts w:eastAsiaTheme="minorEastAsia"/>
                <w:sz w:val="18"/>
                <w:szCs w:val="20"/>
              </w:rPr>
              <w:t>各數，能正確數數、讀數和寫數。</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能用具體物表徵</w:t>
            </w:r>
            <w:r w:rsidRPr="001A54D2">
              <w:rPr>
                <w:rFonts w:eastAsiaTheme="minorEastAsia"/>
                <w:sz w:val="18"/>
                <w:szCs w:val="20"/>
              </w:rPr>
              <w:t>30</w:t>
            </w:r>
            <w:r w:rsidRPr="001A54D2">
              <w:rPr>
                <w:rFonts w:eastAsiaTheme="minorEastAsia"/>
                <w:sz w:val="18"/>
                <w:szCs w:val="20"/>
              </w:rPr>
              <w:t>以內的的數量。</w:t>
            </w:r>
          </w:p>
        </w:tc>
        <w:tc>
          <w:tcPr>
            <w:tcW w:w="393"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8-1</w:t>
            </w:r>
            <w:r w:rsidRPr="001A54D2">
              <w:rPr>
                <w:rFonts w:eastAsiaTheme="minorEastAsia"/>
                <w:b/>
                <w:bCs/>
                <w:snapToGrid w:val="0"/>
                <w:kern w:val="0"/>
                <w:sz w:val="18"/>
                <w:szCs w:val="20"/>
              </w:rPr>
              <w:t>數到</w:t>
            </w:r>
            <w:r w:rsidRPr="001A54D2">
              <w:rPr>
                <w:rFonts w:eastAsiaTheme="minorEastAsia"/>
                <w:b/>
                <w:bCs/>
                <w:snapToGrid w:val="0"/>
                <w:kern w:val="0"/>
                <w:sz w:val="18"/>
                <w:szCs w:val="20"/>
              </w:rPr>
              <w:t>20</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在具體情境中，會認、讀、寫</w:t>
            </w:r>
            <w:r w:rsidRPr="001A54D2">
              <w:rPr>
                <w:rFonts w:eastAsiaTheme="minorEastAsia"/>
                <w:bCs/>
                <w:snapToGrid w:val="0"/>
                <w:kern w:val="0"/>
                <w:sz w:val="18"/>
                <w:szCs w:val="20"/>
              </w:rPr>
              <w:t>1</w:t>
            </w:r>
            <w:r w:rsidRPr="001A54D2">
              <w:rPr>
                <w:rFonts w:ascii="Cambria Math" w:eastAsiaTheme="minorEastAsia" w:hAnsi="Cambria Math" w:cs="Cambria Math"/>
                <w:bCs/>
                <w:snapToGrid w:val="0"/>
                <w:kern w:val="0"/>
                <w:sz w:val="18"/>
                <w:szCs w:val="20"/>
              </w:rPr>
              <w:t>∼</w:t>
            </w:r>
            <w:r w:rsidRPr="001A54D2">
              <w:rPr>
                <w:rFonts w:eastAsiaTheme="minorEastAsia"/>
                <w:bCs/>
                <w:snapToGrid w:val="0"/>
                <w:kern w:val="0"/>
                <w:sz w:val="18"/>
                <w:szCs w:val="20"/>
              </w:rPr>
              <w:t>20</w:t>
            </w:r>
            <w:r w:rsidRPr="001A54D2">
              <w:rPr>
                <w:rFonts w:eastAsiaTheme="minorEastAsia"/>
                <w:bCs/>
                <w:snapToGrid w:val="0"/>
                <w:kern w:val="0"/>
                <w:sz w:val="18"/>
                <w:szCs w:val="20"/>
              </w:rPr>
              <w:t>的數。</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透過順數和倒數，理解</w:t>
            </w:r>
            <w:r w:rsidRPr="001A54D2">
              <w:rPr>
                <w:rFonts w:eastAsiaTheme="minorEastAsia"/>
                <w:bCs/>
                <w:snapToGrid w:val="0"/>
                <w:kern w:val="0"/>
                <w:sz w:val="18"/>
                <w:szCs w:val="20"/>
              </w:rPr>
              <w:t>11</w:t>
            </w:r>
            <w:r w:rsidRPr="001A54D2">
              <w:rPr>
                <w:rFonts w:ascii="Cambria Math" w:eastAsiaTheme="minorEastAsia" w:hAnsi="Cambria Math" w:cs="Cambria Math"/>
                <w:bCs/>
                <w:snapToGrid w:val="0"/>
                <w:kern w:val="0"/>
                <w:sz w:val="18"/>
                <w:szCs w:val="20"/>
              </w:rPr>
              <w:t>∼</w:t>
            </w:r>
            <w:r w:rsidRPr="001A54D2">
              <w:rPr>
                <w:rFonts w:eastAsiaTheme="minorEastAsia"/>
                <w:bCs/>
                <w:snapToGrid w:val="0"/>
                <w:kern w:val="0"/>
                <w:sz w:val="18"/>
                <w:szCs w:val="20"/>
              </w:rPr>
              <w:t>20</w:t>
            </w:r>
            <w:r w:rsidRPr="001A54D2">
              <w:rPr>
                <w:rFonts w:eastAsiaTheme="minorEastAsia"/>
                <w:bCs/>
                <w:snapToGrid w:val="0"/>
                <w:kern w:val="0"/>
                <w:sz w:val="18"/>
                <w:szCs w:val="20"/>
              </w:rPr>
              <w:t>各數的順序。</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8-2</w:t>
            </w:r>
            <w:r w:rsidRPr="001A54D2">
              <w:rPr>
                <w:rFonts w:eastAsiaTheme="minorEastAsia"/>
                <w:b/>
                <w:bCs/>
                <w:snapToGrid w:val="0"/>
                <w:kern w:val="0"/>
                <w:sz w:val="18"/>
                <w:szCs w:val="20"/>
              </w:rPr>
              <w:t>數到</w:t>
            </w:r>
            <w:r w:rsidRPr="001A54D2">
              <w:rPr>
                <w:rFonts w:eastAsiaTheme="minorEastAsia"/>
                <w:b/>
                <w:bCs/>
                <w:snapToGrid w:val="0"/>
                <w:kern w:val="0"/>
                <w:sz w:val="18"/>
                <w:szCs w:val="20"/>
              </w:rPr>
              <w:t>30</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在具體情境中，會認、讀、寫</w:t>
            </w:r>
            <w:r w:rsidRPr="001A54D2">
              <w:rPr>
                <w:rFonts w:eastAsiaTheme="minorEastAsia"/>
                <w:bCs/>
                <w:snapToGrid w:val="0"/>
                <w:kern w:val="0"/>
                <w:sz w:val="18"/>
                <w:szCs w:val="20"/>
              </w:rPr>
              <w:t>21</w:t>
            </w:r>
            <w:r w:rsidRPr="001A54D2">
              <w:rPr>
                <w:rFonts w:ascii="Cambria Math" w:eastAsiaTheme="minorEastAsia" w:hAnsi="Cambria Math" w:cs="Cambria Math"/>
                <w:bCs/>
                <w:snapToGrid w:val="0"/>
                <w:kern w:val="0"/>
                <w:sz w:val="18"/>
                <w:szCs w:val="20"/>
              </w:rPr>
              <w:t>∼</w:t>
            </w:r>
            <w:r w:rsidRPr="001A54D2">
              <w:rPr>
                <w:rFonts w:eastAsiaTheme="minorEastAsia"/>
                <w:bCs/>
                <w:snapToGrid w:val="0"/>
                <w:kern w:val="0"/>
                <w:sz w:val="18"/>
                <w:szCs w:val="20"/>
              </w:rPr>
              <w:t>30</w:t>
            </w:r>
            <w:r w:rsidRPr="001A54D2">
              <w:rPr>
                <w:rFonts w:eastAsiaTheme="minorEastAsia"/>
                <w:bCs/>
                <w:snapToGrid w:val="0"/>
                <w:kern w:val="0"/>
                <w:sz w:val="18"/>
                <w:szCs w:val="20"/>
              </w:rPr>
              <w:t>的數。</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透過順數和倒數，理解</w:t>
            </w:r>
            <w:r w:rsidRPr="001A54D2">
              <w:rPr>
                <w:rFonts w:eastAsiaTheme="minorEastAsia"/>
                <w:bCs/>
                <w:snapToGrid w:val="0"/>
                <w:kern w:val="0"/>
                <w:sz w:val="18"/>
                <w:szCs w:val="20"/>
              </w:rPr>
              <w:t>21</w:t>
            </w:r>
            <w:r w:rsidRPr="001A54D2">
              <w:rPr>
                <w:rFonts w:ascii="Cambria Math" w:eastAsiaTheme="minorEastAsia" w:hAnsi="Cambria Math" w:cs="Cambria Math"/>
                <w:bCs/>
                <w:snapToGrid w:val="0"/>
                <w:kern w:val="0"/>
                <w:sz w:val="18"/>
                <w:szCs w:val="20"/>
              </w:rPr>
              <w:t>∼</w:t>
            </w:r>
            <w:r w:rsidRPr="001A54D2">
              <w:rPr>
                <w:rFonts w:eastAsiaTheme="minorEastAsia"/>
                <w:bCs/>
                <w:snapToGrid w:val="0"/>
                <w:kern w:val="0"/>
                <w:sz w:val="18"/>
                <w:szCs w:val="20"/>
              </w:rPr>
              <w:t>30</w:t>
            </w:r>
            <w:r w:rsidRPr="001A54D2">
              <w:rPr>
                <w:rFonts w:eastAsiaTheme="minorEastAsia"/>
                <w:bCs/>
                <w:snapToGrid w:val="0"/>
                <w:kern w:val="0"/>
                <w:sz w:val="18"/>
                <w:szCs w:val="20"/>
              </w:rPr>
              <w:t>各數的順序。</w:t>
            </w:r>
          </w:p>
        </w:tc>
        <w:tc>
          <w:tcPr>
            <w:tcW w:w="918"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8-1</w:t>
            </w:r>
            <w:r w:rsidRPr="001A54D2">
              <w:rPr>
                <w:rFonts w:eastAsiaTheme="minorEastAsia"/>
                <w:b/>
                <w:bCs/>
                <w:snapToGrid w:val="0"/>
                <w:kern w:val="0"/>
                <w:sz w:val="18"/>
                <w:szCs w:val="20"/>
              </w:rPr>
              <w:t>數到</w:t>
            </w:r>
            <w:r w:rsidRPr="001A54D2">
              <w:rPr>
                <w:rFonts w:eastAsiaTheme="minorEastAsia"/>
                <w:b/>
                <w:bCs/>
                <w:snapToGrid w:val="0"/>
                <w:kern w:val="0"/>
                <w:sz w:val="18"/>
                <w:szCs w:val="20"/>
              </w:rPr>
              <w:t>20</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一、知道數字</w:t>
            </w:r>
            <w:r w:rsidRPr="001A54D2">
              <w:rPr>
                <w:rFonts w:eastAsiaTheme="minorEastAsia"/>
                <w:bCs/>
                <w:snapToGrid w:val="0"/>
                <w:kern w:val="0"/>
                <w:sz w:val="18"/>
                <w:szCs w:val="20"/>
              </w:rPr>
              <w:t>11</w:t>
            </w:r>
            <w:r w:rsidRPr="001A54D2">
              <w:rPr>
                <w:rFonts w:ascii="Cambria Math" w:eastAsiaTheme="minorEastAsia" w:hAnsi="Cambria Math" w:cs="Cambria Math"/>
                <w:bCs/>
                <w:snapToGrid w:val="0"/>
                <w:kern w:val="0"/>
                <w:sz w:val="18"/>
                <w:szCs w:val="20"/>
              </w:rPr>
              <w:t>∼</w:t>
            </w:r>
            <w:r w:rsidRPr="001A54D2">
              <w:rPr>
                <w:rFonts w:eastAsiaTheme="minorEastAsia"/>
                <w:bCs/>
                <w:snapToGrid w:val="0"/>
                <w:kern w:val="0"/>
                <w:sz w:val="18"/>
                <w:szCs w:val="20"/>
              </w:rPr>
              <w:t>20</w:t>
            </w:r>
            <w:r w:rsidRPr="001A54D2">
              <w:rPr>
                <w:rFonts w:eastAsiaTheme="minorEastAsia"/>
                <w:bCs/>
                <w:snapToGrid w:val="0"/>
                <w:kern w:val="0"/>
                <w:sz w:val="18"/>
                <w:szCs w:val="20"/>
              </w:rPr>
              <w:t>代表的量，並讀寫數字</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先把</w:t>
            </w:r>
            <w:r w:rsidRPr="001A54D2">
              <w:rPr>
                <w:rFonts w:eastAsiaTheme="minorEastAsia"/>
                <w:bCs/>
                <w:snapToGrid w:val="0"/>
                <w:kern w:val="0"/>
                <w:sz w:val="18"/>
                <w:szCs w:val="20"/>
              </w:rPr>
              <w:t>10</w:t>
            </w:r>
            <w:r w:rsidRPr="001A54D2">
              <w:rPr>
                <w:rFonts w:eastAsiaTheme="minorEastAsia"/>
                <w:bCs/>
                <w:snapToGrid w:val="0"/>
                <w:kern w:val="0"/>
                <w:sz w:val="18"/>
                <w:szCs w:val="20"/>
              </w:rPr>
              <w:t>隻貓圈起來，暗示學生可以</w:t>
            </w:r>
            <w:r w:rsidRPr="001A54D2">
              <w:rPr>
                <w:rFonts w:eastAsiaTheme="minorEastAsia"/>
                <w:bCs/>
                <w:snapToGrid w:val="0"/>
                <w:kern w:val="0"/>
                <w:sz w:val="18"/>
                <w:szCs w:val="20"/>
              </w:rPr>
              <w:t>10</w:t>
            </w:r>
            <w:r w:rsidRPr="001A54D2">
              <w:rPr>
                <w:rFonts w:eastAsiaTheme="minorEastAsia"/>
                <w:bCs/>
                <w:snapToGrid w:val="0"/>
                <w:kern w:val="0"/>
                <w:sz w:val="18"/>
                <w:szCs w:val="20"/>
              </w:rPr>
              <w:t>隻貓為基本群，再往上數，知道數字</w:t>
            </w:r>
            <w:r w:rsidRPr="001A54D2">
              <w:rPr>
                <w:rFonts w:eastAsiaTheme="minorEastAsia"/>
                <w:bCs/>
                <w:snapToGrid w:val="0"/>
                <w:kern w:val="0"/>
                <w:sz w:val="18"/>
                <w:szCs w:val="20"/>
              </w:rPr>
              <w:t>11</w:t>
            </w:r>
            <w:r w:rsidRPr="001A54D2">
              <w:rPr>
                <w:rFonts w:ascii="Cambria Math" w:eastAsiaTheme="minorEastAsia" w:hAnsi="Cambria Math" w:cs="Cambria Math"/>
                <w:bCs/>
                <w:snapToGrid w:val="0"/>
                <w:kern w:val="0"/>
                <w:sz w:val="18"/>
                <w:szCs w:val="20"/>
              </w:rPr>
              <w:t>∼</w:t>
            </w:r>
            <w:r w:rsidRPr="001A54D2">
              <w:rPr>
                <w:rFonts w:eastAsiaTheme="minorEastAsia"/>
                <w:bCs/>
                <w:snapToGrid w:val="0"/>
                <w:kern w:val="0"/>
                <w:sz w:val="18"/>
                <w:szCs w:val="20"/>
              </w:rPr>
              <w:t>20</w:t>
            </w:r>
            <w:r w:rsidRPr="001A54D2">
              <w:rPr>
                <w:rFonts w:eastAsiaTheme="minorEastAsia"/>
                <w:bCs/>
                <w:snapToGrid w:val="0"/>
                <w:kern w:val="0"/>
                <w:sz w:val="18"/>
                <w:szCs w:val="20"/>
              </w:rPr>
              <w:t>所代表的量，並會讀寫數字。</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教師教學時可使用古氏積木進行實際操作。</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二、學會</w:t>
            </w:r>
            <w:r w:rsidRPr="001A54D2">
              <w:rPr>
                <w:rFonts w:eastAsiaTheme="minorEastAsia"/>
                <w:bCs/>
                <w:snapToGrid w:val="0"/>
                <w:kern w:val="0"/>
                <w:sz w:val="18"/>
                <w:szCs w:val="20"/>
              </w:rPr>
              <w:t>11</w:t>
            </w:r>
            <w:r w:rsidRPr="001A54D2">
              <w:rPr>
                <w:rFonts w:ascii="Cambria Math" w:eastAsiaTheme="minorEastAsia" w:hAnsi="Cambria Math" w:cs="Cambria Math"/>
                <w:bCs/>
                <w:snapToGrid w:val="0"/>
                <w:kern w:val="0"/>
                <w:sz w:val="18"/>
                <w:szCs w:val="20"/>
              </w:rPr>
              <w:t>∼</w:t>
            </w:r>
            <w:r w:rsidRPr="001A54D2">
              <w:rPr>
                <w:rFonts w:eastAsiaTheme="minorEastAsia"/>
                <w:bCs/>
                <w:snapToGrid w:val="0"/>
                <w:kern w:val="0"/>
                <w:sz w:val="18"/>
                <w:szCs w:val="20"/>
              </w:rPr>
              <w:t>20</w:t>
            </w:r>
            <w:r w:rsidRPr="001A54D2">
              <w:rPr>
                <w:rFonts w:eastAsiaTheme="minorEastAsia"/>
                <w:bCs/>
                <w:snapToGrid w:val="0"/>
                <w:kern w:val="0"/>
                <w:sz w:val="18"/>
                <w:szCs w:val="20"/>
              </w:rPr>
              <w:t>的倒數</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教師引導學生透過具體情境，理解拿走</w:t>
            </w:r>
            <w:r w:rsidRPr="001A54D2">
              <w:rPr>
                <w:rFonts w:eastAsiaTheme="minorEastAsia"/>
                <w:bCs/>
                <w:snapToGrid w:val="0"/>
                <w:kern w:val="0"/>
                <w:sz w:val="18"/>
                <w:szCs w:val="20"/>
              </w:rPr>
              <w:t>1</w:t>
            </w:r>
            <w:r w:rsidRPr="001A54D2">
              <w:rPr>
                <w:rFonts w:eastAsiaTheme="minorEastAsia"/>
                <w:bCs/>
                <w:snapToGrid w:val="0"/>
                <w:kern w:val="0"/>
                <w:sz w:val="18"/>
                <w:szCs w:val="20"/>
              </w:rPr>
              <w:t>顆蘋果就是數量少</w:t>
            </w:r>
            <w:r w:rsidRPr="001A54D2">
              <w:rPr>
                <w:rFonts w:eastAsiaTheme="minorEastAsia"/>
                <w:bCs/>
                <w:snapToGrid w:val="0"/>
                <w:kern w:val="0"/>
                <w:sz w:val="18"/>
                <w:szCs w:val="20"/>
              </w:rPr>
              <w:t>1</w:t>
            </w:r>
            <w:r w:rsidRPr="001A54D2">
              <w:rPr>
                <w:rFonts w:eastAsiaTheme="minorEastAsia"/>
                <w:bCs/>
                <w:snapToGrid w:val="0"/>
                <w:kern w:val="0"/>
                <w:sz w:val="18"/>
                <w:szCs w:val="20"/>
              </w:rPr>
              <w:t>，藉以學會</w:t>
            </w:r>
            <w:r w:rsidRPr="001A54D2">
              <w:rPr>
                <w:rFonts w:eastAsiaTheme="minorEastAsia"/>
                <w:bCs/>
                <w:snapToGrid w:val="0"/>
                <w:kern w:val="0"/>
                <w:sz w:val="18"/>
                <w:szCs w:val="20"/>
              </w:rPr>
              <w:t>11</w:t>
            </w:r>
            <w:r w:rsidRPr="001A54D2">
              <w:rPr>
                <w:rFonts w:ascii="Cambria Math" w:eastAsiaTheme="minorEastAsia" w:hAnsi="Cambria Math" w:cs="Cambria Math"/>
                <w:bCs/>
                <w:snapToGrid w:val="0"/>
                <w:kern w:val="0"/>
                <w:sz w:val="18"/>
                <w:szCs w:val="20"/>
              </w:rPr>
              <w:t>∼</w:t>
            </w:r>
            <w:r w:rsidRPr="001A54D2">
              <w:rPr>
                <w:rFonts w:eastAsiaTheme="minorEastAsia"/>
                <w:bCs/>
                <w:snapToGrid w:val="0"/>
                <w:kern w:val="0"/>
                <w:sz w:val="18"/>
                <w:szCs w:val="20"/>
              </w:rPr>
              <w:t>20</w:t>
            </w:r>
            <w:r w:rsidRPr="001A54D2">
              <w:rPr>
                <w:rFonts w:eastAsiaTheme="minorEastAsia"/>
                <w:bCs/>
                <w:snapToGrid w:val="0"/>
                <w:kern w:val="0"/>
                <w:sz w:val="18"/>
                <w:szCs w:val="20"/>
              </w:rPr>
              <w:t>的倒數。</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三、</w:t>
            </w:r>
            <w:r w:rsidRPr="001A54D2">
              <w:rPr>
                <w:rFonts w:eastAsiaTheme="minorEastAsia"/>
                <w:bCs/>
                <w:snapToGrid w:val="0"/>
                <w:kern w:val="0"/>
                <w:sz w:val="18"/>
                <w:szCs w:val="20"/>
              </w:rPr>
              <w:t>1</w:t>
            </w:r>
            <w:r w:rsidRPr="001A54D2">
              <w:rPr>
                <w:rFonts w:eastAsiaTheme="minorEastAsia"/>
                <w:bCs/>
                <w:snapToGrid w:val="0"/>
                <w:kern w:val="0"/>
                <w:sz w:val="18"/>
                <w:szCs w:val="20"/>
              </w:rPr>
              <w:t>條橘色積木和</w:t>
            </w:r>
            <w:r w:rsidRPr="001A54D2">
              <w:rPr>
                <w:rFonts w:eastAsiaTheme="minorEastAsia"/>
                <w:bCs/>
                <w:snapToGrid w:val="0"/>
                <w:kern w:val="0"/>
                <w:sz w:val="18"/>
                <w:szCs w:val="20"/>
              </w:rPr>
              <w:t>10</w:t>
            </w:r>
            <w:r w:rsidRPr="001A54D2">
              <w:rPr>
                <w:rFonts w:eastAsiaTheme="minorEastAsia"/>
                <w:bCs/>
                <w:snapToGrid w:val="0"/>
                <w:kern w:val="0"/>
                <w:sz w:val="18"/>
                <w:szCs w:val="20"/>
              </w:rPr>
              <w:t>個白色積木一樣長</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請學生點數</w:t>
            </w:r>
            <w:r w:rsidRPr="001A54D2">
              <w:rPr>
                <w:rFonts w:eastAsiaTheme="minorEastAsia"/>
                <w:bCs/>
                <w:snapToGrid w:val="0"/>
                <w:kern w:val="0"/>
                <w:sz w:val="18"/>
                <w:szCs w:val="20"/>
              </w:rPr>
              <w:t>1</w:t>
            </w:r>
            <w:r w:rsidRPr="001A54D2">
              <w:rPr>
                <w:rFonts w:eastAsiaTheme="minorEastAsia"/>
                <w:bCs/>
                <w:snapToGrid w:val="0"/>
                <w:kern w:val="0"/>
                <w:sz w:val="18"/>
                <w:szCs w:val="20"/>
              </w:rPr>
              <w:t>條橘色積木有</w:t>
            </w:r>
            <w:r w:rsidRPr="001A54D2">
              <w:rPr>
                <w:rFonts w:eastAsiaTheme="minorEastAsia"/>
                <w:bCs/>
                <w:snapToGrid w:val="0"/>
                <w:kern w:val="0"/>
                <w:sz w:val="18"/>
                <w:szCs w:val="20"/>
              </w:rPr>
              <w:t>10</w:t>
            </w:r>
            <w:r w:rsidRPr="001A54D2">
              <w:rPr>
                <w:rFonts w:eastAsiaTheme="minorEastAsia"/>
                <w:bCs/>
                <w:snapToGrid w:val="0"/>
                <w:kern w:val="0"/>
                <w:sz w:val="18"/>
                <w:szCs w:val="20"/>
              </w:rPr>
              <w:t>格，並發現</w:t>
            </w:r>
            <w:r w:rsidRPr="001A54D2">
              <w:rPr>
                <w:rFonts w:eastAsiaTheme="minorEastAsia"/>
                <w:bCs/>
                <w:snapToGrid w:val="0"/>
                <w:kern w:val="0"/>
                <w:sz w:val="18"/>
                <w:szCs w:val="20"/>
              </w:rPr>
              <w:t>1</w:t>
            </w:r>
            <w:r w:rsidRPr="001A54D2">
              <w:rPr>
                <w:rFonts w:eastAsiaTheme="minorEastAsia"/>
                <w:bCs/>
                <w:snapToGrid w:val="0"/>
                <w:kern w:val="0"/>
                <w:sz w:val="18"/>
                <w:szCs w:val="20"/>
              </w:rPr>
              <w:t>條橘色積木和</w:t>
            </w:r>
            <w:r w:rsidRPr="001A54D2">
              <w:rPr>
                <w:rFonts w:eastAsiaTheme="minorEastAsia"/>
                <w:bCs/>
                <w:snapToGrid w:val="0"/>
                <w:kern w:val="0"/>
                <w:sz w:val="18"/>
                <w:szCs w:val="20"/>
              </w:rPr>
              <w:t>10</w:t>
            </w:r>
            <w:r w:rsidRPr="001A54D2">
              <w:rPr>
                <w:rFonts w:eastAsiaTheme="minorEastAsia"/>
                <w:bCs/>
                <w:snapToGrid w:val="0"/>
                <w:kern w:val="0"/>
                <w:sz w:val="18"/>
                <w:szCs w:val="20"/>
              </w:rPr>
              <w:t>個白色積木擺在一起是一樣長。</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用</w:t>
            </w:r>
            <w:r w:rsidRPr="001A54D2">
              <w:rPr>
                <w:rFonts w:eastAsiaTheme="minorEastAsia"/>
                <w:bCs/>
                <w:snapToGrid w:val="0"/>
                <w:kern w:val="0"/>
                <w:sz w:val="18"/>
                <w:szCs w:val="20"/>
              </w:rPr>
              <w:t>18</w:t>
            </w:r>
            <w:r w:rsidRPr="001A54D2">
              <w:rPr>
                <w:rFonts w:eastAsiaTheme="minorEastAsia"/>
                <w:bCs/>
                <w:snapToGrid w:val="0"/>
                <w:kern w:val="0"/>
                <w:sz w:val="18"/>
                <w:szCs w:val="20"/>
              </w:rPr>
              <w:t>個白色積木表示</w:t>
            </w:r>
            <w:r w:rsidRPr="001A54D2">
              <w:rPr>
                <w:rFonts w:eastAsiaTheme="minorEastAsia"/>
                <w:bCs/>
                <w:snapToGrid w:val="0"/>
                <w:kern w:val="0"/>
                <w:sz w:val="18"/>
                <w:szCs w:val="20"/>
              </w:rPr>
              <w:t>18</w:t>
            </w:r>
            <w:r w:rsidRPr="001A54D2">
              <w:rPr>
                <w:rFonts w:eastAsiaTheme="minorEastAsia"/>
                <w:bCs/>
                <w:snapToGrid w:val="0"/>
                <w:kern w:val="0"/>
                <w:sz w:val="18"/>
                <w:szCs w:val="20"/>
              </w:rPr>
              <w:t>顆蘋果，也可用</w:t>
            </w:r>
            <w:r w:rsidRPr="001A54D2">
              <w:rPr>
                <w:rFonts w:eastAsiaTheme="minorEastAsia"/>
                <w:bCs/>
                <w:snapToGrid w:val="0"/>
                <w:kern w:val="0"/>
                <w:sz w:val="18"/>
                <w:szCs w:val="20"/>
              </w:rPr>
              <w:t>1</w:t>
            </w:r>
            <w:r w:rsidRPr="001A54D2">
              <w:rPr>
                <w:rFonts w:eastAsiaTheme="minorEastAsia"/>
                <w:bCs/>
                <w:snapToGrid w:val="0"/>
                <w:kern w:val="0"/>
                <w:sz w:val="18"/>
                <w:szCs w:val="20"/>
              </w:rPr>
              <w:t>條橘色積木和</w:t>
            </w:r>
            <w:r w:rsidRPr="001A54D2">
              <w:rPr>
                <w:rFonts w:eastAsiaTheme="minorEastAsia"/>
                <w:bCs/>
                <w:snapToGrid w:val="0"/>
                <w:kern w:val="0"/>
                <w:sz w:val="18"/>
                <w:szCs w:val="20"/>
              </w:rPr>
              <w:t>8</w:t>
            </w:r>
            <w:r w:rsidRPr="001A54D2">
              <w:rPr>
                <w:rFonts w:eastAsiaTheme="minorEastAsia"/>
                <w:bCs/>
                <w:snapToGrid w:val="0"/>
                <w:kern w:val="0"/>
                <w:sz w:val="18"/>
                <w:szCs w:val="20"/>
              </w:rPr>
              <w:t>個白色積木表示</w:t>
            </w:r>
            <w:r w:rsidRPr="001A54D2">
              <w:rPr>
                <w:rFonts w:eastAsiaTheme="minorEastAsia"/>
                <w:bCs/>
                <w:snapToGrid w:val="0"/>
                <w:kern w:val="0"/>
                <w:sz w:val="18"/>
                <w:szCs w:val="20"/>
              </w:rPr>
              <w:t>18</w:t>
            </w:r>
            <w:r w:rsidRPr="001A54D2">
              <w:rPr>
                <w:rFonts w:eastAsiaTheme="minorEastAsia"/>
                <w:bCs/>
                <w:snapToGrid w:val="0"/>
                <w:kern w:val="0"/>
                <w:sz w:val="18"/>
                <w:szCs w:val="20"/>
              </w:rPr>
              <w:t>顆蘋果。</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8-2</w:t>
            </w:r>
            <w:r w:rsidRPr="001A54D2">
              <w:rPr>
                <w:rFonts w:eastAsiaTheme="minorEastAsia"/>
                <w:b/>
                <w:bCs/>
                <w:snapToGrid w:val="0"/>
                <w:kern w:val="0"/>
                <w:sz w:val="18"/>
                <w:szCs w:val="20"/>
              </w:rPr>
              <w:t>數到</w:t>
            </w:r>
            <w:r w:rsidRPr="001A54D2">
              <w:rPr>
                <w:rFonts w:eastAsiaTheme="minorEastAsia"/>
                <w:b/>
                <w:bCs/>
                <w:snapToGrid w:val="0"/>
                <w:kern w:val="0"/>
                <w:sz w:val="18"/>
                <w:szCs w:val="20"/>
              </w:rPr>
              <w:t>30</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一、知道數字</w:t>
            </w:r>
            <w:r w:rsidRPr="001A54D2">
              <w:rPr>
                <w:rFonts w:eastAsiaTheme="minorEastAsia"/>
                <w:bCs/>
                <w:snapToGrid w:val="0"/>
                <w:kern w:val="0"/>
                <w:sz w:val="18"/>
                <w:szCs w:val="20"/>
              </w:rPr>
              <w:t>21</w:t>
            </w:r>
            <w:r w:rsidRPr="001A54D2">
              <w:rPr>
                <w:rFonts w:ascii="Cambria Math" w:eastAsiaTheme="minorEastAsia" w:hAnsi="Cambria Math" w:cs="Cambria Math"/>
                <w:bCs/>
                <w:snapToGrid w:val="0"/>
                <w:kern w:val="0"/>
                <w:sz w:val="18"/>
                <w:szCs w:val="20"/>
              </w:rPr>
              <w:t>∼</w:t>
            </w:r>
            <w:r w:rsidRPr="001A54D2">
              <w:rPr>
                <w:rFonts w:eastAsiaTheme="minorEastAsia"/>
                <w:bCs/>
                <w:snapToGrid w:val="0"/>
                <w:kern w:val="0"/>
                <w:sz w:val="18"/>
                <w:szCs w:val="20"/>
              </w:rPr>
              <w:t>30</w:t>
            </w:r>
            <w:r w:rsidRPr="001A54D2">
              <w:rPr>
                <w:rFonts w:eastAsiaTheme="minorEastAsia"/>
                <w:bCs/>
                <w:snapToGrid w:val="0"/>
                <w:kern w:val="0"/>
                <w:sz w:val="18"/>
                <w:szCs w:val="20"/>
              </w:rPr>
              <w:t>代表的量，並讀寫數字</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教師引導學生以</w:t>
            </w:r>
            <w:r w:rsidRPr="001A54D2">
              <w:rPr>
                <w:rFonts w:eastAsiaTheme="minorEastAsia"/>
                <w:bCs/>
                <w:snapToGrid w:val="0"/>
                <w:kern w:val="0"/>
                <w:sz w:val="18"/>
                <w:szCs w:val="20"/>
              </w:rPr>
              <w:t>10</w:t>
            </w:r>
            <w:r w:rsidRPr="001A54D2">
              <w:rPr>
                <w:rFonts w:eastAsiaTheme="minorEastAsia"/>
                <w:bCs/>
                <w:snapToGrid w:val="0"/>
                <w:kern w:val="0"/>
                <w:sz w:val="18"/>
                <w:szCs w:val="20"/>
              </w:rPr>
              <w:t>塊餅乾一數，</w:t>
            </w:r>
            <w:r w:rsidRPr="001A54D2">
              <w:rPr>
                <w:rFonts w:eastAsiaTheme="minorEastAsia"/>
                <w:bCs/>
                <w:snapToGrid w:val="0"/>
                <w:kern w:val="0"/>
                <w:sz w:val="18"/>
                <w:szCs w:val="20"/>
              </w:rPr>
              <w:t>20</w:t>
            </w:r>
            <w:r w:rsidRPr="001A54D2">
              <w:rPr>
                <w:rFonts w:eastAsiaTheme="minorEastAsia"/>
                <w:bCs/>
                <w:snapToGrid w:val="0"/>
                <w:kern w:val="0"/>
                <w:sz w:val="18"/>
                <w:szCs w:val="20"/>
              </w:rPr>
              <w:t>塊餅乾再往上數，知道數字</w:t>
            </w:r>
            <w:r w:rsidRPr="001A54D2">
              <w:rPr>
                <w:rFonts w:eastAsiaTheme="minorEastAsia"/>
                <w:bCs/>
                <w:snapToGrid w:val="0"/>
                <w:kern w:val="0"/>
                <w:sz w:val="18"/>
                <w:szCs w:val="20"/>
              </w:rPr>
              <w:t>21</w:t>
            </w:r>
            <w:r w:rsidRPr="001A54D2">
              <w:rPr>
                <w:rFonts w:ascii="Cambria Math" w:eastAsiaTheme="minorEastAsia" w:hAnsi="Cambria Math" w:cs="Cambria Math"/>
                <w:bCs/>
                <w:snapToGrid w:val="0"/>
                <w:kern w:val="0"/>
                <w:sz w:val="18"/>
                <w:szCs w:val="20"/>
              </w:rPr>
              <w:t>∼</w:t>
            </w:r>
            <w:r w:rsidRPr="001A54D2">
              <w:rPr>
                <w:rFonts w:eastAsiaTheme="minorEastAsia"/>
                <w:bCs/>
                <w:snapToGrid w:val="0"/>
                <w:kern w:val="0"/>
                <w:sz w:val="18"/>
                <w:szCs w:val="20"/>
              </w:rPr>
              <w:t>30</w:t>
            </w:r>
            <w:r w:rsidRPr="001A54D2">
              <w:rPr>
                <w:rFonts w:eastAsiaTheme="minorEastAsia"/>
                <w:bCs/>
                <w:snapToGrid w:val="0"/>
                <w:kern w:val="0"/>
                <w:sz w:val="18"/>
                <w:szCs w:val="20"/>
              </w:rPr>
              <w:t>所代表的量，並會讀寫數字。教學時，搭配古氏積木進行實際操作。</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二、學會</w:t>
            </w:r>
            <w:r w:rsidRPr="001A54D2">
              <w:rPr>
                <w:rFonts w:eastAsiaTheme="minorEastAsia"/>
                <w:bCs/>
                <w:snapToGrid w:val="0"/>
                <w:kern w:val="0"/>
                <w:sz w:val="18"/>
                <w:szCs w:val="20"/>
              </w:rPr>
              <w:t>21</w:t>
            </w:r>
            <w:r w:rsidRPr="001A54D2">
              <w:rPr>
                <w:rFonts w:ascii="Cambria Math" w:eastAsiaTheme="minorEastAsia" w:hAnsi="Cambria Math" w:cs="Cambria Math"/>
                <w:bCs/>
                <w:snapToGrid w:val="0"/>
                <w:kern w:val="0"/>
                <w:sz w:val="18"/>
                <w:szCs w:val="20"/>
              </w:rPr>
              <w:t>∼</w:t>
            </w:r>
            <w:r w:rsidRPr="001A54D2">
              <w:rPr>
                <w:rFonts w:eastAsiaTheme="minorEastAsia"/>
                <w:bCs/>
                <w:snapToGrid w:val="0"/>
                <w:kern w:val="0"/>
                <w:sz w:val="18"/>
                <w:szCs w:val="20"/>
              </w:rPr>
              <w:t>30</w:t>
            </w:r>
            <w:r w:rsidRPr="001A54D2">
              <w:rPr>
                <w:rFonts w:eastAsiaTheme="minorEastAsia"/>
                <w:bCs/>
                <w:snapToGrid w:val="0"/>
                <w:kern w:val="0"/>
                <w:sz w:val="18"/>
                <w:szCs w:val="20"/>
              </w:rPr>
              <w:t>的倒數</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教師引導學生透過具體情境理解戳破</w:t>
            </w:r>
            <w:r w:rsidRPr="001A54D2">
              <w:rPr>
                <w:rFonts w:eastAsiaTheme="minorEastAsia"/>
                <w:bCs/>
                <w:snapToGrid w:val="0"/>
                <w:kern w:val="0"/>
                <w:sz w:val="18"/>
                <w:szCs w:val="20"/>
              </w:rPr>
              <w:t>1</w:t>
            </w:r>
            <w:r w:rsidRPr="001A54D2">
              <w:rPr>
                <w:rFonts w:eastAsiaTheme="minorEastAsia"/>
                <w:bCs/>
                <w:snapToGrid w:val="0"/>
                <w:kern w:val="0"/>
                <w:sz w:val="18"/>
                <w:szCs w:val="20"/>
              </w:rPr>
              <w:t>個格子就是數量少</w:t>
            </w:r>
            <w:r w:rsidRPr="001A54D2">
              <w:rPr>
                <w:rFonts w:eastAsiaTheme="minorEastAsia"/>
                <w:bCs/>
                <w:snapToGrid w:val="0"/>
                <w:kern w:val="0"/>
                <w:sz w:val="18"/>
                <w:szCs w:val="20"/>
              </w:rPr>
              <w:t>1</w:t>
            </w:r>
            <w:r w:rsidRPr="001A54D2">
              <w:rPr>
                <w:rFonts w:eastAsiaTheme="minorEastAsia"/>
                <w:bCs/>
                <w:snapToGrid w:val="0"/>
                <w:kern w:val="0"/>
                <w:sz w:val="18"/>
                <w:szCs w:val="20"/>
              </w:rPr>
              <w:t>，藉以學會</w:t>
            </w:r>
            <w:r w:rsidRPr="001A54D2">
              <w:rPr>
                <w:rFonts w:eastAsiaTheme="minorEastAsia"/>
                <w:bCs/>
                <w:snapToGrid w:val="0"/>
                <w:kern w:val="0"/>
                <w:sz w:val="18"/>
                <w:szCs w:val="20"/>
              </w:rPr>
              <w:t>21</w:t>
            </w:r>
            <w:r w:rsidRPr="001A54D2">
              <w:rPr>
                <w:rFonts w:ascii="Cambria Math" w:eastAsiaTheme="minorEastAsia" w:hAnsi="Cambria Math" w:cs="Cambria Math"/>
                <w:bCs/>
                <w:snapToGrid w:val="0"/>
                <w:kern w:val="0"/>
                <w:sz w:val="18"/>
                <w:szCs w:val="20"/>
              </w:rPr>
              <w:t>∼</w:t>
            </w:r>
            <w:r w:rsidRPr="001A54D2">
              <w:rPr>
                <w:rFonts w:eastAsiaTheme="minorEastAsia"/>
                <w:bCs/>
                <w:snapToGrid w:val="0"/>
                <w:kern w:val="0"/>
                <w:sz w:val="18"/>
                <w:szCs w:val="20"/>
              </w:rPr>
              <w:t>30</w:t>
            </w:r>
            <w:r w:rsidRPr="001A54D2">
              <w:rPr>
                <w:rFonts w:eastAsiaTheme="minorEastAsia"/>
                <w:bCs/>
                <w:snapToGrid w:val="0"/>
                <w:kern w:val="0"/>
                <w:sz w:val="18"/>
                <w:szCs w:val="20"/>
              </w:rPr>
              <w:t>的倒數。</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教師可使用古氏積木進行實際操作。</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三、知道整十計數的簡便性</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教師帶領學生比較</w:t>
            </w:r>
            <w:r w:rsidRPr="001A54D2">
              <w:rPr>
                <w:rFonts w:eastAsiaTheme="minorEastAsia"/>
                <w:bCs/>
                <w:snapToGrid w:val="0"/>
                <w:kern w:val="0"/>
                <w:sz w:val="18"/>
                <w:szCs w:val="20"/>
              </w:rPr>
              <w:t>1</w:t>
            </w:r>
            <w:r w:rsidRPr="001A54D2">
              <w:rPr>
                <w:rFonts w:eastAsiaTheme="minorEastAsia"/>
                <w:bCs/>
                <w:snapToGrid w:val="0"/>
                <w:kern w:val="0"/>
                <w:sz w:val="18"/>
                <w:szCs w:val="20"/>
              </w:rPr>
              <w:t>個</w:t>
            </w:r>
            <w:r w:rsidRPr="001A54D2">
              <w:rPr>
                <w:rFonts w:eastAsiaTheme="minorEastAsia"/>
                <w:bCs/>
                <w:snapToGrid w:val="0"/>
                <w:kern w:val="0"/>
                <w:sz w:val="18"/>
                <w:szCs w:val="20"/>
              </w:rPr>
              <w:t>1</w:t>
            </w:r>
            <w:r w:rsidRPr="001A54D2">
              <w:rPr>
                <w:rFonts w:eastAsiaTheme="minorEastAsia"/>
                <w:bCs/>
                <w:snapToGrid w:val="0"/>
                <w:kern w:val="0"/>
                <w:sz w:val="18"/>
                <w:szCs w:val="20"/>
              </w:rPr>
              <w:t>個數，和</w:t>
            </w:r>
            <w:r w:rsidRPr="001A54D2">
              <w:rPr>
                <w:rFonts w:eastAsiaTheme="minorEastAsia"/>
                <w:bCs/>
                <w:snapToGrid w:val="0"/>
                <w:kern w:val="0"/>
                <w:sz w:val="18"/>
                <w:szCs w:val="20"/>
              </w:rPr>
              <w:t>10</w:t>
            </w:r>
            <w:r w:rsidRPr="001A54D2">
              <w:rPr>
                <w:rFonts w:eastAsiaTheme="minorEastAsia"/>
                <w:bCs/>
                <w:snapToGrid w:val="0"/>
                <w:kern w:val="0"/>
                <w:sz w:val="18"/>
                <w:szCs w:val="20"/>
              </w:rPr>
              <w:t>個圈起來再數哪一種數法比較快。</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教學時，可以搭配古氏積木進行實際操作。</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bdr w:val="single" w:sz="4" w:space="0" w:color="auto"/>
              </w:rPr>
              <w:t>動動手</w:t>
            </w:r>
            <w:r w:rsidRPr="001A54D2">
              <w:rPr>
                <w:rFonts w:eastAsiaTheme="minorEastAsia"/>
                <w:sz w:val="18"/>
                <w:szCs w:val="20"/>
              </w:rPr>
              <w:t>：</w:t>
            </w:r>
            <w:r w:rsidRPr="001A54D2">
              <w:rPr>
                <w:rFonts w:eastAsiaTheme="minorEastAsia"/>
                <w:bCs/>
                <w:snapToGrid w:val="0"/>
                <w:kern w:val="0"/>
                <w:sz w:val="18"/>
                <w:szCs w:val="20"/>
              </w:rPr>
              <w:t>透過尋找數字，複習學過的數字。</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引導學生找課本</w:t>
            </w:r>
            <w:r w:rsidRPr="001A54D2">
              <w:rPr>
                <w:rFonts w:eastAsiaTheme="minorEastAsia"/>
                <w:bCs/>
                <w:snapToGrid w:val="0"/>
                <w:kern w:val="0"/>
                <w:sz w:val="18"/>
                <w:szCs w:val="20"/>
              </w:rPr>
              <w:t>P.30</w:t>
            </w:r>
            <w:r w:rsidRPr="001A54D2">
              <w:rPr>
                <w:rFonts w:eastAsiaTheme="minorEastAsia"/>
                <w:bCs/>
                <w:snapToGrid w:val="0"/>
                <w:kern w:val="0"/>
                <w:sz w:val="18"/>
                <w:szCs w:val="20"/>
              </w:rPr>
              <w:t>的帆船中出現了哪些數，並讀出來。</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四、做出</w:t>
            </w:r>
            <w:r w:rsidRPr="001A54D2">
              <w:rPr>
                <w:rFonts w:eastAsiaTheme="minorEastAsia"/>
                <w:bCs/>
                <w:snapToGrid w:val="0"/>
                <w:kern w:val="0"/>
                <w:sz w:val="18"/>
                <w:szCs w:val="20"/>
              </w:rPr>
              <w:t>21</w:t>
            </w:r>
            <w:r w:rsidRPr="001A54D2">
              <w:rPr>
                <w:rFonts w:ascii="Cambria Math" w:eastAsiaTheme="minorEastAsia" w:hAnsi="Cambria Math" w:cs="Cambria Math"/>
                <w:bCs/>
                <w:snapToGrid w:val="0"/>
                <w:kern w:val="0"/>
                <w:sz w:val="18"/>
                <w:szCs w:val="20"/>
              </w:rPr>
              <w:t>∼</w:t>
            </w:r>
            <w:r w:rsidRPr="001A54D2">
              <w:rPr>
                <w:rFonts w:eastAsiaTheme="minorEastAsia"/>
                <w:bCs/>
                <w:snapToGrid w:val="0"/>
                <w:kern w:val="0"/>
                <w:sz w:val="18"/>
                <w:szCs w:val="20"/>
              </w:rPr>
              <w:t>30</w:t>
            </w:r>
            <w:r w:rsidRPr="001A54D2">
              <w:rPr>
                <w:rFonts w:eastAsiaTheme="minorEastAsia"/>
                <w:bCs/>
                <w:snapToGrid w:val="0"/>
                <w:kern w:val="0"/>
                <w:sz w:val="18"/>
                <w:szCs w:val="20"/>
              </w:rPr>
              <w:t>數與量的對應</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老師拿古氏積木，請學生拿出對應的數字卡。</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老師說數字，請學生拿出正確的積木數量。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w:t>
            </w:r>
            <w:r w:rsidRPr="001A54D2">
              <w:rPr>
                <w:rFonts w:eastAsiaTheme="minorEastAsia"/>
                <w:bCs/>
                <w:snapToGrid w:val="0"/>
                <w:kern w:val="0"/>
                <w:sz w:val="18"/>
                <w:szCs w:val="20"/>
              </w:rPr>
              <w:t>老師拿出數字卡，請學</w:t>
            </w:r>
            <w:r w:rsidRPr="001A54D2">
              <w:rPr>
                <w:rFonts w:eastAsiaTheme="minorEastAsia"/>
                <w:bCs/>
                <w:snapToGrid w:val="0"/>
                <w:kern w:val="0"/>
                <w:sz w:val="18"/>
                <w:szCs w:val="20"/>
              </w:rPr>
              <w:lastRenderedPageBreak/>
              <w:t>生先讀出數字，再擺上對應數量的積木。</w:t>
            </w:r>
          </w:p>
        </w:tc>
        <w:tc>
          <w:tcPr>
            <w:tcW w:w="12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lastRenderedPageBreak/>
              <w:t>4</w:t>
            </w:r>
          </w:p>
        </w:tc>
        <w:tc>
          <w:tcPr>
            <w:tcW w:w="264"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1.</w:t>
            </w:r>
            <w:r w:rsidRPr="001A54D2">
              <w:rPr>
                <w:rFonts w:eastAsiaTheme="minorEastAsia"/>
                <w:bCs/>
                <w:sz w:val="18"/>
                <w:szCs w:val="20"/>
              </w:rPr>
              <w:t>教用版電子教科書</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古氏積木</w:t>
            </w:r>
            <w:r w:rsidRPr="001A54D2">
              <w:rPr>
                <w:rFonts w:eastAsiaTheme="minorEastAsia"/>
                <w:sz w:val="18"/>
                <w:szCs w:val="20"/>
              </w:rPr>
              <w:t>(</w:t>
            </w:r>
            <w:r w:rsidRPr="001A54D2">
              <w:rPr>
                <w:rFonts w:eastAsiaTheme="minorEastAsia"/>
                <w:sz w:val="18"/>
                <w:szCs w:val="20"/>
              </w:rPr>
              <w:t>橘色積木和白色積木</w:t>
            </w:r>
            <w:r w:rsidRPr="001A54D2">
              <w:rPr>
                <w:rFonts w:eastAsiaTheme="minorEastAsia"/>
                <w:sz w:val="18"/>
                <w:szCs w:val="20"/>
              </w:rPr>
              <w:t>)</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附件</w:t>
            </w:r>
            <w:r w:rsidRPr="001A54D2">
              <w:rPr>
                <w:rFonts w:eastAsiaTheme="minorEastAsia"/>
                <w:sz w:val="18"/>
                <w:szCs w:val="20"/>
              </w:rPr>
              <w:t>16</w:t>
            </w:r>
          </w:p>
        </w:tc>
        <w:tc>
          <w:tcPr>
            <w:tcW w:w="262"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觀察評量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口頭評量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實作評量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課堂問答</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紙筆評量</w:t>
            </w:r>
          </w:p>
        </w:tc>
        <w:tc>
          <w:tcPr>
            <w:tcW w:w="40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【環境教育】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環</w:t>
            </w:r>
            <w:r w:rsidRPr="001A54D2">
              <w:rPr>
                <w:rFonts w:eastAsiaTheme="minorEastAsia"/>
                <w:bCs/>
                <w:snapToGrid w:val="0"/>
                <w:kern w:val="0"/>
                <w:sz w:val="18"/>
                <w:szCs w:val="20"/>
              </w:rPr>
              <w:t xml:space="preserve">E2 </w:t>
            </w:r>
            <w:r w:rsidRPr="001A54D2">
              <w:rPr>
                <w:rFonts w:eastAsiaTheme="minorEastAsia"/>
                <w:bCs/>
                <w:snapToGrid w:val="0"/>
                <w:kern w:val="0"/>
                <w:sz w:val="18"/>
                <w:szCs w:val="20"/>
              </w:rPr>
              <w:t>覺知生物生命的美與價值，關懷動、植物的生命。</w:t>
            </w:r>
          </w:p>
        </w:tc>
      </w:tr>
      <w:tr w:rsidR="000819E5" w:rsidRPr="000F50A5" w:rsidTr="000819E5">
        <w:trPr>
          <w:trHeight w:val="8551"/>
          <w:jc w:val="center"/>
        </w:trPr>
        <w:tc>
          <w:tcPr>
            <w:tcW w:w="145" w:type="pct"/>
            <w:vAlign w:val="center"/>
          </w:tcPr>
          <w:p w:rsidR="001A54D2" w:rsidRPr="001A54D2" w:rsidRDefault="00BC3BD5" w:rsidP="00BC3E5A">
            <w:pPr>
              <w:spacing w:line="240" w:lineRule="exact"/>
              <w:jc w:val="center"/>
              <w:rPr>
                <w:rFonts w:eastAsiaTheme="minorEastAsia"/>
                <w:snapToGrid w:val="0"/>
                <w:kern w:val="0"/>
                <w:sz w:val="20"/>
                <w:szCs w:val="20"/>
              </w:rPr>
            </w:pPr>
            <w:r w:rsidRPr="001A54D2">
              <w:rPr>
                <w:rFonts w:eastAsiaTheme="minorEastAsia"/>
                <w:snapToGrid w:val="0"/>
                <w:kern w:val="0"/>
                <w:sz w:val="18"/>
                <w:szCs w:val="20"/>
              </w:rPr>
              <w:lastRenderedPageBreak/>
              <w:t>第十八週</w:t>
            </w:r>
          </w:p>
        </w:tc>
        <w:tc>
          <w:tcPr>
            <w:tcW w:w="129" w:type="pct"/>
            <w:vAlign w:val="center"/>
          </w:tcPr>
          <w:p w:rsidR="001A54D2" w:rsidRPr="001A54D2" w:rsidRDefault="00BC3BD5" w:rsidP="001A54D2">
            <w:pPr>
              <w:spacing w:line="0" w:lineRule="atLeast"/>
              <w:jc w:val="center"/>
              <w:rPr>
                <w:rFonts w:eastAsiaTheme="minorEastAsia"/>
                <w:sz w:val="20"/>
                <w:szCs w:val="20"/>
              </w:rPr>
            </w:pPr>
            <w:r w:rsidRPr="001A54D2">
              <w:rPr>
                <w:rFonts w:eastAsiaTheme="minorEastAsia"/>
                <w:sz w:val="18"/>
                <w:szCs w:val="20"/>
              </w:rPr>
              <w:t>12/28~1/1</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八、</w:t>
            </w:r>
            <w:r w:rsidRPr="001A54D2">
              <w:rPr>
                <w:rFonts w:eastAsiaTheme="minorEastAsia"/>
                <w:bCs/>
                <w:snapToGrid w:val="0"/>
                <w:kern w:val="0"/>
                <w:sz w:val="18"/>
                <w:szCs w:val="20"/>
              </w:rPr>
              <w:t>30</w:t>
            </w:r>
            <w:r w:rsidRPr="001A54D2">
              <w:rPr>
                <w:rFonts w:eastAsiaTheme="minorEastAsia"/>
                <w:bCs/>
                <w:snapToGrid w:val="0"/>
                <w:kern w:val="0"/>
                <w:sz w:val="18"/>
                <w:szCs w:val="20"/>
              </w:rPr>
              <w:t>以內的數</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8-3</w:t>
            </w:r>
            <w:r w:rsidRPr="001A54D2">
              <w:rPr>
                <w:rFonts w:eastAsiaTheme="minorEastAsia"/>
                <w:bCs/>
                <w:snapToGrid w:val="0"/>
                <w:kern w:val="0"/>
                <w:sz w:val="18"/>
                <w:szCs w:val="20"/>
              </w:rPr>
              <w:t>數的順序、</w:t>
            </w:r>
            <w:r w:rsidRPr="001A54D2">
              <w:rPr>
                <w:rFonts w:eastAsiaTheme="minorEastAsia"/>
                <w:bCs/>
                <w:snapToGrid w:val="0"/>
                <w:kern w:val="0"/>
                <w:sz w:val="18"/>
                <w:szCs w:val="20"/>
              </w:rPr>
              <w:t>8-4</w:t>
            </w:r>
            <w:r w:rsidRPr="001A54D2">
              <w:rPr>
                <w:rFonts w:eastAsiaTheme="minorEastAsia"/>
                <w:bCs/>
                <w:snapToGrid w:val="0"/>
                <w:kern w:val="0"/>
                <w:sz w:val="18"/>
                <w:szCs w:val="20"/>
              </w:rPr>
              <w:t>數的比較、練習園地、遊戲中學數學（二）－</w:t>
            </w:r>
            <w:r w:rsidRPr="001A54D2">
              <w:rPr>
                <w:rFonts w:eastAsiaTheme="minorEastAsia"/>
                <w:sz w:val="18"/>
                <w:szCs w:val="20"/>
              </w:rPr>
              <w:t>湊</w:t>
            </w:r>
            <w:r w:rsidRPr="001A54D2">
              <w:rPr>
                <w:rFonts w:eastAsiaTheme="minorEastAsia"/>
                <w:sz w:val="18"/>
                <w:szCs w:val="20"/>
              </w:rPr>
              <w:t>10</w:t>
            </w:r>
            <w:r w:rsidRPr="001A54D2">
              <w:rPr>
                <w:rFonts w:eastAsiaTheme="minorEastAsia"/>
                <w:sz w:val="18"/>
                <w:szCs w:val="20"/>
              </w:rPr>
              <w:t>配對</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A1</w:t>
            </w:r>
            <w:r w:rsidRPr="001A54D2">
              <w:rPr>
                <w:rFonts w:eastAsiaTheme="minorEastAsia"/>
                <w:bCs/>
                <w:snapToGrid w:val="0"/>
                <w:kern w:val="0"/>
                <w:sz w:val="18"/>
                <w:szCs w:val="20"/>
              </w:rPr>
              <w:t>身心素質與自我精進</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數</w:t>
            </w:r>
            <w:r w:rsidRPr="001A54D2">
              <w:rPr>
                <w:rFonts w:eastAsiaTheme="minorEastAsia"/>
                <w:bCs/>
                <w:snapToGrid w:val="0"/>
                <w:kern w:val="0"/>
                <w:sz w:val="18"/>
                <w:szCs w:val="20"/>
              </w:rPr>
              <w:t>-E-A1</w:t>
            </w:r>
          </w:p>
        </w:tc>
        <w:tc>
          <w:tcPr>
            <w:tcW w:w="45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n-I-1 </w:t>
            </w:r>
            <w:r w:rsidRPr="001A54D2">
              <w:rPr>
                <w:rFonts w:eastAsiaTheme="minorEastAsia"/>
                <w:bCs/>
                <w:snapToGrid w:val="0"/>
                <w:kern w:val="0"/>
                <w:sz w:val="18"/>
                <w:szCs w:val="20"/>
              </w:rPr>
              <w:t>理解一千以內數的位值結構，據以做為四則運算之基礎。</w:t>
            </w:r>
          </w:p>
        </w:tc>
        <w:tc>
          <w:tcPr>
            <w:tcW w:w="458" w:type="pct"/>
          </w:tcPr>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N-1-1 </w:t>
            </w:r>
            <w:r w:rsidRPr="001A54D2">
              <w:rPr>
                <w:rFonts w:eastAsiaTheme="minorEastAsia"/>
                <w:snapToGrid w:val="0"/>
                <w:kern w:val="0"/>
                <w:sz w:val="18"/>
                <w:szCs w:val="20"/>
              </w:rPr>
              <w:t>一百以內的數：含操作活動。用數表示多少與順序。結合數數、位值表徵、位值表。</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位值單位「個」和「十」。位值單位換算。認識</w:t>
            </w:r>
            <w:r w:rsidRPr="001A54D2">
              <w:rPr>
                <w:rFonts w:eastAsiaTheme="minorEastAsia"/>
                <w:snapToGrid w:val="0"/>
                <w:kern w:val="0"/>
                <w:sz w:val="18"/>
                <w:szCs w:val="20"/>
              </w:rPr>
              <w:t>0</w:t>
            </w:r>
            <w:r w:rsidRPr="001A54D2">
              <w:rPr>
                <w:rFonts w:eastAsiaTheme="minorEastAsia"/>
                <w:snapToGrid w:val="0"/>
                <w:kern w:val="0"/>
                <w:sz w:val="18"/>
                <w:szCs w:val="20"/>
              </w:rPr>
              <w:t>的位值意義。</w:t>
            </w:r>
          </w:p>
        </w:tc>
        <w:tc>
          <w:tcPr>
            <w:tcW w:w="392" w:type="pct"/>
          </w:tcPr>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能建立</w:t>
            </w:r>
            <w:r w:rsidRPr="001A54D2">
              <w:rPr>
                <w:rFonts w:eastAsiaTheme="minorEastAsia"/>
                <w:sz w:val="18"/>
                <w:szCs w:val="20"/>
              </w:rPr>
              <w:t>30</w:t>
            </w:r>
            <w:r w:rsidRPr="001A54D2">
              <w:rPr>
                <w:rFonts w:eastAsiaTheme="minorEastAsia"/>
                <w:sz w:val="18"/>
                <w:szCs w:val="20"/>
              </w:rPr>
              <w:t>以內數詞序列概念及序數概念。</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能進行</w:t>
            </w:r>
            <w:r w:rsidRPr="001A54D2">
              <w:rPr>
                <w:rFonts w:eastAsiaTheme="minorEastAsia"/>
                <w:sz w:val="18"/>
                <w:szCs w:val="20"/>
              </w:rPr>
              <w:t>30</w:t>
            </w:r>
            <w:r w:rsidRPr="001A54D2">
              <w:rPr>
                <w:rFonts w:eastAsiaTheme="minorEastAsia"/>
                <w:sz w:val="18"/>
                <w:szCs w:val="20"/>
              </w:rPr>
              <w:t>以內的數大小比較。</w:t>
            </w:r>
          </w:p>
        </w:tc>
        <w:tc>
          <w:tcPr>
            <w:tcW w:w="393"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8-3</w:t>
            </w:r>
            <w:r w:rsidRPr="001A54D2">
              <w:rPr>
                <w:rFonts w:eastAsiaTheme="minorEastAsia"/>
                <w:b/>
                <w:bCs/>
                <w:snapToGrid w:val="0"/>
                <w:kern w:val="0"/>
                <w:sz w:val="18"/>
                <w:szCs w:val="20"/>
              </w:rPr>
              <w:t>數的順序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建立</w:t>
            </w:r>
            <w:r w:rsidRPr="001A54D2">
              <w:rPr>
                <w:rFonts w:eastAsiaTheme="minorEastAsia"/>
                <w:bCs/>
                <w:snapToGrid w:val="0"/>
                <w:kern w:val="0"/>
                <w:sz w:val="18"/>
                <w:szCs w:val="20"/>
              </w:rPr>
              <w:t>30</w:t>
            </w:r>
            <w:r w:rsidRPr="001A54D2">
              <w:rPr>
                <w:rFonts w:eastAsiaTheme="minorEastAsia"/>
                <w:bCs/>
                <w:snapToGrid w:val="0"/>
                <w:kern w:val="0"/>
                <w:sz w:val="18"/>
                <w:szCs w:val="20"/>
              </w:rPr>
              <w:t>以內數詞序列概念及序數概念。</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8-4</w:t>
            </w:r>
            <w:r w:rsidRPr="001A54D2">
              <w:rPr>
                <w:rFonts w:eastAsiaTheme="minorEastAsia"/>
                <w:b/>
                <w:bCs/>
                <w:snapToGrid w:val="0"/>
                <w:kern w:val="0"/>
                <w:sz w:val="18"/>
                <w:szCs w:val="20"/>
              </w:rPr>
              <w:t>數的比較</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能運用具體物或圖示，進行</w:t>
            </w:r>
            <w:r w:rsidRPr="001A54D2">
              <w:rPr>
                <w:rFonts w:eastAsiaTheme="minorEastAsia"/>
                <w:bCs/>
                <w:snapToGrid w:val="0"/>
                <w:kern w:val="0"/>
                <w:sz w:val="18"/>
                <w:szCs w:val="20"/>
              </w:rPr>
              <w:t>30</w:t>
            </w:r>
            <w:r w:rsidRPr="001A54D2">
              <w:rPr>
                <w:rFonts w:eastAsiaTheme="minorEastAsia"/>
                <w:bCs/>
                <w:snapToGrid w:val="0"/>
                <w:kern w:val="0"/>
                <w:sz w:val="18"/>
                <w:szCs w:val="20"/>
              </w:rPr>
              <w:t>以內數的大小比較。</w:t>
            </w:r>
          </w:p>
          <w:p w:rsidR="001A54D2" w:rsidRPr="001A54D2" w:rsidRDefault="00BC3BD5" w:rsidP="00E874D0">
            <w:pPr>
              <w:spacing w:line="240" w:lineRule="exact"/>
              <w:rPr>
                <w:rFonts w:eastAsiaTheme="minorEastAsia"/>
                <w:b/>
                <w:sz w:val="20"/>
                <w:szCs w:val="20"/>
              </w:rPr>
            </w:pPr>
            <w:r w:rsidRPr="001A54D2">
              <w:rPr>
                <w:rFonts w:eastAsiaTheme="minorEastAsia"/>
                <w:b/>
                <w:sz w:val="18"/>
                <w:szCs w:val="20"/>
              </w:rPr>
              <w:t>練習園地</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遊戲中學數學（二）</w:t>
            </w:r>
          </w:p>
          <w:p w:rsidR="001A54D2" w:rsidRPr="001A54D2" w:rsidRDefault="00BC3BD5" w:rsidP="00D43BBD">
            <w:pPr>
              <w:spacing w:line="240" w:lineRule="exact"/>
              <w:rPr>
                <w:rFonts w:eastAsiaTheme="minorEastAsia"/>
                <w:sz w:val="20"/>
                <w:szCs w:val="20"/>
              </w:rPr>
            </w:pPr>
            <w:r w:rsidRPr="001A54D2">
              <w:rPr>
                <w:rFonts w:eastAsiaTheme="minorEastAsia"/>
                <w:bCs/>
                <w:snapToGrid w:val="0"/>
                <w:kern w:val="0"/>
                <w:sz w:val="18"/>
                <w:szCs w:val="20"/>
              </w:rPr>
              <w:t>－</w:t>
            </w:r>
            <w:r w:rsidRPr="001A54D2">
              <w:rPr>
                <w:rFonts w:eastAsiaTheme="minorEastAsia"/>
                <w:sz w:val="18"/>
                <w:szCs w:val="20"/>
              </w:rPr>
              <w:t>湊</w:t>
            </w:r>
            <w:r w:rsidRPr="001A54D2">
              <w:rPr>
                <w:rFonts w:eastAsiaTheme="minorEastAsia"/>
                <w:sz w:val="18"/>
                <w:szCs w:val="20"/>
              </w:rPr>
              <w:t>10</w:t>
            </w:r>
            <w:r w:rsidRPr="001A54D2">
              <w:rPr>
                <w:rFonts w:eastAsiaTheme="minorEastAsia"/>
                <w:sz w:val="18"/>
                <w:szCs w:val="20"/>
              </w:rPr>
              <w:t>配對</w:t>
            </w:r>
          </w:p>
        </w:tc>
        <w:tc>
          <w:tcPr>
            <w:tcW w:w="918"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8-3</w:t>
            </w:r>
            <w:r w:rsidRPr="001A54D2">
              <w:rPr>
                <w:rFonts w:eastAsiaTheme="minorEastAsia"/>
                <w:b/>
                <w:bCs/>
                <w:snapToGrid w:val="0"/>
                <w:kern w:val="0"/>
                <w:sz w:val="18"/>
                <w:szCs w:val="20"/>
              </w:rPr>
              <w:t>數的順序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一、進行順數或倒數的活動，建立</w:t>
            </w:r>
            <w:r w:rsidRPr="001A54D2">
              <w:rPr>
                <w:rFonts w:eastAsiaTheme="minorEastAsia"/>
                <w:bCs/>
                <w:snapToGrid w:val="0"/>
                <w:kern w:val="0"/>
                <w:sz w:val="18"/>
                <w:szCs w:val="20"/>
              </w:rPr>
              <w:t>30</w:t>
            </w:r>
            <w:r w:rsidRPr="001A54D2">
              <w:rPr>
                <w:rFonts w:eastAsiaTheme="minorEastAsia"/>
                <w:bCs/>
                <w:snapToGrid w:val="0"/>
                <w:kern w:val="0"/>
                <w:sz w:val="18"/>
                <w:szCs w:val="20"/>
              </w:rPr>
              <w:t>以內數詞序列概念</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教師說明題意，帶領學生唱數</w:t>
            </w:r>
            <w:r w:rsidRPr="001A54D2">
              <w:rPr>
                <w:rFonts w:eastAsiaTheme="minorEastAsia"/>
                <w:bCs/>
                <w:snapToGrid w:val="0"/>
                <w:kern w:val="0"/>
                <w:sz w:val="18"/>
                <w:szCs w:val="20"/>
              </w:rPr>
              <w:t>1</w:t>
            </w:r>
            <w:r w:rsidRPr="001A54D2">
              <w:rPr>
                <w:rFonts w:eastAsiaTheme="minorEastAsia"/>
                <w:bCs/>
                <w:snapToGrid w:val="0"/>
                <w:kern w:val="0"/>
                <w:sz w:val="18"/>
                <w:szCs w:val="20"/>
              </w:rPr>
              <w:t>到</w:t>
            </w:r>
            <w:r w:rsidRPr="001A54D2">
              <w:rPr>
                <w:rFonts w:eastAsiaTheme="minorEastAsia"/>
                <w:bCs/>
                <w:snapToGrid w:val="0"/>
                <w:kern w:val="0"/>
                <w:sz w:val="18"/>
                <w:szCs w:val="20"/>
              </w:rPr>
              <w:t>30</w:t>
            </w:r>
            <w:r w:rsidRPr="001A54D2">
              <w:rPr>
                <w:rFonts w:eastAsiaTheme="minorEastAsia"/>
                <w:bCs/>
                <w:snapToGrid w:val="0"/>
                <w:kern w:val="0"/>
                <w:sz w:val="18"/>
                <w:szCs w:val="20"/>
              </w:rPr>
              <w:t>，並將數字填入車廂上。</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找出指定的人物在第幾節車廂。</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8-4</w:t>
            </w:r>
            <w:r w:rsidRPr="001A54D2">
              <w:rPr>
                <w:rFonts w:eastAsiaTheme="minorEastAsia"/>
                <w:b/>
                <w:bCs/>
                <w:snapToGrid w:val="0"/>
                <w:kern w:val="0"/>
                <w:sz w:val="18"/>
                <w:szCs w:val="20"/>
              </w:rPr>
              <w:t>數的比較</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一、透過具體圖像做量的多少的比較與數的大小比較</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透過一對一對應進行兩物數量多少的比較。</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教師可透過操作古氏積木來進行比較。</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w:t>
            </w:r>
            <w:r w:rsidRPr="001A54D2">
              <w:rPr>
                <w:rFonts w:eastAsiaTheme="minorEastAsia"/>
                <w:bCs/>
                <w:snapToGrid w:val="0"/>
                <w:kern w:val="0"/>
                <w:sz w:val="18"/>
                <w:szCs w:val="20"/>
              </w:rPr>
              <w:t>引導學生從量的多少比較到數的大小比較，引導學生練習說「</w:t>
            </w:r>
            <w:r w:rsidRPr="001A54D2">
              <w:rPr>
                <w:rFonts w:eastAsiaTheme="minorEastAsia"/>
                <w:bCs/>
                <w:snapToGrid w:val="0"/>
                <w:kern w:val="0"/>
                <w:sz w:val="18"/>
                <w:szCs w:val="20"/>
              </w:rPr>
              <w:t>7</w:t>
            </w:r>
            <w:r w:rsidRPr="001A54D2">
              <w:rPr>
                <w:rFonts w:eastAsiaTheme="minorEastAsia"/>
                <w:bCs/>
                <w:snapToGrid w:val="0"/>
                <w:kern w:val="0"/>
                <w:sz w:val="18"/>
                <w:szCs w:val="20"/>
              </w:rPr>
              <w:t>隻比</w:t>
            </w:r>
            <w:r w:rsidRPr="001A54D2">
              <w:rPr>
                <w:rFonts w:eastAsiaTheme="minorEastAsia"/>
                <w:bCs/>
                <w:snapToGrid w:val="0"/>
                <w:kern w:val="0"/>
                <w:sz w:val="18"/>
                <w:szCs w:val="20"/>
              </w:rPr>
              <w:t>6</w:t>
            </w:r>
            <w:r w:rsidRPr="001A54D2">
              <w:rPr>
                <w:rFonts w:eastAsiaTheme="minorEastAsia"/>
                <w:bCs/>
                <w:snapToGrid w:val="0"/>
                <w:kern w:val="0"/>
                <w:sz w:val="18"/>
                <w:szCs w:val="20"/>
              </w:rPr>
              <w:t>隻多，也可以說</w:t>
            </w:r>
            <w:r w:rsidRPr="001A54D2">
              <w:rPr>
                <w:rFonts w:eastAsiaTheme="minorEastAsia"/>
                <w:bCs/>
                <w:snapToGrid w:val="0"/>
                <w:kern w:val="0"/>
                <w:sz w:val="18"/>
                <w:szCs w:val="20"/>
              </w:rPr>
              <w:t>7</w:t>
            </w:r>
            <w:r w:rsidRPr="001A54D2">
              <w:rPr>
                <w:rFonts w:eastAsiaTheme="minorEastAsia"/>
                <w:bCs/>
                <w:snapToGrid w:val="0"/>
                <w:kern w:val="0"/>
                <w:sz w:val="18"/>
                <w:szCs w:val="20"/>
              </w:rPr>
              <w:t>比</w:t>
            </w:r>
            <w:r w:rsidRPr="001A54D2">
              <w:rPr>
                <w:rFonts w:eastAsiaTheme="minorEastAsia"/>
                <w:bCs/>
                <w:snapToGrid w:val="0"/>
                <w:kern w:val="0"/>
                <w:sz w:val="18"/>
                <w:szCs w:val="20"/>
              </w:rPr>
              <w:t>6</w:t>
            </w:r>
            <w:r w:rsidRPr="001A54D2">
              <w:rPr>
                <w:rFonts w:eastAsiaTheme="minorEastAsia"/>
                <w:bCs/>
                <w:snapToGrid w:val="0"/>
                <w:kern w:val="0"/>
                <w:sz w:val="18"/>
                <w:szCs w:val="20"/>
              </w:rPr>
              <w:t>大」、「</w:t>
            </w:r>
            <w:r w:rsidRPr="001A54D2">
              <w:rPr>
                <w:rFonts w:eastAsiaTheme="minorEastAsia"/>
                <w:bCs/>
                <w:snapToGrid w:val="0"/>
                <w:kern w:val="0"/>
                <w:sz w:val="18"/>
                <w:szCs w:val="20"/>
              </w:rPr>
              <w:t>5</w:t>
            </w:r>
            <w:r w:rsidRPr="001A54D2">
              <w:rPr>
                <w:rFonts w:eastAsiaTheme="minorEastAsia"/>
                <w:bCs/>
                <w:snapToGrid w:val="0"/>
                <w:kern w:val="0"/>
                <w:sz w:val="18"/>
                <w:szCs w:val="20"/>
              </w:rPr>
              <w:t>杯比</w:t>
            </w:r>
            <w:r w:rsidRPr="001A54D2">
              <w:rPr>
                <w:rFonts w:eastAsiaTheme="minorEastAsia"/>
                <w:bCs/>
                <w:snapToGrid w:val="0"/>
                <w:kern w:val="0"/>
                <w:sz w:val="18"/>
                <w:szCs w:val="20"/>
              </w:rPr>
              <w:t>8</w:t>
            </w:r>
            <w:r w:rsidRPr="001A54D2">
              <w:rPr>
                <w:rFonts w:eastAsiaTheme="minorEastAsia"/>
                <w:bCs/>
                <w:snapToGrid w:val="0"/>
                <w:kern w:val="0"/>
                <w:sz w:val="18"/>
                <w:szCs w:val="20"/>
              </w:rPr>
              <w:t>杯少，所以</w:t>
            </w:r>
            <w:r w:rsidRPr="001A54D2">
              <w:rPr>
                <w:rFonts w:eastAsiaTheme="minorEastAsia"/>
                <w:bCs/>
                <w:snapToGrid w:val="0"/>
                <w:kern w:val="0"/>
                <w:sz w:val="18"/>
                <w:szCs w:val="20"/>
              </w:rPr>
              <w:t>5</w:t>
            </w:r>
            <w:r w:rsidRPr="001A54D2">
              <w:rPr>
                <w:rFonts w:eastAsiaTheme="minorEastAsia"/>
                <w:bCs/>
                <w:snapToGrid w:val="0"/>
                <w:kern w:val="0"/>
                <w:sz w:val="18"/>
                <w:szCs w:val="20"/>
              </w:rPr>
              <w:t>比</w:t>
            </w:r>
            <w:r w:rsidRPr="001A54D2">
              <w:rPr>
                <w:rFonts w:eastAsiaTheme="minorEastAsia"/>
                <w:bCs/>
                <w:snapToGrid w:val="0"/>
                <w:kern w:val="0"/>
                <w:sz w:val="18"/>
                <w:szCs w:val="20"/>
              </w:rPr>
              <w:t>8</w:t>
            </w:r>
            <w:r w:rsidRPr="001A54D2">
              <w:rPr>
                <w:rFonts w:eastAsiaTheme="minorEastAsia"/>
                <w:bCs/>
                <w:snapToGrid w:val="0"/>
                <w:kern w:val="0"/>
                <w:sz w:val="18"/>
                <w:szCs w:val="20"/>
              </w:rPr>
              <w:t>小」等語意轉換。</w:t>
            </w:r>
          </w:p>
          <w:p w:rsidR="001A54D2" w:rsidRPr="001A54D2" w:rsidRDefault="00BC3BD5" w:rsidP="00E874D0">
            <w:pPr>
              <w:tabs>
                <w:tab w:val="center" w:pos="1776"/>
              </w:tabs>
              <w:spacing w:line="240" w:lineRule="exact"/>
              <w:rPr>
                <w:rFonts w:eastAsiaTheme="minorEastAsia"/>
                <w:b/>
                <w:sz w:val="20"/>
                <w:szCs w:val="20"/>
                <w:bdr w:val="single" w:sz="4" w:space="0" w:color="auto"/>
              </w:rPr>
            </w:pPr>
            <w:r w:rsidRPr="001A54D2">
              <w:rPr>
                <w:rFonts w:eastAsiaTheme="minorEastAsia"/>
                <w:b/>
                <w:sz w:val="18"/>
                <w:szCs w:val="20"/>
              </w:rPr>
              <w:t>練習園地</w:t>
            </w:r>
          </w:p>
          <w:p w:rsidR="001A54D2" w:rsidRPr="001A54D2" w:rsidRDefault="00BC3BD5" w:rsidP="00E874D0">
            <w:pPr>
              <w:spacing w:line="240" w:lineRule="exact"/>
              <w:rPr>
                <w:rFonts w:eastAsiaTheme="minorEastAsia"/>
                <w:sz w:val="20"/>
                <w:szCs w:val="20"/>
                <w:bdr w:val="single" w:sz="4" w:space="0" w:color="auto"/>
              </w:rPr>
            </w:pPr>
            <w:r w:rsidRPr="001A54D2">
              <w:rPr>
                <w:rFonts w:eastAsiaTheme="minorEastAsia"/>
                <w:sz w:val="18"/>
                <w:szCs w:val="20"/>
              </w:rPr>
              <w:t>教師帶領學生理解題意，完成練習園地。</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遊戲中學數學（二）</w:t>
            </w:r>
            <w:r w:rsidRPr="001A54D2">
              <w:rPr>
                <w:rFonts w:eastAsiaTheme="minorEastAsia"/>
                <w:bCs/>
                <w:snapToGrid w:val="0"/>
                <w:kern w:val="0"/>
                <w:sz w:val="18"/>
                <w:szCs w:val="20"/>
              </w:rPr>
              <w:t>－湊</w:t>
            </w:r>
            <w:r w:rsidRPr="001A54D2">
              <w:rPr>
                <w:rFonts w:eastAsiaTheme="minorEastAsia"/>
                <w:bCs/>
                <w:snapToGrid w:val="0"/>
                <w:kern w:val="0"/>
                <w:sz w:val="18"/>
                <w:szCs w:val="20"/>
              </w:rPr>
              <w:t>10</w:t>
            </w:r>
            <w:r w:rsidRPr="001A54D2">
              <w:rPr>
                <w:rFonts w:eastAsiaTheme="minorEastAsia"/>
                <w:bCs/>
                <w:snapToGrid w:val="0"/>
                <w:kern w:val="0"/>
                <w:sz w:val="18"/>
                <w:szCs w:val="20"/>
              </w:rPr>
              <w:t>配對</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學生兩人一組，依課本的圖示，將</w:t>
            </w:r>
            <w:r w:rsidRPr="001A54D2">
              <w:rPr>
                <w:rFonts w:eastAsiaTheme="minorEastAsia"/>
                <w:bCs/>
                <w:snapToGrid w:val="0"/>
                <w:kern w:val="0"/>
                <w:sz w:val="18"/>
                <w:szCs w:val="20"/>
              </w:rPr>
              <w:t>2</w:t>
            </w:r>
            <w:r w:rsidRPr="001A54D2">
              <w:rPr>
                <w:rFonts w:eastAsiaTheme="minorEastAsia"/>
                <w:bCs/>
                <w:snapToGrid w:val="0"/>
                <w:kern w:val="0"/>
                <w:sz w:val="18"/>
                <w:szCs w:val="20"/>
              </w:rPr>
              <w:t>個人的數字卡混合，數字朝下，翻</w:t>
            </w:r>
            <w:r w:rsidRPr="001A54D2">
              <w:rPr>
                <w:rFonts w:eastAsiaTheme="minorEastAsia"/>
                <w:bCs/>
                <w:snapToGrid w:val="0"/>
                <w:kern w:val="0"/>
                <w:sz w:val="18"/>
                <w:szCs w:val="20"/>
              </w:rPr>
              <w:t>2</w:t>
            </w:r>
            <w:r w:rsidRPr="001A54D2">
              <w:rPr>
                <w:rFonts w:eastAsiaTheme="minorEastAsia"/>
                <w:bCs/>
                <w:snapToGrid w:val="0"/>
                <w:kern w:val="0"/>
                <w:sz w:val="18"/>
                <w:szCs w:val="20"/>
              </w:rPr>
              <w:t>張牌，如果翻起的</w:t>
            </w:r>
            <w:r w:rsidRPr="001A54D2">
              <w:rPr>
                <w:rFonts w:eastAsiaTheme="minorEastAsia"/>
                <w:bCs/>
                <w:snapToGrid w:val="0"/>
                <w:kern w:val="0"/>
                <w:sz w:val="18"/>
                <w:szCs w:val="20"/>
              </w:rPr>
              <w:t>2</w:t>
            </w:r>
            <w:r w:rsidRPr="001A54D2">
              <w:rPr>
                <w:rFonts w:eastAsiaTheme="minorEastAsia"/>
                <w:bCs/>
                <w:snapToGrid w:val="0"/>
                <w:kern w:val="0"/>
                <w:sz w:val="18"/>
                <w:szCs w:val="20"/>
              </w:rPr>
              <w:t>張牌加起來是</w:t>
            </w:r>
            <w:r w:rsidRPr="001A54D2">
              <w:rPr>
                <w:rFonts w:eastAsiaTheme="minorEastAsia"/>
                <w:bCs/>
                <w:snapToGrid w:val="0"/>
                <w:kern w:val="0"/>
                <w:sz w:val="18"/>
                <w:szCs w:val="20"/>
              </w:rPr>
              <w:t>10</w:t>
            </w:r>
            <w:r w:rsidRPr="001A54D2">
              <w:rPr>
                <w:rFonts w:eastAsiaTheme="minorEastAsia"/>
                <w:bCs/>
                <w:snapToGrid w:val="0"/>
                <w:kern w:val="0"/>
                <w:sz w:val="18"/>
                <w:szCs w:val="20"/>
              </w:rPr>
              <w:t>，可以把</w:t>
            </w:r>
            <w:r w:rsidRPr="001A54D2">
              <w:rPr>
                <w:rFonts w:eastAsiaTheme="minorEastAsia"/>
                <w:bCs/>
                <w:snapToGrid w:val="0"/>
                <w:kern w:val="0"/>
                <w:sz w:val="18"/>
                <w:szCs w:val="20"/>
              </w:rPr>
              <w:t>2</w:t>
            </w:r>
            <w:r w:rsidRPr="001A54D2">
              <w:rPr>
                <w:rFonts w:eastAsiaTheme="minorEastAsia"/>
                <w:bCs/>
                <w:snapToGrid w:val="0"/>
                <w:kern w:val="0"/>
                <w:sz w:val="18"/>
                <w:szCs w:val="20"/>
              </w:rPr>
              <w:t>張牌收回來，換對方翻牌。</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如果翻起來的</w:t>
            </w:r>
            <w:r w:rsidRPr="001A54D2">
              <w:rPr>
                <w:rFonts w:eastAsiaTheme="minorEastAsia"/>
                <w:bCs/>
                <w:snapToGrid w:val="0"/>
                <w:kern w:val="0"/>
                <w:sz w:val="18"/>
                <w:szCs w:val="20"/>
              </w:rPr>
              <w:t>2</w:t>
            </w:r>
            <w:r w:rsidRPr="001A54D2">
              <w:rPr>
                <w:rFonts w:eastAsiaTheme="minorEastAsia"/>
                <w:bCs/>
                <w:snapToGrid w:val="0"/>
                <w:kern w:val="0"/>
                <w:sz w:val="18"/>
                <w:szCs w:val="20"/>
              </w:rPr>
              <w:t>張牌，相加起來不是</w:t>
            </w:r>
            <w:r w:rsidRPr="001A54D2">
              <w:rPr>
                <w:rFonts w:eastAsiaTheme="minorEastAsia"/>
                <w:bCs/>
                <w:snapToGrid w:val="0"/>
                <w:kern w:val="0"/>
                <w:sz w:val="18"/>
                <w:szCs w:val="20"/>
              </w:rPr>
              <w:t>10</w:t>
            </w:r>
            <w:r w:rsidRPr="001A54D2">
              <w:rPr>
                <w:rFonts w:eastAsiaTheme="minorEastAsia"/>
                <w:bCs/>
                <w:snapToGrid w:val="0"/>
                <w:kern w:val="0"/>
                <w:sz w:val="18"/>
                <w:szCs w:val="20"/>
              </w:rPr>
              <w:t>，就必須將</w:t>
            </w:r>
            <w:r w:rsidRPr="001A54D2">
              <w:rPr>
                <w:rFonts w:eastAsiaTheme="minorEastAsia"/>
                <w:bCs/>
                <w:snapToGrid w:val="0"/>
                <w:kern w:val="0"/>
                <w:sz w:val="18"/>
                <w:szCs w:val="20"/>
              </w:rPr>
              <w:t>2</w:t>
            </w:r>
            <w:r w:rsidRPr="001A54D2">
              <w:rPr>
                <w:rFonts w:eastAsiaTheme="minorEastAsia"/>
                <w:bCs/>
                <w:snapToGrid w:val="0"/>
                <w:kern w:val="0"/>
                <w:sz w:val="18"/>
                <w:szCs w:val="20"/>
              </w:rPr>
              <w:t>張牌翻面蓋回，接著換對方進行遊戲。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3.2</w:t>
            </w:r>
            <w:r w:rsidRPr="001A54D2">
              <w:rPr>
                <w:rFonts w:eastAsiaTheme="minorEastAsia"/>
                <w:bCs/>
                <w:snapToGrid w:val="0"/>
                <w:kern w:val="0"/>
                <w:sz w:val="18"/>
                <w:szCs w:val="20"/>
              </w:rPr>
              <w:t>個人互相輪流翻牌，直到桌上的牌通通翻完，誰得到的牌張數比較多的玩家，即可成為贏家。</w:t>
            </w:r>
          </w:p>
        </w:tc>
        <w:tc>
          <w:tcPr>
            <w:tcW w:w="12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4</w:t>
            </w:r>
          </w:p>
        </w:tc>
        <w:tc>
          <w:tcPr>
            <w:tcW w:w="264"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1.</w:t>
            </w:r>
            <w:r w:rsidRPr="001A54D2">
              <w:rPr>
                <w:rFonts w:eastAsiaTheme="minorEastAsia"/>
                <w:bCs/>
                <w:sz w:val="18"/>
                <w:szCs w:val="20"/>
              </w:rPr>
              <w:t>教用版電子教科書</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古氏積木</w:t>
            </w:r>
            <w:r w:rsidRPr="001A54D2">
              <w:rPr>
                <w:rFonts w:eastAsiaTheme="minorEastAsia"/>
                <w:sz w:val="18"/>
                <w:szCs w:val="20"/>
              </w:rPr>
              <w:t>(</w:t>
            </w:r>
            <w:r w:rsidRPr="001A54D2">
              <w:rPr>
                <w:rFonts w:eastAsiaTheme="minorEastAsia"/>
                <w:sz w:val="18"/>
                <w:szCs w:val="20"/>
              </w:rPr>
              <w:t>橘色積木和白色積木</w:t>
            </w:r>
            <w:r w:rsidRPr="001A54D2">
              <w:rPr>
                <w:rFonts w:eastAsiaTheme="minorEastAsia"/>
                <w:sz w:val="18"/>
                <w:szCs w:val="20"/>
              </w:rPr>
              <w:t>)</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附件</w:t>
            </w:r>
            <w:r w:rsidRPr="001A54D2">
              <w:rPr>
                <w:rFonts w:eastAsiaTheme="minorEastAsia"/>
                <w:sz w:val="18"/>
                <w:szCs w:val="20"/>
              </w:rPr>
              <w:t>17</w:t>
            </w:r>
          </w:p>
        </w:tc>
        <w:tc>
          <w:tcPr>
            <w:tcW w:w="262"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觀察評量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口頭評量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實作評量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課堂問答</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紙筆評量</w:t>
            </w:r>
          </w:p>
        </w:tc>
        <w:tc>
          <w:tcPr>
            <w:tcW w:w="40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【安全教育】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安</w:t>
            </w:r>
            <w:r w:rsidRPr="001A54D2">
              <w:rPr>
                <w:rFonts w:eastAsiaTheme="minorEastAsia"/>
                <w:bCs/>
                <w:snapToGrid w:val="0"/>
                <w:kern w:val="0"/>
                <w:sz w:val="18"/>
                <w:szCs w:val="20"/>
              </w:rPr>
              <w:t xml:space="preserve">E8 </w:t>
            </w:r>
            <w:r w:rsidRPr="001A54D2">
              <w:rPr>
                <w:rFonts w:eastAsiaTheme="minorEastAsia"/>
                <w:bCs/>
                <w:snapToGrid w:val="0"/>
                <w:kern w:val="0"/>
                <w:sz w:val="18"/>
                <w:szCs w:val="20"/>
              </w:rPr>
              <w:t>了解校園安全的意義。</w:t>
            </w:r>
          </w:p>
        </w:tc>
      </w:tr>
      <w:tr w:rsidR="000819E5" w:rsidRPr="000F50A5" w:rsidTr="000819E5">
        <w:trPr>
          <w:trHeight w:val="8551"/>
          <w:jc w:val="center"/>
        </w:trPr>
        <w:tc>
          <w:tcPr>
            <w:tcW w:w="145" w:type="pct"/>
            <w:vAlign w:val="center"/>
          </w:tcPr>
          <w:p w:rsidR="001A54D2" w:rsidRPr="001A54D2" w:rsidRDefault="00BC3BD5" w:rsidP="00BC3E5A">
            <w:pPr>
              <w:spacing w:line="240" w:lineRule="exact"/>
              <w:jc w:val="center"/>
              <w:rPr>
                <w:rFonts w:eastAsiaTheme="minorEastAsia"/>
                <w:snapToGrid w:val="0"/>
                <w:kern w:val="0"/>
                <w:sz w:val="20"/>
                <w:szCs w:val="20"/>
              </w:rPr>
            </w:pPr>
            <w:r w:rsidRPr="001A54D2">
              <w:rPr>
                <w:rFonts w:eastAsiaTheme="minorEastAsia"/>
                <w:snapToGrid w:val="0"/>
                <w:kern w:val="0"/>
                <w:sz w:val="18"/>
                <w:szCs w:val="20"/>
              </w:rPr>
              <w:lastRenderedPageBreak/>
              <w:t>第十九週</w:t>
            </w:r>
          </w:p>
        </w:tc>
        <w:tc>
          <w:tcPr>
            <w:tcW w:w="129" w:type="pct"/>
            <w:vAlign w:val="center"/>
          </w:tcPr>
          <w:p w:rsidR="001A54D2" w:rsidRPr="001A54D2" w:rsidRDefault="00BC3BD5" w:rsidP="001A54D2">
            <w:pPr>
              <w:spacing w:line="0" w:lineRule="atLeast"/>
              <w:jc w:val="center"/>
              <w:rPr>
                <w:rFonts w:eastAsiaTheme="minorEastAsia"/>
                <w:sz w:val="20"/>
                <w:szCs w:val="20"/>
              </w:rPr>
            </w:pPr>
            <w:r w:rsidRPr="001A54D2">
              <w:rPr>
                <w:rFonts w:eastAsiaTheme="minorEastAsia"/>
                <w:sz w:val="18"/>
                <w:szCs w:val="20"/>
              </w:rPr>
              <w:t>1/4~1/8</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九、時間</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9-1</w:t>
            </w:r>
            <w:r w:rsidRPr="001A54D2">
              <w:rPr>
                <w:rFonts w:eastAsiaTheme="minorEastAsia"/>
                <w:bCs/>
                <w:snapToGrid w:val="0"/>
                <w:kern w:val="0"/>
                <w:sz w:val="18"/>
                <w:szCs w:val="20"/>
              </w:rPr>
              <w:t>事件的先後、</w:t>
            </w:r>
            <w:r w:rsidRPr="001A54D2">
              <w:rPr>
                <w:rFonts w:eastAsiaTheme="minorEastAsia"/>
                <w:bCs/>
                <w:snapToGrid w:val="0"/>
                <w:kern w:val="0"/>
                <w:sz w:val="18"/>
                <w:szCs w:val="20"/>
              </w:rPr>
              <w:t>9-2</w:t>
            </w:r>
            <w:r w:rsidRPr="001A54D2">
              <w:rPr>
                <w:rFonts w:eastAsiaTheme="minorEastAsia"/>
                <w:bCs/>
                <w:snapToGrid w:val="0"/>
                <w:kern w:val="0"/>
                <w:sz w:val="18"/>
                <w:szCs w:val="20"/>
              </w:rPr>
              <w:t>幾點鐘、</w:t>
            </w:r>
            <w:r w:rsidRPr="001A54D2">
              <w:rPr>
                <w:rFonts w:eastAsiaTheme="minorEastAsia"/>
                <w:bCs/>
                <w:snapToGrid w:val="0"/>
                <w:kern w:val="0"/>
                <w:sz w:val="18"/>
                <w:szCs w:val="20"/>
              </w:rPr>
              <w:t>9-3</w:t>
            </w:r>
            <w:r w:rsidRPr="001A54D2">
              <w:rPr>
                <w:rFonts w:eastAsiaTheme="minorEastAsia"/>
                <w:bCs/>
                <w:snapToGrid w:val="0"/>
                <w:kern w:val="0"/>
                <w:sz w:val="18"/>
                <w:szCs w:val="20"/>
              </w:rPr>
              <w:t>幾點半</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B1</w:t>
            </w:r>
            <w:r w:rsidRPr="001A54D2">
              <w:rPr>
                <w:rFonts w:eastAsiaTheme="minorEastAsia"/>
                <w:bCs/>
                <w:snapToGrid w:val="0"/>
                <w:kern w:val="0"/>
                <w:sz w:val="18"/>
                <w:szCs w:val="20"/>
              </w:rPr>
              <w:t>符號運用與溝通表達</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數</w:t>
            </w:r>
            <w:r w:rsidRPr="001A54D2">
              <w:rPr>
                <w:rFonts w:eastAsiaTheme="minorEastAsia"/>
                <w:bCs/>
                <w:snapToGrid w:val="0"/>
                <w:kern w:val="0"/>
                <w:sz w:val="18"/>
                <w:szCs w:val="20"/>
              </w:rPr>
              <w:t>-E-B1</w:t>
            </w:r>
          </w:p>
        </w:tc>
        <w:tc>
          <w:tcPr>
            <w:tcW w:w="45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n-I-9 </w:t>
            </w:r>
            <w:r w:rsidRPr="001A54D2">
              <w:rPr>
                <w:rFonts w:eastAsiaTheme="minorEastAsia"/>
                <w:bCs/>
                <w:snapToGrid w:val="0"/>
                <w:kern w:val="0"/>
                <w:sz w:val="18"/>
                <w:szCs w:val="20"/>
              </w:rPr>
              <w:t>認識時刻與時間常用單位。</w:t>
            </w:r>
          </w:p>
        </w:tc>
        <w:tc>
          <w:tcPr>
            <w:tcW w:w="458" w:type="pct"/>
          </w:tcPr>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N-1-6 </w:t>
            </w:r>
            <w:r w:rsidRPr="001A54D2">
              <w:rPr>
                <w:rFonts w:eastAsiaTheme="minorEastAsia"/>
                <w:snapToGrid w:val="0"/>
                <w:kern w:val="0"/>
                <w:sz w:val="18"/>
                <w:szCs w:val="20"/>
              </w:rPr>
              <w:t>日常時間用語：以操作活動為主。簡單日期報讀「幾月幾日」；「明天」、「今天」、「昨天」；「上午」、「中午」、「下午」、「晚上」。簡單時刻報讀「整點」與「半點」。</w:t>
            </w:r>
          </w:p>
        </w:tc>
        <w:tc>
          <w:tcPr>
            <w:tcW w:w="392" w:type="pct"/>
          </w:tcPr>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能區分日常生活事件發生的先後順序，並比較事件發生時間的長短。</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結合生活經驗學會看鐘錶；會認讀整點、半點的時刻。</w:t>
            </w:r>
          </w:p>
        </w:tc>
        <w:tc>
          <w:tcPr>
            <w:tcW w:w="393"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9-1</w:t>
            </w:r>
            <w:r w:rsidRPr="001A54D2">
              <w:rPr>
                <w:rFonts w:eastAsiaTheme="minorEastAsia"/>
                <w:b/>
                <w:bCs/>
                <w:snapToGrid w:val="0"/>
                <w:kern w:val="0"/>
                <w:sz w:val="18"/>
                <w:szCs w:val="20"/>
              </w:rPr>
              <w:t>事件的先後</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能區分日常生活事件發生的先後順序，並比較事件發生時間的長短。</w:t>
            </w:r>
          </w:p>
          <w:p w:rsidR="001A54D2" w:rsidRPr="001A54D2" w:rsidRDefault="00BC5E62" w:rsidP="00E874D0">
            <w:pPr>
              <w:spacing w:line="240" w:lineRule="exact"/>
              <w:rPr>
                <w:rFonts w:eastAsiaTheme="minorEastAsia"/>
                <w:bCs/>
                <w:snapToGrid w:val="0"/>
                <w:kern w:val="0"/>
                <w:sz w:val="20"/>
                <w:szCs w:val="20"/>
              </w:rPr>
            </w:pP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9-2</w:t>
            </w:r>
            <w:r w:rsidRPr="001A54D2">
              <w:rPr>
                <w:rFonts w:eastAsiaTheme="minorEastAsia"/>
                <w:b/>
                <w:bCs/>
                <w:snapToGrid w:val="0"/>
                <w:kern w:val="0"/>
                <w:sz w:val="18"/>
                <w:szCs w:val="20"/>
              </w:rPr>
              <w:t>幾點鐘</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能認讀並撥出鐘面上整點的時刻。</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能使用常用時間用語（例如：上午、中午、下午、晚上）</w:t>
            </w:r>
          </w:p>
          <w:p w:rsidR="001A54D2" w:rsidRPr="001A54D2" w:rsidRDefault="00BC5E62" w:rsidP="00E874D0">
            <w:pPr>
              <w:spacing w:line="240" w:lineRule="exact"/>
              <w:rPr>
                <w:rFonts w:eastAsiaTheme="minorEastAsia"/>
                <w:bCs/>
                <w:snapToGrid w:val="0"/>
                <w:kern w:val="0"/>
                <w:sz w:val="20"/>
                <w:szCs w:val="20"/>
              </w:rPr>
            </w:pP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9-3</w:t>
            </w:r>
            <w:r w:rsidRPr="001A54D2">
              <w:rPr>
                <w:rFonts w:eastAsiaTheme="minorEastAsia"/>
                <w:b/>
                <w:bCs/>
                <w:snapToGrid w:val="0"/>
                <w:kern w:val="0"/>
                <w:sz w:val="18"/>
                <w:szCs w:val="20"/>
              </w:rPr>
              <w:t>幾點半</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能認讀並撥出鐘面上半點的時刻。</w:t>
            </w:r>
          </w:p>
        </w:tc>
        <w:tc>
          <w:tcPr>
            <w:tcW w:w="918"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9-1</w:t>
            </w:r>
            <w:r w:rsidRPr="001A54D2">
              <w:rPr>
                <w:rFonts w:eastAsiaTheme="minorEastAsia"/>
                <w:b/>
                <w:bCs/>
                <w:snapToGrid w:val="0"/>
                <w:kern w:val="0"/>
                <w:sz w:val="18"/>
                <w:szCs w:val="20"/>
              </w:rPr>
              <w:t>事件的先後</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一、事件發生先後時間序的判斷</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引導學生配合圖示，依照事件發生順序說出圖示內容，建立事件「先、後」的順序概念，並能標示</w:t>
            </w:r>
            <w:r w:rsidRPr="001A54D2">
              <w:rPr>
                <w:rFonts w:eastAsiaTheme="minorEastAsia"/>
                <w:bCs/>
                <w:snapToGrid w:val="0"/>
                <w:kern w:val="0"/>
                <w:sz w:val="18"/>
                <w:szCs w:val="20"/>
              </w:rPr>
              <w:t>1</w:t>
            </w:r>
            <w:r w:rsidRPr="001A54D2">
              <w:rPr>
                <w:rFonts w:eastAsiaTheme="minorEastAsia"/>
                <w:bCs/>
                <w:snapToGrid w:val="0"/>
                <w:kern w:val="0"/>
                <w:sz w:val="18"/>
                <w:szCs w:val="20"/>
              </w:rPr>
              <w:t>、</w:t>
            </w:r>
            <w:r w:rsidRPr="001A54D2">
              <w:rPr>
                <w:rFonts w:eastAsiaTheme="minorEastAsia"/>
                <w:bCs/>
                <w:snapToGrid w:val="0"/>
                <w:kern w:val="0"/>
                <w:sz w:val="18"/>
                <w:szCs w:val="20"/>
              </w:rPr>
              <w:t>2</w:t>
            </w:r>
            <w:r w:rsidRPr="001A54D2">
              <w:rPr>
                <w:rFonts w:eastAsiaTheme="minorEastAsia"/>
                <w:bCs/>
                <w:snapToGrid w:val="0"/>
                <w:kern w:val="0"/>
                <w:sz w:val="18"/>
                <w:szCs w:val="20"/>
              </w:rPr>
              <w:t>、</w:t>
            </w:r>
            <w:r w:rsidRPr="001A54D2">
              <w:rPr>
                <w:rFonts w:eastAsiaTheme="minorEastAsia"/>
                <w:bCs/>
                <w:snapToGrid w:val="0"/>
                <w:kern w:val="0"/>
                <w:sz w:val="18"/>
                <w:szCs w:val="20"/>
              </w:rPr>
              <w:t>3</w:t>
            </w:r>
            <w:r w:rsidRPr="001A54D2">
              <w:rPr>
                <w:rFonts w:eastAsiaTheme="minorEastAsia"/>
                <w:bCs/>
                <w:snapToGrid w:val="0"/>
                <w:kern w:val="0"/>
                <w:sz w:val="18"/>
                <w:szCs w:val="20"/>
              </w:rPr>
              <w:t>表示順序。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二、比較事件發生時間的長短</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請學生上台示範圖示動作，實際比較兩者花費時間的長短。帶領學生進行討論、發表看法，說明哪一件事情花的時間比較短。</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9-2</w:t>
            </w:r>
            <w:r w:rsidRPr="001A54D2">
              <w:rPr>
                <w:rFonts w:eastAsiaTheme="minorEastAsia"/>
                <w:b/>
                <w:bCs/>
                <w:snapToGrid w:val="0"/>
                <w:kern w:val="0"/>
                <w:sz w:val="18"/>
                <w:szCs w:val="20"/>
              </w:rPr>
              <w:t>幾點鐘</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一、認識時鐘在生活上的需求</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請學生發表自己是怎麼知道現在是什麼時候？</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二、認讀整點時刻</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請學生觀察鐘面，認識鐘面。</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請學生說出鐘面上的數字及排列方式，亦可提問：「還可以在鐘面上看到些什麼？」（學生能說出長針、短針，及長短針的不同處。）</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w:t>
            </w:r>
            <w:r w:rsidRPr="001A54D2">
              <w:rPr>
                <w:rFonts w:eastAsiaTheme="minorEastAsia"/>
                <w:bCs/>
                <w:snapToGrid w:val="0"/>
                <w:kern w:val="0"/>
                <w:sz w:val="18"/>
                <w:szCs w:val="20"/>
              </w:rPr>
              <w:t>指導學生報讀整點鐘面。</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4.</w:t>
            </w:r>
            <w:r w:rsidRPr="001A54D2">
              <w:rPr>
                <w:rFonts w:eastAsiaTheme="minorEastAsia"/>
                <w:bCs/>
                <w:snapToGrid w:val="0"/>
                <w:kern w:val="0"/>
                <w:sz w:val="18"/>
                <w:szCs w:val="20"/>
              </w:rPr>
              <w:t>教師配合鐘面介紹電子鐘的呈現整點時刻的方式。</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9-3</w:t>
            </w:r>
            <w:r w:rsidRPr="001A54D2">
              <w:rPr>
                <w:rFonts w:eastAsiaTheme="minorEastAsia"/>
                <w:b/>
                <w:bCs/>
                <w:snapToGrid w:val="0"/>
                <w:kern w:val="0"/>
                <w:sz w:val="18"/>
                <w:szCs w:val="20"/>
              </w:rPr>
              <w:t>幾點半</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一、認讀半點時刻</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教師以時鐘示範說明：「長針指到</w:t>
            </w:r>
            <w:r w:rsidRPr="001A54D2">
              <w:rPr>
                <w:rFonts w:eastAsiaTheme="minorEastAsia"/>
                <w:bCs/>
                <w:snapToGrid w:val="0"/>
                <w:kern w:val="0"/>
                <w:sz w:val="18"/>
                <w:szCs w:val="20"/>
              </w:rPr>
              <w:t>12</w:t>
            </w:r>
            <w:r w:rsidRPr="001A54D2">
              <w:rPr>
                <w:rFonts w:eastAsiaTheme="minorEastAsia"/>
                <w:bCs/>
                <w:snapToGrid w:val="0"/>
                <w:kern w:val="0"/>
                <w:sz w:val="18"/>
                <w:szCs w:val="20"/>
              </w:rPr>
              <w:t>，短針指到</w:t>
            </w:r>
            <w:r w:rsidRPr="001A54D2">
              <w:rPr>
                <w:rFonts w:eastAsiaTheme="minorEastAsia"/>
                <w:bCs/>
                <w:snapToGrid w:val="0"/>
                <w:kern w:val="0"/>
                <w:sz w:val="18"/>
                <w:szCs w:val="20"/>
              </w:rPr>
              <w:t>8</w:t>
            </w:r>
            <w:r w:rsidRPr="001A54D2">
              <w:rPr>
                <w:rFonts w:eastAsiaTheme="minorEastAsia"/>
                <w:bCs/>
                <w:snapToGrid w:val="0"/>
                <w:kern w:val="0"/>
                <w:sz w:val="18"/>
                <w:szCs w:val="20"/>
              </w:rPr>
              <w:t>，是</w:t>
            </w:r>
            <w:r w:rsidRPr="001A54D2">
              <w:rPr>
                <w:rFonts w:eastAsiaTheme="minorEastAsia"/>
                <w:bCs/>
                <w:snapToGrid w:val="0"/>
                <w:kern w:val="0"/>
                <w:sz w:val="18"/>
                <w:szCs w:val="20"/>
              </w:rPr>
              <w:t>8</w:t>
            </w:r>
            <w:r w:rsidRPr="001A54D2">
              <w:rPr>
                <w:rFonts w:eastAsiaTheme="minorEastAsia"/>
                <w:bCs/>
                <w:snapToGrid w:val="0"/>
                <w:kern w:val="0"/>
                <w:sz w:val="18"/>
                <w:szCs w:val="20"/>
              </w:rPr>
              <w:t>點。從</w:t>
            </w:r>
            <w:r w:rsidRPr="001A54D2">
              <w:rPr>
                <w:rFonts w:eastAsiaTheme="minorEastAsia"/>
                <w:bCs/>
                <w:snapToGrid w:val="0"/>
                <w:kern w:val="0"/>
                <w:sz w:val="18"/>
                <w:szCs w:val="20"/>
              </w:rPr>
              <w:t>8</w:t>
            </w:r>
            <w:r w:rsidRPr="001A54D2">
              <w:rPr>
                <w:rFonts w:eastAsiaTheme="minorEastAsia"/>
                <w:bCs/>
                <w:snapToGrid w:val="0"/>
                <w:kern w:val="0"/>
                <w:sz w:val="18"/>
                <w:szCs w:val="20"/>
              </w:rPr>
              <w:t>點開始，長針走半圈」後，是</w:t>
            </w:r>
            <w:r w:rsidRPr="001A54D2">
              <w:rPr>
                <w:rFonts w:eastAsiaTheme="minorEastAsia"/>
                <w:bCs/>
                <w:snapToGrid w:val="0"/>
                <w:kern w:val="0"/>
                <w:sz w:val="18"/>
                <w:szCs w:val="20"/>
              </w:rPr>
              <w:t>8</w:t>
            </w:r>
            <w:r w:rsidRPr="001A54D2">
              <w:rPr>
                <w:rFonts w:eastAsiaTheme="minorEastAsia"/>
                <w:bCs/>
                <w:snapToGrid w:val="0"/>
                <w:kern w:val="0"/>
                <w:sz w:val="18"/>
                <w:szCs w:val="20"/>
              </w:rPr>
              <w:t>點半。</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教師撥出半點的鐘面，讓學生報讀長、短針指向的方向，指導學生報讀半點鐘面。</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w:t>
            </w:r>
            <w:r w:rsidRPr="001A54D2">
              <w:rPr>
                <w:rFonts w:eastAsiaTheme="minorEastAsia"/>
                <w:bCs/>
                <w:snapToGrid w:val="0"/>
                <w:kern w:val="0"/>
                <w:sz w:val="18"/>
                <w:szCs w:val="20"/>
              </w:rPr>
              <w:t>教師配合鐘面介紹電子鐘的呈現半點時刻的方式。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二、認讀半點時刻並結合生活時間用語報讀</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教師請學生根據情境，一面說出情境，一面練習報讀。</w:t>
            </w:r>
          </w:p>
        </w:tc>
        <w:tc>
          <w:tcPr>
            <w:tcW w:w="12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4</w:t>
            </w:r>
          </w:p>
        </w:tc>
        <w:tc>
          <w:tcPr>
            <w:tcW w:w="264"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1.</w:t>
            </w:r>
            <w:r w:rsidRPr="001A54D2">
              <w:rPr>
                <w:rFonts w:eastAsiaTheme="minorEastAsia"/>
                <w:bCs/>
                <w:sz w:val="18"/>
                <w:szCs w:val="20"/>
              </w:rPr>
              <w:t>教用版電子教科書</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教具鐘</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附件</w:t>
            </w:r>
            <w:r w:rsidRPr="001A54D2">
              <w:rPr>
                <w:rFonts w:eastAsiaTheme="minorEastAsia"/>
                <w:sz w:val="18"/>
                <w:szCs w:val="20"/>
              </w:rPr>
              <w:t>18</w:t>
            </w:r>
          </w:p>
        </w:tc>
        <w:tc>
          <w:tcPr>
            <w:tcW w:w="262"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觀察評量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口頭評量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實作評量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課堂問答</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紙筆評量</w:t>
            </w:r>
          </w:p>
        </w:tc>
        <w:tc>
          <w:tcPr>
            <w:tcW w:w="40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【戶外教育】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戶</w:t>
            </w:r>
            <w:r w:rsidRPr="001A54D2">
              <w:rPr>
                <w:rFonts w:eastAsiaTheme="minorEastAsia"/>
                <w:bCs/>
                <w:snapToGrid w:val="0"/>
                <w:kern w:val="0"/>
                <w:sz w:val="18"/>
                <w:szCs w:val="20"/>
              </w:rPr>
              <w:t xml:space="preserve">E5 </w:t>
            </w:r>
            <w:r w:rsidRPr="001A54D2">
              <w:rPr>
                <w:rFonts w:eastAsiaTheme="minorEastAsia"/>
                <w:bCs/>
                <w:snapToGrid w:val="0"/>
                <w:kern w:val="0"/>
                <w:sz w:val="18"/>
                <w:szCs w:val="20"/>
              </w:rPr>
              <w:t>理解他人對環境的不同感受，並且樂於分享自身經驗。</w:t>
            </w:r>
          </w:p>
        </w:tc>
      </w:tr>
      <w:tr w:rsidR="000819E5" w:rsidRPr="000F50A5" w:rsidTr="000819E5">
        <w:trPr>
          <w:trHeight w:val="8551"/>
          <w:jc w:val="center"/>
        </w:trPr>
        <w:tc>
          <w:tcPr>
            <w:tcW w:w="145" w:type="pct"/>
            <w:vAlign w:val="center"/>
          </w:tcPr>
          <w:p w:rsidR="001A54D2" w:rsidRPr="001A54D2" w:rsidRDefault="00BC3BD5" w:rsidP="00BC3E5A">
            <w:pPr>
              <w:spacing w:line="240" w:lineRule="exact"/>
              <w:jc w:val="center"/>
              <w:rPr>
                <w:rFonts w:eastAsiaTheme="minorEastAsia"/>
                <w:snapToGrid w:val="0"/>
                <w:kern w:val="0"/>
                <w:sz w:val="20"/>
                <w:szCs w:val="20"/>
              </w:rPr>
            </w:pPr>
            <w:r w:rsidRPr="001A54D2">
              <w:rPr>
                <w:rFonts w:eastAsiaTheme="minorEastAsia"/>
                <w:snapToGrid w:val="0"/>
                <w:kern w:val="0"/>
                <w:sz w:val="18"/>
                <w:szCs w:val="20"/>
              </w:rPr>
              <w:lastRenderedPageBreak/>
              <w:t>第二十週</w:t>
            </w:r>
          </w:p>
        </w:tc>
        <w:tc>
          <w:tcPr>
            <w:tcW w:w="129" w:type="pct"/>
            <w:vAlign w:val="center"/>
          </w:tcPr>
          <w:p w:rsidR="001A54D2" w:rsidRPr="001A54D2" w:rsidRDefault="00BC3BD5" w:rsidP="001A54D2">
            <w:pPr>
              <w:spacing w:line="0" w:lineRule="atLeast"/>
              <w:jc w:val="center"/>
              <w:rPr>
                <w:rFonts w:eastAsiaTheme="minorEastAsia"/>
                <w:sz w:val="20"/>
                <w:szCs w:val="20"/>
              </w:rPr>
            </w:pPr>
            <w:r w:rsidRPr="001A54D2">
              <w:rPr>
                <w:rFonts w:eastAsiaTheme="minorEastAsia"/>
                <w:sz w:val="18"/>
                <w:szCs w:val="20"/>
              </w:rPr>
              <w:t>1/11~1/15</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九、時間</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9-4</w:t>
            </w:r>
            <w:r w:rsidRPr="001A54D2">
              <w:rPr>
                <w:rFonts w:eastAsiaTheme="minorEastAsia"/>
                <w:bCs/>
                <w:snapToGrid w:val="0"/>
                <w:kern w:val="0"/>
                <w:sz w:val="18"/>
                <w:szCs w:val="20"/>
              </w:rPr>
              <w:t>我的一天、</w:t>
            </w:r>
            <w:r w:rsidRPr="001A54D2">
              <w:rPr>
                <w:rFonts w:eastAsiaTheme="minorEastAsia"/>
                <w:bCs/>
                <w:snapToGrid w:val="0"/>
                <w:kern w:val="0"/>
                <w:sz w:val="18"/>
                <w:szCs w:val="20"/>
              </w:rPr>
              <w:t>9-5</w:t>
            </w:r>
            <w:r w:rsidRPr="001A54D2">
              <w:rPr>
                <w:rFonts w:eastAsiaTheme="minorEastAsia"/>
                <w:bCs/>
                <w:snapToGrid w:val="0"/>
                <w:kern w:val="0"/>
                <w:sz w:val="18"/>
                <w:szCs w:val="20"/>
              </w:rPr>
              <w:t>時間的前後、練習園地</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B1</w:t>
            </w:r>
            <w:r w:rsidRPr="001A54D2">
              <w:rPr>
                <w:rFonts w:eastAsiaTheme="minorEastAsia"/>
                <w:bCs/>
                <w:snapToGrid w:val="0"/>
                <w:kern w:val="0"/>
                <w:sz w:val="18"/>
                <w:szCs w:val="20"/>
              </w:rPr>
              <w:t>符號運用與溝通表達</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數</w:t>
            </w:r>
            <w:r w:rsidRPr="001A54D2">
              <w:rPr>
                <w:rFonts w:eastAsiaTheme="minorEastAsia"/>
                <w:bCs/>
                <w:snapToGrid w:val="0"/>
                <w:kern w:val="0"/>
                <w:sz w:val="18"/>
                <w:szCs w:val="20"/>
              </w:rPr>
              <w:t>-E-B1</w:t>
            </w:r>
          </w:p>
        </w:tc>
        <w:tc>
          <w:tcPr>
            <w:tcW w:w="45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n-I-9 </w:t>
            </w:r>
            <w:r w:rsidRPr="001A54D2">
              <w:rPr>
                <w:rFonts w:eastAsiaTheme="minorEastAsia"/>
                <w:bCs/>
                <w:snapToGrid w:val="0"/>
                <w:kern w:val="0"/>
                <w:sz w:val="18"/>
                <w:szCs w:val="20"/>
              </w:rPr>
              <w:t>認識時刻與時間常用單位。</w:t>
            </w:r>
          </w:p>
        </w:tc>
        <w:tc>
          <w:tcPr>
            <w:tcW w:w="458" w:type="pct"/>
          </w:tcPr>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N-1-6 </w:t>
            </w:r>
            <w:r w:rsidRPr="001A54D2">
              <w:rPr>
                <w:rFonts w:eastAsiaTheme="minorEastAsia"/>
                <w:snapToGrid w:val="0"/>
                <w:kern w:val="0"/>
                <w:sz w:val="18"/>
                <w:szCs w:val="20"/>
              </w:rPr>
              <w:t>日常時間用語：以操作活動為主。簡單日期報讀「幾月幾日」；「明天」、「今天」、「昨天」；「上午」、「中午」、「下午」、「晚上」。簡單時刻報讀「整點」與「半點」。</w:t>
            </w:r>
          </w:p>
        </w:tc>
        <w:tc>
          <w:tcPr>
            <w:tcW w:w="392" w:type="pct"/>
          </w:tcPr>
          <w:p w:rsidR="001A54D2" w:rsidRPr="001A54D2" w:rsidRDefault="00BC3BD5" w:rsidP="00E874D0">
            <w:pPr>
              <w:spacing w:line="240" w:lineRule="exact"/>
              <w:rPr>
                <w:rFonts w:eastAsiaTheme="minorEastAsia"/>
                <w:sz w:val="20"/>
                <w:szCs w:val="20"/>
              </w:rPr>
            </w:pPr>
            <w:r w:rsidRPr="001A54D2">
              <w:rPr>
                <w:rFonts w:eastAsiaTheme="minorEastAsia"/>
                <w:sz w:val="18"/>
                <w:szCs w:val="20"/>
              </w:rPr>
              <w:t>1.</w:t>
            </w:r>
            <w:r w:rsidRPr="001A54D2">
              <w:rPr>
                <w:rFonts w:eastAsiaTheme="minorEastAsia"/>
                <w:sz w:val="18"/>
                <w:szCs w:val="20"/>
              </w:rPr>
              <w:t>能使用常用時間用語（例如：上午、中午、下午和晚上）。</w:t>
            </w:r>
          </w:p>
        </w:tc>
        <w:tc>
          <w:tcPr>
            <w:tcW w:w="393"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9-4</w:t>
            </w:r>
            <w:r w:rsidRPr="001A54D2">
              <w:rPr>
                <w:rFonts w:eastAsiaTheme="minorEastAsia"/>
                <w:b/>
                <w:bCs/>
                <w:snapToGrid w:val="0"/>
                <w:kern w:val="0"/>
                <w:sz w:val="18"/>
                <w:szCs w:val="20"/>
              </w:rPr>
              <w:t>我的一天</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能針對一天中發生的事件，恰當的使用生活時間用語，如上午、中午、下午等，並鞏固整點、半點的認讀。</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9-5</w:t>
            </w:r>
            <w:r w:rsidRPr="001A54D2">
              <w:rPr>
                <w:rFonts w:eastAsiaTheme="minorEastAsia"/>
                <w:b/>
                <w:bCs/>
                <w:snapToGrid w:val="0"/>
                <w:kern w:val="0"/>
                <w:sz w:val="18"/>
                <w:szCs w:val="20"/>
              </w:rPr>
              <w:t>時間的前後</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能依據鐘面報讀並撥出指定時刻的前後</w:t>
            </w:r>
            <w:r w:rsidRPr="001A54D2">
              <w:rPr>
                <w:rFonts w:eastAsiaTheme="minorEastAsia"/>
                <w:bCs/>
                <w:snapToGrid w:val="0"/>
                <w:kern w:val="0"/>
                <w:sz w:val="18"/>
                <w:szCs w:val="20"/>
              </w:rPr>
              <w:t>1</w:t>
            </w:r>
            <w:r w:rsidRPr="001A54D2">
              <w:rPr>
                <w:rFonts w:eastAsiaTheme="minorEastAsia"/>
                <w:bCs/>
                <w:snapToGrid w:val="0"/>
                <w:kern w:val="0"/>
                <w:sz w:val="18"/>
                <w:szCs w:val="20"/>
              </w:rPr>
              <w:t>小時。</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練習園地</w:t>
            </w:r>
          </w:p>
        </w:tc>
        <w:tc>
          <w:tcPr>
            <w:tcW w:w="918"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9-4</w:t>
            </w:r>
            <w:r w:rsidRPr="001A54D2">
              <w:rPr>
                <w:rFonts w:eastAsiaTheme="minorEastAsia"/>
                <w:b/>
                <w:bCs/>
                <w:snapToGrid w:val="0"/>
                <w:kern w:val="0"/>
                <w:sz w:val="18"/>
                <w:szCs w:val="20"/>
              </w:rPr>
              <w:t>我的一天</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一、熟悉整點、半點的認讀。</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教師引導學生瀏覽跨頁圖，報讀鐘面時刻，並說出圖示中人物正在進行的活動。藉由實際撥鐘觀察鐘面上時刻的變化，並提醒說故事時，注意上午、中午、下午等時間用語的使用時機。</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9-5</w:t>
            </w:r>
            <w:r w:rsidRPr="001A54D2">
              <w:rPr>
                <w:rFonts w:eastAsiaTheme="minorEastAsia"/>
                <w:b/>
                <w:bCs/>
                <w:snapToGrid w:val="0"/>
                <w:kern w:val="0"/>
                <w:sz w:val="18"/>
                <w:szCs w:val="20"/>
              </w:rPr>
              <w:t>時間的前後</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一、報讀指定鐘面後</w:t>
            </w:r>
            <w:r w:rsidRPr="001A54D2">
              <w:rPr>
                <w:rFonts w:eastAsiaTheme="minorEastAsia"/>
                <w:bCs/>
                <w:snapToGrid w:val="0"/>
                <w:kern w:val="0"/>
                <w:sz w:val="18"/>
                <w:szCs w:val="20"/>
              </w:rPr>
              <w:t>1</w:t>
            </w:r>
            <w:r w:rsidRPr="001A54D2">
              <w:rPr>
                <w:rFonts w:eastAsiaTheme="minorEastAsia"/>
                <w:bCs/>
                <w:snapToGrid w:val="0"/>
                <w:kern w:val="0"/>
                <w:sz w:val="18"/>
                <w:szCs w:val="20"/>
              </w:rPr>
              <w:t>小時的時刻</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教師以頁面情境，請學生撥出長針轉一圈，也就是</w:t>
            </w:r>
            <w:r w:rsidRPr="001A54D2">
              <w:rPr>
                <w:rFonts w:eastAsiaTheme="minorEastAsia"/>
                <w:bCs/>
                <w:snapToGrid w:val="0"/>
                <w:kern w:val="0"/>
                <w:sz w:val="18"/>
                <w:szCs w:val="20"/>
              </w:rPr>
              <w:t>1</w:t>
            </w:r>
            <w:r w:rsidRPr="001A54D2">
              <w:rPr>
                <w:rFonts w:eastAsiaTheme="minorEastAsia"/>
                <w:bCs/>
                <w:snapToGrid w:val="0"/>
                <w:kern w:val="0"/>
                <w:sz w:val="18"/>
                <w:szCs w:val="20"/>
              </w:rPr>
              <w:t>小時後的鐘面，並報讀。</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請學生說出長、短針變化的情形。</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二、報讀指定鐘面前</w:t>
            </w:r>
            <w:r w:rsidRPr="001A54D2">
              <w:rPr>
                <w:rFonts w:eastAsiaTheme="minorEastAsia"/>
                <w:bCs/>
                <w:snapToGrid w:val="0"/>
                <w:kern w:val="0"/>
                <w:sz w:val="18"/>
                <w:szCs w:val="20"/>
              </w:rPr>
              <w:t>1</w:t>
            </w:r>
            <w:r w:rsidRPr="001A54D2">
              <w:rPr>
                <w:rFonts w:eastAsiaTheme="minorEastAsia"/>
                <w:bCs/>
                <w:snapToGrid w:val="0"/>
                <w:kern w:val="0"/>
                <w:sz w:val="18"/>
                <w:szCs w:val="20"/>
              </w:rPr>
              <w:t>小時的時刻</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教師以頁面情境，依照題意，撥出</w:t>
            </w:r>
            <w:r w:rsidRPr="001A54D2">
              <w:rPr>
                <w:rFonts w:eastAsiaTheme="minorEastAsia"/>
                <w:bCs/>
                <w:snapToGrid w:val="0"/>
                <w:kern w:val="0"/>
                <w:sz w:val="18"/>
                <w:szCs w:val="20"/>
              </w:rPr>
              <w:t>1</w:t>
            </w:r>
            <w:r w:rsidRPr="001A54D2">
              <w:rPr>
                <w:rFonts w:eastAsiaTheme="minorEastAsia"/>
                <w:bCs/>
                <w:snapToGrid w:val="0"/>
                <w:kern w:val="0"/>
                <w:sz w:val="18"/>
                <w:szCs w:val="20"/>
              </w:rPr>
              <w:t>小時前的鐘面。</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請學生說出長、短針變化的情形。</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bdr w:val="single" w:sz="4" w:space="0" w:color="auto"/>
              </w:rPr>
              <w:t>動動腦</w:t>
            </w:r>
            <w:r w:rsidRPr="001A54D2">
              <w:rPr>
                <w:rFonts w:eastAsiaTheme="minorEastAsia"/>
                <w:sz w:val="18"/>
                <w:szCs w:val="20"/>
              </w:rPr>
              <w:t>：</w:t>
            </w:r>
            <w:r w:rsidRPr="001A54D2">
              <w:rPr>
                <w:rFonts w:eastAsiaTheme="minorEastAsia"/>
                <w:bCs/>
                <w:snapToGrid w:val="0"/>
                <w:kern w:val="0"/>
                <w:sz w:val="18"/>
                <w:szCs w:val="20"/>
              </w:rPr>
              <w:t>能夠反推長針轉一圈回去後的鐘面變化</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教師引導學生配合圖示，說出事件的先序，澄清題意。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請學生發表解題想法，並歸納答案。</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w:t>
            </w:r>
            <w:r w:rsidRPr="001A54D2">
              <w:rPr>
                <w:rFonts w:eastAsiaTheme="minorEastAsia"/>
                <w:bCs/>
                <w:snapToGrid w:val="0"/>
                <w:kern w:val="0"/>
                <w:sz w:val="18"/>
                <w:szCs w:val="20"/>
              </w:rPr>
              <w:t>學生可能想法：能根據圖示，利用時鐘操作下午四點長針往回撥一圈後是下午三點或是已經能知道下午四點的鐘面反推回去是下午三點。</w:t>
            </w:r>
          </w:p>
          <w:p w:rsidR="001A54D2" w:rsidRPr="001A54D2" w:rsidRDefault="00BC3BD5" w:rsidP="00E874D0">
            <w:pPr>
              <w:tabs>
                <w:tab w:val="center" w:pos="1776"/>
              </w:tabs>
              <w:spacing w:line="240" w:lineRule="exact"/>
              <w:rPr>
                <w:rFonts w:eastAsiaTheme="minorEastAsia"/>
                <w:b/>
                <w:sz w:val="20"/>
                <w:szCs w:val="20"/>
              </w:rPr>
            </w:pPr>
            <w:r w:rsidRPr="001A54D2">
              <w:rPr>
                <w:rFonts w:eastAsiaTheme="minorEastAsia"/>
                <w:b/>
                <w:sz w:val="18"/>
                <w:szCs w:val="20"/>
              </w:rPr>
              <w:t>練習園地</w:t>
            </w:r>
          </w:p>
          <w:p w:rsidR="001A54D2" w:rsidRPr="001A54D2" w:rsidRDefault="00BC3BD5" w:rsidP="00E874D0">
            <w:pPr>
              <w:tabs>
                <w:tab w:val="center" w:pos="1776"/>
              </w:tabs>
              <w:spacing w:line="240" w:lineRule="exact"/>
              <w:rPr>
                <w:rFonts w:eastAsiaTheme="minorEastAsia"/>
                <w:sz w:val="20"/>
                <w:szCs w:val="20"/>
                <w:bdr w:val="single" w:sz="4" w:space="0" w:color="auto"/>
              </w:rPr>
            </w:pPr>
            <w:r w:rsidRPr="001A54D2">
              <w:rPr>
                <w:rFonts w:eastAsiaTheme="minorEastAsia"/>
                <w:sz w:val="18"/>
                <w:szCs w:val="20"/>
              </w:rPr>
              <w:t>教師帶領學生理解題意，完成練習園地。</w:t>
            </w:r>
          </w:p>
        </w:tc>
        <w:tc>
          <w:tcPr>
            <w:tcW w:w="12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4</w:t>
            </w:r>
          </w:p>
        </w:tc>
        <w:tc>
          <w:tcPr>
            <w:tcW w:w="264"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1.</w:t>
            </w:r>
            <w:r w:rsidRPr="001A54D2">
              <w:rPr>
                <w:rFonts w:eastAsiaTheme="minorEastAsia"/>
                <w:bCs/>
                <w:sz w:val="18"/>
                <w:szCs w:val="20"/>
              </w:rPr>
              <w:t>教用版電子教科書</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教具鐘</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附件</w:t>
            </w:r>
            <w:r w:rsidRPr="001A54D2">
              <w:rPr>
                <w:rFonts w:eastAsiaTheme="minorEastAsia"/>
                <w:sz w:val="18"/>
                <w:szCs w:val="20"/>
              </w:rPr>
              <w:t>18</w:t>
            </w:r>
          </w:p>
        </w:tc>
        <w:tc>
          <w:tcPr>
            <w:tcW w:w="262"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觀察評量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口頭評量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實作評量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課堂問答</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紙筆評量</w:t>
            </w:r>
          </w:p>
        </w:tc>
        <w:tc>
          <w:tcPr>
            <w:tcW w:w="40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【家庭教育】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家</w:t>
            </w:r>
            <w:r w:rsidRPr="001A54D2">
              <w:rPr>
                <w:rFonts w:eastAsiaTheme="minorEastAsia"/>
                <w:bCs/>
                <w:snapToGrid w:val="0"/>
                <w:kern w:val="0"/>
                <w:sz w:val="18"/>
                <w:szCs w:val="20"/>
              </w:rPr>
              <w:t xml:space="preserve">E7 </w:t>
            </w:r>
            <w:r w:rsidRPr="001A54D2">
              <w:rPr>
                <w:rFonts w:eastAsiaTheme="minorEastAsia"/>
                <w:bCs/>
                <w:snapToGrid w:val="0"/>
                <w:kern w:val="0"/>
                <w:sz w:val="18"/>
                <w:szCs w:val="20"/>
              </w:rPr>
              <w:t>表達對家庭成員的關心與情感。</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【性別平等教育】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性</w:t>
            </w:r>
            <w:r w:rsidRPr="001A54D2">
              <w:rPr>
                <w:rFonts w:eastAsiaTheme="minorEastAsia"/>
                <w:bCs/>
                <w:snapToGrid w:val="0"/>
                <w:kern w:val="0"/>
                <w:sz w:val="18"/>
                <w:szCs w:val="20"/>
              </w:rPr>
              <w:t xml:space="preserve">E3 </w:t>
            </w:r>
            <w:r w:rsidRPr="001A54D2">
              <w:rPr>
                <w:rFonts w:eastAsiaTheme="minorEastAsia"/>
                <w:bCs/>
                <w:snapToGrid w:val="0"/>
                <w:kern w:val="0"/>
                <w:sz w:val="18"/>
                <w:szCs w:val="20"/>
              </w:rPr>
              <w:t>覺察性別角色的刻板印象，了解家庭、學校與職業的分工，不應受性別的限制。</w:t>
            </w:r>
          </w:p>
        </w:tc>
      </w:tr>
      <w:tr w:rsidR="000819E5" w:rsidRPr="000F50A5" w:rsidTr="000819E5">
        <w:trPr>
          <w:trHeight w:val="8551"/>
          <w:jc w:val="center"/>
        </w:trPr>
        <w:tc>
          <w:tcPr>
            <w:tcW w:w="145" w:type="pct"/>
            <w:vAlign w:val="center"/>
          </w:tcPr>
          <w:p w:rsidR="001A54D2" w:rsidRPr="001A54D2" w:rsidRDefault="00BC3BD5" w:rsidP="00BC3E5A">
            <w:pPr>
              <w:spacing w:line="240" w:lineRule="exact"/>
              <w:jc w:val="center"/>
              <w:rPr>
                <w:rFonts w:eastAsiaTheme="minorEastAsia"/>
                <w:snapToGrid w:val="0"/>
                <w:kern w:val="0"/>
                <w:sz w:val="20"/>
                <w:szCs w:val="20"/>
              </w:rPr>
            </w:pPr>
            <w:r w:rsidRPr="001A54D2">
              <w:rPr>
                <w:rFonts w:eastAsiaTheme="minorEastAsia"/>
                <w:snapToGrid w:val="0"/>
                <w:kern w:val="0"/>
                <w:sz w:val="18"/>
                <w:szCs w:val="20"/>
              </w:rPr>
              <w:lastRenderedPageBreak/>
              <w:t>第二十一週</w:t>
            </w:r>
          </w:p>
        </w:tc>
        <w:tc>
          <w:tcPr>
            <w:tcW w:w="129" w:type="pct"/>
            <w:vAlign w:val="center"/>
          </w:tcPr>
          <w:p w:rsidR="001A54D2" w:rsidRPr="001A54D2" w:rsidRDefault="00BC3BD5" w:rsidP="001A54D2">
            <w:pPr>
              <w:spacing w:line="0" w:lineRule="atLeast"/>
              <w:jc w:val="center"/>
              <w:rPr>
                <w:rFonts w:eastAsiaTheme="minorEastAsia"/>
                <w:sz w:val="20"/>
                <w:szCs w:val="20"/>
              </w:rPr>
            </w:pPr>
            <w:r w:rsidRPr="001A54D2">
              <w:rPr>
                <w:rFonts w:eastAsiaTheme="minorEastAsia"/>
                <w:sz w:val="18"/>
                <w:szCs w:val="20"/>
              </w:rPr>
              <w:t>1/18~1/19</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學習加油讚（二）</w:t>
            </w:r>
          </w:p>
        </w:tc>
        <w:tc>
          <w:tcPr>
            <w:tcW w:w="131" w:type="pct"/>
            <w:vAlign w:val="center"/>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綜合與應用、生活中找數學、看繪本學數學、數學園地</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A1</w:t>
            </w:r>
            <w:r w:rsidRPr="001A54D2">
              <w:rPr>
                <w:rFonts w:eastAsiaTheme="minorEastAsia"/>
                <w:bCs/>
                <w:snapToGrid w:val="0"/>
                <w:kern w:val="0"/>
                <w:sz w:val="18"/>
                <w:szCs w:val="20"/>
              </w:rPr>
              <w:t>身心素質與自我精進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B1</w:t>
            </w:r>
            <w:r w:rsidRPr="001A54D2">
              <w:rPr>
                <w:rFonts w:eastAsiaTheme="minorEastAsia"/>
                <w:bCs/>
                <w:snapToGrid w:val="0"/>
                <w:kern w:val="0"/>
                <w:sz w:val="18"/>
                <w:szCs w:val="20"/>
              </w:rPr>
              <w:t>符號運用與溝通表達</w:t>
            </w:r>
          </w:p>
        </w:tc>
        <w:tc>
          <w:tcPr>
            <w:tcW w:w="39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數</w:t>
            </w:r>
            <w:r w:rsidRPr="001A54D2">
              <w:rPr>
                <w:rFonts w:eastAsiaTheme="minorEastAsia"/>
                <w:bCs/>
                <w:snapToGrid w:val="0"/>
                <w:kern w:val="0"/>
                <w:sz w:val="18"/>
                <w:szCs w:val="20"/>
              </w:rPr>
              <w:t>-E-A1</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數</w:t>
            </w:r>
            <w:r w:rsidRPr="001A54D2">
              <w:rPr>
                <w:rFonts w:eastAsiaTheme="minorEastAsia"/>
                <w:bCs/>
                <w:snapToGrid w:val="0"/>
                <w:kern w:val="0"/>
                <w:sz w:val="18"/>
                <w:szCs w:val="20"/>
              </w:rPr>
              <w:t>-E-B1</w:t>
            </w:r>
          </w:p>
        </w:tc>
        <w:tc>
          <w:tcPr>
            <w:tcW w:w="459" w:type="pct"/>
          </w:tcPr>
          <w:p w:rsidR="001A54D2" w:rsidRPr="001A54D2" w:rsidRDefault="00BC3BD5" w:rsidP="005A5418">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n-I-1 </w:t>
            </w:r>
            <w:r w:rsidRPr="001A54D2">
              <w:rPr>
                <w:rFonts w:eastAsiaTheme="minorEastAsia"/>
                <w:bCs/>
                <w:snapToGrid w:val="0"/>
                <w:kern w:val="0"/>
                <w:sz w:val="18"/>
                <w:szCs w:val="20"/>
              </w:rPr>
              <w:t>理解一千以內數的位值結構，據以做為四則運算之基礎。</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n-I-2 </w:t>
            </w:r>
            <w:r w:rsidRPr="001A54D2">
              <w:rPr>
                <w:rFonts w:eastAsiaTheme="minorEastAsia"/>
                <w:bCs/>
                <w:snapToGrid w:val="0"/>
                <w:kern w:val="0"/>
                <w:sz w:val="18"/>
                <w:szCs w:val="20"/>
              </w:rPr>
              <w:t>理解加法和減法的意義，熟練基本加減法並能流暢計算。</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 xml:space="preserve">r-I-1 </w:t>
            </w:r>
            <w:r w:rsidRPr="001A54D2">
              <w:rPr>
                <w:rFonts w:eastAsiaTheme="minorEastAsia"/>
                <w:bCs/>
                <w:snapToGrid w:val="0"/>
                <w:kern w:val="0"/>
                <w:sz w:val="18"/>
                <w:szCs w:val="20"/>
              </w:rPr>
              <w:t>學習數學語言中的運算符號、關係符號、算式約定。</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bCs/>
                <w:snapToGrid w:val="0"/>
                <w:kern w:val="0"/>
                <w:sz w:val="18"/>
                <w:szCs w:val="20"/>
              </w:rPr>
              <w:t xml:space="preserve">n-I-9 </w:t>
            </w:r>
            <w:r w:rsidRPr="001A54D2">
              <w:rPr>
                <w:rFonts w:eastAsiaTheme="minorEastAsia"/>
                <w:bCs/>
                <w:snapToGrid w:val="0"/>
                <w:kern w:val="0"/>
                <w:sz w:val="18"/>
                <w:szCs w:val="20"/>
              </w:rPr>
              <w:t>認識時刻與時間常用單位。</w:t>
            </w:r>
          </w:p>
        </w:tc>
        <w:tc>
          <w:tcPr>
            <w:tcW w:w="458" w:type="pct"/>
          </w:tcPr>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N-1-1 </w:t>
            </w:r>
            <w:r w:rsidRPr="001A54D2">
              <w:rPr>
                <w:rFonts w:eastAsiaTheme="minorEastAsia"/>
                <w:snapToGrid w:val="0"/>
                <w:kern w:val="0"/>
                <w:sz w:val="18"/>
                <w:szCs w:val="20"/>
              </w:rPr>
              <w:t>一百以內的數：含操作活動。用數表示多少與順序。結合數數、位值表徵、位值表。</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位值單位「個」和「十」。位值單位換算。認識</w:t>
            </w:r>
            <w:r w:rsidRPr="001A54D2">
              <w:rPr>
                <w:rFonts w:eastAsiaTheme="minorEastAsia"/>
                <w:snapToGrid w:val="0"/>
                <w:kern w:val="0"/>
                <w:sz w:val="18"/>
                <w:szCs w:val="20"/>
              </w:rPr>
              <w:t>0</w:t>
            </w:r>
            <w:r w:rsidRPr="001A54D2">
              <w:rPr>
                <w:rFonts w:eastAsiaTheme="minorEastAsia"/>
                <w:snapToGrid w:val="0"/>
                <w:kern w:val="0"/>
                <w:sz w:val="18"/>
                <w:szCs w:val="20"/>
              </w:rPr>
              <w:t>的位值意義。</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N-1-2 </w:t>
            </w:r>
            <w:r w:rsidRPr="001A54D2">
              <w:rPr>
                <w:rFonts w:eastAsiaTheme="minorEastAsia"/>
                <w:snapToGrid w:val="0"/>
                <w:kern w:val="0"/>
                <w:sz w:val="18"/>
                <w:szCs w:val="20"/>
              </w:rPr>
              <w:t>加法和減法：加法和減法的意義與應用。含「添加型」、「併加型」、「拿走型」、「比較型」等應用問題。加法和減法算式。</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N-1-3 </w:t>
            </w:r>
            <w:r w:rsidRPr="001A54D2">
              <w:rPr>
                <w:rFonts w:eastAsiaTheme="minorEastAsia"/>
                <w:snapToGrid w:val="0"/>
                <w:kern w:val="0"/>
                <w:sz w:val="18"/>
                <w:szCs w:val="20"/>
              </w:rPr>
              <w:t>基本加減法：以操作活動為主。以熟練為目標。指</w:t>
            </w:r>
            <w:r w:rsidRPr="001A54D2">
              <w:rPr>
                <w:rFonts w:eastAsiaTheme="minorEastAsia"/>
                <w:snapToGrid w:val="0"/>
                <w:kern w:val="0"/>
                <w:sz w:val="18"/>
                <w:szCs w:val="20"/>
              </w:rPr>
              <w:t>1</w:t>
            </w:r>
            <w:r w:rsidRPr="001A54D2">
              <w:rPr>
                <w:rFonts w:eastAsiaTheme="minorEastAsia"/>
                <w:snapToGrid w:val="0"/>
                <w:kern w:val="0"/>
                <w:sz w:val="18"/>
                <w:szCs w:val="20"/>
              </w:rPr>
              <w:t>到</w:t>
            </w:r>
            <w:r w:rsidRPr="001A54D2">
              <w:rPr>
                <w:rFonts w:eastAsiaTheme="minorEastAsia"/>
                <w:snapToGrid w:val="0"/>
                <w:kern w:val="0"/>
                <w:sz w:val="18"/>
                <w:szCs w:val="20"/>
              </w:rPr>
              <w:t>10</w:t>
            </w:r>
            <w:r w:rsidRPr="001A54D2">
              <w:rPr>
                <w:rFonts w:eastAsiaTheme="minorEastAsia"/>
                <w:snapToGrid w:val="0"/>
                <w:kern w:val="0"/>
                <w:sz w:val="18"/>
                <w:szCs w:val="20"/>
              </w:rPr>
              <w:t>之數與</w:t>
            </w:r>
            <w:r w:rsidRPr="001A54D2">
              <w:rPr>
                <w:rFonts w:eastAsiaTheme="minorEastAsia"/>
                <w:snapToGrid w:val="0"/>
                <w:kern w:val="0"/>
                <w:sz w:val="18"/>
                <w:szCs w:val="20"/>
              </w:rPr>
              <w:t>1</w:t>
            </w:r>
            <w:r w:rsidRPr="001A54D2">
              <w:rPr>
                <w:rFonts w:eastAsiaTheme="minorEastAsia"/>
                <w:snapToGrid w:val="0"/>
                <w:kern w:val="0"/>
                <w:sz w:val="18"/>
                <w:szCs w:val="20"/>
              </w:rPr>
              <w:t>到</w:t>
            </w:r>
            <w:r w:rsidRPr="001A54D2">
              <w:rPr>
                <w:rFonts w:eastAsiaTheme="minorEastAsia"/>
                <w:snapToGrid w:val="0"/>
                <w:kern w:val="0"/>
                <w:sz w:val="18"/>
                <w:szCs w:val="20"/>
              </w:rPr>
              <w:t>10</w:t>
            </w:r>
            <w:r w:rsidRPr="001A54D2">
              <w:rPr>
                <w:rFonts w:eastAsiaTheme="minorEastAsia"/>
                <w:snapToGrid w:val="0"/>
                <w:kern w:val="0"/>
                <w:sz w:val="18"/>
                <w:szCs w:val="20"/>
              </w:rPr>
              <w:t>之數的加法，及反向的減法計算。</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R-1-1 </w:t>
            </w:r>
            <w:r w:rsidRPr="001A54D2">
              <w:rPr>
                <w:rFonts w:eastAsiaTheme="minorEastAsia"/>
                <w:snapToGrid w:val="0"/>
                <w:kern w:val="0"/>
                <w:sz w:val="18"/>
                <w:szCs w:val="20"/>
              </w:rPr>
              <w:t>算式與符號：含加減算式中的數、加號、減號、等號。以說、讀、聽、寫、做檢驗學生的理解。適用於後續階段。</w:t>
            </w:r>
          </w:p>
          <w:p w:rsidR="001A54D2" w:rsidRPr="001A54D2" w:rsidRDefault="00BC3BD5" w:rsidP="00E874D0">
            <w:pPr>
              <w:spacing w:line="240" w:lineRule="exact"/>
              <w:rPr>
                <w:rFonts w:eastAsiaTheme="minorEastAsia"/>
                <w:snapToGrid w:val="0"/>
                <w:kern w:val="0"/>
                <w:sz w:val="20"/>
                <w:szCs w:val="20"/>
              </w:rPr>
            </w:pPr>
            <w:r w:rsidRPr="001A54D2">
              <w:rPr>
                <w:rFonts w:eastAsiaTheme="minorEastAsia"/>
                <w:snapToGrid w:val="0"/>
                <w:kern w:val="0"/>
                <w:sz w:val="18"/>
                <w:szCs w:val="20"/>
              </w:rPr>
              <w:t xml:space="preserve">N-1-6 </w:t>
            </w:r>
            <w:r w:rsidRPr="001A54D2">
              <w:rPr>
                <w:rFonts w:eastAsiaTheme="minorEastAsia"/>
                <w:snapToGrid w:val="0"/>
                <w:kern w:val="0"/>
                <w:sz w:val="18"/>
                <w:szCs w:val="20"/>
              </w:rPr>
              <w:t>日常時間用語：以操作活動為主。簡單日期報讀「幾月幾日」；「明天」、「今天」、「昨天」；「上午」、「中</w:t>
            </w:r>
            <w:r w:rsidRPr="001A54D2">
              <w:rPr>
                <w:rFonts w:eastAsiaTheme="minorEastAsia"/>
                <w:snapToGrid w:val="0"/>
                <w:kern w:val="0"/>
                <w:sz w:val="18"/>
                <w:szCs w:val="20"/>
              </w:rPr>
              <w:lastRenderedPageBreak/>
              <w:t>午」、「下午」、「晚上」。簡單時刻報讀「整點」與「半點」。</w:t>
            </w:r>
          </w:p>
        </w:tc>
        <w:tc>
          <w:tcPr>
            <w:tcW w:w="392"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sz w:val="18"/>
                <w:szCs w:val="20"/>
              </w:rPr>
              <w:lastRenderedPageBreak/>
              <w:t>1.</w:t>
            </w:r>
            <w:r w:rsidRPr="001A54D2">
              <w:rPr>
                <w:rFonts w:eastAsiaTheme="minorEastAsia"/>
                <w:sz w:val="18"/>
                <w:szCs w:val="20"/>
              </w:rPr>
              <w:t>能</w:t>
            </w:r>
            <w:r w:rsidRPr="001A54D2">
              <w:rPr>
                <w:rFonts w:eastAsiaTheme="minorEastAsia"/>
                <w:bCs/>
                <w:snapToGrid w:val="0"/>
                <w:kern w:val="0"/>
                <w:sz w:val="18"/>
                <w:szCs w:val="20"/>
              </w:rPr>
              <w:t>運用情境，找出適合的加減算式。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sz w:val="18"/>
                <w:szCs w:val="20"/>
              </w:rPr>
              <w:t>2.</w:t>
            </w:r>
            <w:r w:rsidRPr="001A54D2">
              <w:rPr>
                <w:rFonts w:eastAsiaTheme="minorEastAsia"/>
                <w:bCs/>
                <w:snapToGrid w:val="0"/>
                <w:kern w:val="0"/>
                <w:sz w:val="18"/>
                <w:szCs w:val="20"/>
              </w:rPr>
              <w:t>透過操作熟練加與減。</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w:t>
            </w:r>
            <w:r w:rsidRPr="001A54D2">
              <w:rPr>
                <w:rFonts w:eastAsiaTheme="minorEastAsia"/>
                <w:bCs/>
                <w:snapToGrid w:val="0"/>
                <w:kern w:val="0"/>
                <w:sz w:val="18"/>
                <w:szCs w:val="20"/>
              </w:rPr>
              <w:t>察覺數字在生活中的運用及出現。</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4.</w:t>
            </w:r>
            <w:r w:rsidRPr="001A54D2">
              <w:rPr>
                <w:rFonts w:eastAsiaTheme="minorEastAsia"/>
                <w:bCs/>
                <w:snapToGrid w:val="0"/>
                <w:kern w:val="0"/>
                <w:sz w:val="18"/>
                <w:szCs w:val="20"/>
              </w:rPr>
              <w:t>共讀繪本練習時間報讀。</w:t>
            </w:r>
          </w:p>
        </w:tc>
        <w:tc>
          <w:tcPr>
            <w:tcW w:w="393"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綜合與應用</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運用情境，找出適合的加減算式。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透過操作熟練加與減。</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生活中找數學</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Cs/>
                <w:snapToGrid w:val="0"/>
                <w:kern w:val="0"/>
                <w:sz w:val="18"/>
                <w:szCs w:val="20"/>
              </w:rPr>
              <w:t>察覺數字在生活中的運用及出現。</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看繪本學數學</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共讀繪本練習時間報讀。</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數學園地</w:t>
            </w:r>
          </w:p>
        </w:tc>
        <w:tc>
          <w:tcPr>
            <w:tcW w:w="918" w:type="pct"/>
          </w:tcPr>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綜合與應用</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一、運用情境，找出適合的加減算式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第一隻老鼠手上有</w:t>
            </w:r>
            <w:r w:rsidRPr="001A54D2">
              <w:rPr>
                <w:rFonts w:eastAsiaTheme="minorEastAsia"/>
                <w:bCs/>
                <w:snapToGrid w:val="0"/>
                <w:kern w:val="0"/>
                <w:sz w:val="18"/>
                <w:szCs w:val="20"/>
              </w:rPr>
              <w:t>3</w:t>
            </w:r>
            <w:r w:rsidRPr="001A54D2">
              <w:rPr>
                <w:rFonts w:eastAsiaTheme="minorEastAsia"/>
                <w:bCs/>
                <w:snapToGrid w:val="0"/>
                <w:kern w:val="0"/>
                <w:sz w:val="18"/>
                <w:szCs w:val="20"/>
              </w:rPr>
              <w:t>顆氣球，又來了另一隻老鼠給牠</w:t>
            </w:r>
            <w:r w:rsidRPr="001A54D2">
              <w:rPr>
                <w:rFonts w:eastAsiaTheme="minorEastAsia"/>
                <w:bCs/>
                <w:snapToGrid w:val="0"/>
                <w:kern w:val="0"/>
                <w:sz w:val="18"/>
                <w:szCs w:val="20"/>
              </w:rPr>
              <w:t>2</w:t>
            </w:r>
            <w:r w:rsidRPr="001A54D2">
              <w:rPr>
                <w:rFonts w:eastAsiaTheme="minorEastAsia"/>
                <w:bCs/>
                <w:snapToGrid w:val="0"/>
                <w:kern w:val="0"/>
                <w:sz w:val="18"/>
                <w:szCs w:val="20"/>
              </w:rPr>
              <w:t>顆氣球，因此</w:t>
            </w:r>
            <w:r w:rsidRPr="001A54D2">
              <w:rPr>
                <w:rFonts w:eastAsiaTheme="minorEastAsia"/>
                <w:bCs/>
                <w:snapToGrid w:val="0"/>
                <w:kern w:val="0"/>
                <w:sz w:val="18"/>
                <w:szCs w:val="20"/>
              </w:rPr>
              <w:t>3</w:t>
            </w:r>
            <w:r w:rsidRPr="001A54D2">
              <w:rPr>
                <w:rFonts w:eastAsiaTheme="minorEastAsia"/>
                <w:bCs/>
                <w:snapToGrid w:val="0"/>
                <w:kern w:val="0"/>
                <w:sz w:val="18"/>
                <w:szCs w:val="20"/>
              </w:rPr>
              <w:t>＋</w:t>
            </w:r>
            <w:r w:rsidRPr="001A54D2">
              <w:rPr>
                <w:rFonts w:eastAsiaTheme="minorEastAsia"/>
                <w:bCs/>
                <w:snapToGrid w:val="0"/>
                <w:kern w:val="0"/>
                <w:sz w:val="18"/>
                <w:szCs w:val="20"/>
              </w:rPr>
              <w:t>2</w:t>
            </w:r>
            <w:r w:rsidRPr="001A54D2">
              <w:rPr>
                <w:rFonts w:eastAsiaTheme="minorEastAsia"/>
                <w:bCs/>
                <w:snapToGrid w:val="0"/>
                <w:kern w:val="0"/>
                <w:sz w:val="18"/>
                <w:szCs w:val="20"/>
              </w:rPr>
              <w:t>＝</w:t>
            </w:r>
            <w:r w:rsidRPr="001A54D2">
              <w:rPr>
                <w:rFonts w:eastAsiaTheme="minorEastAsia"/>
                <w:bCs/>
                <w:snapToGrid w:val="0"/>
                <w:kern w:val="0"/>
                <w:sz w:val="18"/>
                <w:szCs w:val="20"/>
              </w:rPr>
              <w:t>5</w:t>
            </w:r>
            <w:r w:rsidRPr="001A54D2">
              <w:rPr>
                <w:rFonts w:eastAsiaTheme="minorEastAsia"/>
                <w:bCs/>
                <w:snapToGrid w:val="0"/>
                <w:kern w:val="0"/>
                <w:sz w:val="18"/>
                <w:szCs w:val="20"/>
              </w:rPr>
              <w:t>，有</w:t>
            </w:r>
            <w:r w:rsidRPr="001A54D2">
              <w:rPr>
                <w:rFonts w:eastAsiaTheme="minorEastAsia"/>
                <w:bCs/>
                <w:snapToGrid w:val="0"/>
                <w:kern w:val="0"/>
                <w:sz w:val="18"/>
                <w:szCs w:val="20"/>
              </w:rPr>
              <w:t>5</w:t>
            </w:r>
            <w:r w:rsidRPr="001A54D2">
              <w:rPr>
                <w:rFonts w:eastAsiaTheme="minorEastAsia"/>
                <w:bCs/>
                <w:snapToGrid w:val="0"/>
                <w:kern w:val="0"/>
                <w:sz w:val="18"/>
                <w:szCs w:val="20"/>
              </w:rPr>
              <w:t>顆氣球。</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第二隻老鼠手上有</w:t>
            </w:r>
            <w:r w:rsidRPr="001A54D2">
              <w:rPr>
                <w:rFonts w:eastAsiaTheme="minorEastAsia"/>
                <w:bCs/>
                <w:snapToGrid w:val="0"/>
                <w:kern w:val="0"/>
                <w:sz w:val="18"/>
                <w:szCs w:val="20"/>
              </w:rPr>
              <w:t>5</w:t>
            </w:r>
            <w:r w:rsidRPr="001A54D2">
              <w:rPr>
                <w:rFonts w:eastAsiaTheme="minorEastAsia"/>
                <w:bCs/>
                <w:snapToGrid w:val="0"/>
                <w:kern w:val="0"/>
                <w:sz w:val="18"/>
                <w:szCs w:val="20"/>
              </w:rPr>
              <w:t>顆氣球，但</w:t>
            </w:r>
            <w:r w:rsidRPr="001A54D2">
              <w:rPr>
                <w:rFonts w:eastAsiaTheme="minorEastAsia"/>
                <w:bCs/>
                <w:snapToGrid w:val="0"/>
                <w:kern w:val="0"/>
                <w:sz w:val="18"/>
                <w:szCs w:val="20"/>
              </w:rPr>
              <w:t>3</w:t>
            </w:r>
            <w:r w:rsidRPr="001A54D2">
              <w:rPr>
                <w:rFonts w:eastAsiaTheme="minorEastAsia"/>
                <w:bCs/>
                <w:snapToGrid w:val="0"/>
                <w:kern w:val="0"/>
                <w:sz w:val="18"/>
                <w:szCs w:val="20"/>
              </w:rPr>
              <w:t>顆氣球飛走了，因此</w:t>
            </w:r>
            <w:r w:rsidRPr="001A54D2">
              <w:rPr>
                <w:rFonts w:eastAsiaTheme="minorEastAsia"/>
                <w:bCs/>
                <w:snapToGrid w:val="0"/>
                <w:kern w:val="0"/>
                <w:sz w:val="18"/>
                <w:szCs w:val="20"/>
              </w:rPr>
              <w:t>5</w:t>
            </w:r>
            <w:r w:rsidRPr="001A54D2">
              <w:rPr>
                <w:rFonts w:eastAsiaTheme="minorEastAsia"/>
                <w:bCs/>
                <w:snapToGrid w:val="0"/>
                <w:kern w:val="0"/>
                <w:sz w:val="18"/>
                <w:szCs w:val="20"/>
              </w:rPr>
              <w:t>－</w:t>
            </w:r>
            <w:r w:rsidRPr="001A54D2">
              <w:rPr>
                <w:rFonts w:eastAsiaTheme="minorEastAsia"/>
                <w:bCs/>
                <w:snapToGrid w:val="0"/>
                <w:kern w:val="0"/>
                <w:sz w:val="18"/>
                <w:szCs w:val="20"/>
              </w:rPr>
              <w:t>3</w:t>
            </w:r>
            <w:r w:rsidRPr="001A54D2">
              <w:rPr>
                <w:rFonts w:eastAsiaTheme="minorEastAsia"/>
                <w:bCs/>
                <w:snapToGrid w:val="0"/>
                <w:kern w:val="0"/>
                <w:sz w:val="18"/>
                <w:szCs w:val="20"/>
              </w:rPr>
              <w:t>＝</w:t>
            </w:r>
            <w:r w:rsidRPr="001A54D2">
              <w:rPr>
                <w:rFonts w:eastAsiaTheme="minorEastAsia"/>
                <w:bCs/>
                <w:snapToGrid w:val="0"/>
                <w:kern w:val="0"/>
                <w:sz w:val="18"/>
                <w:szCs w:val="20"/>
              </w:rPr>
              <w:t>2</w:t>
            </w:r>
            <w:r w:rsidRPr="001A54D2">
              <w:rPr>
                <w:rFonts w:eastAsiaTheme="minorEastAsia"/>
                <w:bCs/>
                <w:snapToGrid w:val="0"/>
                <w:kern w:val="0"/>
                <w:sz w:val="18"/>
                <w:szCs w:val="20"/>
              </w:rPr>
              <w:t>，剩下</w:t>
            </w:r>
            <w:r w:rsidRPr="001A54D2">
              <w:rPr>
                <w:rFonts w:eastAsiaTheme="minorEastAsia"/>
                <w:bCs/>
                <w:snapToGrid w:val="0"/>
                <w:kern w:val="0"/>
                <w:sz w:val="18"/>
                <w:szCs w:val="20"/>
              </w:rPr>
              <w:t>2</w:t>
            </w:r>
            <w:r w:rsidRPr="001A54D2">
              <w:rPr>
                <w:rFonts w:eastAsiaTheme="minorEastAsia"/>
                <w:bCs/>
                <w:snapToGrid w:val="0"/>
                <w:kern w:val="0"/>
                <w:sz w:val="18"/>
                <w:szCs w:val="20"/>
              </w:rPr>
              <w:t>顆氣球。</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w:t>
            </w:r>
            <w:r w:rsidRPr="001A54D2">
              <w:rPr>
                <w:rFonts w:eastAsiaTheme="minorEastAsia"/>
                <w:bCs/>
                <w:snapToGrid w:val="0"/>
                <w:kern w:val="0"/>
                <w:sz w:val="18"/>
                <w:szCs w:val="20"/>
              </w:rPr>
              <w:t>第三隻老鼠手上有</w:t>
            </w:r>
            <w:r w:rsidRPr="001A54D2">
              <w:rPr>
                <w:rFonts w:eastAsiaTheme="minorEastAsia"/>
                <w:bCs/>
                <w:snapToGrid w:val="0"/>
                <w:kern w:val="0"/>
                <w:sz w:val="18"/>
                <w:szCs w:val="20"/>
              </w:rPr>
              <w:t>5</w:t>
            </w:r>
            <w:r w:rsidRPr="001A54D2">
              <w:rPr>
                <w:rFonts w:eastAsiaTheme="minorEastAsia"/>
                <w:bCs/>
                <w:snapToGrid w:val="0"/>
                <w:kern w:val="0"/>
                <w:sz w:val="18"/>
                <w:szCs w:val="20"/>
              </w:rPr>
              <w:t>顆氣球，</w:t>
            </w:r>
            <w:r w:rsidRPr="001A54D2">
              <w:rPr>
                <w:rFonts w:eastAsiaTheme="minorEastAsia"/>
                <w:bCs/>
                <w:snapToGrid w:val="0"/>
                <w:kern w:val="0"/>
                <w:sz w:val="18"/>
                <w:szCs w:val="20"/>
              </w:rPr>
              <w:t>2</w:t>
            </w:r>
            <w:r w:rsidRPr="001A54D2">
              <w:rPr>
                <w:rFonts w:eastAsiaTheme="minorEastAsia"/>
                <w:bCs/>
                <w:snapToGrid w:val="0"/>
                <w:kern w:val="0"/>
                <w:sz w:val="18"/>
                <w:szCs w:val="20"/>
              </w:rPr>
              <w:t>顆氣球被鳥啄破，因此</w:t>
            </w:r>
            <w:r w:rsidRPr="001A54D2">
              <w:rPr>
                <w:rFonts w:eastAsiaTheme="minorEastAsia"/>
                <w:bCs/>
                <w:snapToGrid w:val="0"/>
                <w:kern w:val="0"/>
                <w:sz w:val="18"/>
                <w:szCs w:val="20"/>
              </w:rPr>
              <w:t>5</w:t>
            </w:r>
            <w:r w:rsidRPr="001A54D2">
              <w:rPr>
                <w:rFonts w:eastAsiaTheme="minorEastAsia"/>
                <w:bCs/>
                <w:snapToGrid w:val="0"/>
                <w:kern w:val="0"/>
                <w:sz w:val="18"/>
                <w:szCs w:val="20"/>
              </w:rPr>
              <w:t>－</w:t>
            </w:r>
            <w:r w:rsidRPr="001A54D2">
              <w:rPr>
                <w:rFonts w:eastAsiaTheme="minorEastAsia"/>
                <w:bCs/>
                <w:snapToGrid w:val="0"/>
                <w:kern w:val="0"/>
                <w:sz w:val="18"/>
                <w:szCs w:val="20"/>
              </w:rPr>
              <w:t>2</w:t>
            </w:r>
            <w:r w:rsidRPr="001A54D2">
              <w:rPr>
                <w:rFonts w:eastAsiaTheme="minorEastAsia"/>
                <w:bCs/>
                <w:snapToGrid w:val="0"/>
                <w:kern w:val="0"/>
                <w:sz w:val="18"/>
                <w:szCs w:val="20"/>
              </w:rPr>
              <w:t>＝</w:t>
            </w:r>
            <w:r w:rsidRPr="001A54D2">
              <w:rPr>
                <w:rFonts w:eastAsiaTheme="minorEastAsia"/>
                <w:bCs/>
                <w:snapToGrid w:val="0"/>
                <w:kern w:val="0"/>
                <w:sz w:val="18"/>
                <w:szCs w:val="20"/>
              </w:rPr>
              <w:t>3</w:t>
            </w:r>
            <w:r w:rsidRPr="001A54D2">
              <w:rPr>
                <w:rFonts w:eastAsiaTheme="minorEastAsia"/>
                <w:bCs/>
                <w:snapToGrid w:val="0"/>
                <w:kern w:val="0"/>
                <w:sz w:val="18"/>
                <w:szCs w:val="20"/>
              </w:rPr>
              <w:t>，剩下</w:t>
            </w:r>
            <w:r w:rsidRPr="001A54D2">
              <w:rPr>
                <w:rFonts w:eastAsiaTheme="minorEastAsia"/>
                <w:bCs/>
                <w:snapToGrid w:val="0"/>
                <w:kern w:val="0"/>
                <w:sz w:val="18"/>
                <w:szCs w:val="20"/>
              </w:rPr>
              <w:t>3</w:t>
            </w:r>
            <w:r w:rsidRPr="001A54D2">
              <w:rPr>
                <w:rFonts w:eastAsiaTheme="minorEastAsia"/>
                <w:bCs/>
                <w:snapToGrid w:val="0"/>
                <w:kern w:val="0"/>
                <w:sz w:val="18"/>
                <w:szCs w:val="20"/>
              </w:rPr>
              <w:t>顆氣球。</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二、透過操作熟練加與減</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教師說明題意，引導學生理解題意，再嘗試解題。</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學生拿出附件</w:t>
            </w:r>
            <w:r w:rsidRPr="001A54D2">
              <w:rPr>
                <w:rFonts w:eastAsiaTheme="minorEastAsia"/>
                <w:bCs/>
                <w:snapToGrid w:val="0"/>
                <w:kern w:val="0"/>
                <w:sz w:val="18"/>
                <w:szCs w:val="20"/>
              </w:rPr>
              <w:t>17</w:t>
            </w:r>
            <w:r w:rsidRPr="001A54D2">
              <w:rPr>
                <w:rFonts w:eastAsiaTheme="minorEastAsia"/>
                <w:bCs/>
                <w:snapToGrid w:val="0"/>
                <w:kern w:val="0"/>
                <w:sz w:val="18"/>
                <w:szCs w:val="20"/>
              </w:rPr>
              <w:t>、</w:t>
            </w:r>
            <w:r w:rsidRPr="001A54D2">
              <w:rPr>
                <w:rFonts w:eastAsiaTheme="minorEastAsia"/>
                <w:bCs/>
                <w:snapToGrid w:val="0"/>
                <w:kern w:val="0"/>
                <w:sz w:val="18"/>
                <w:szCs w:val="20"/>
              </w:rPr>
              <w:t>19</w:t>
            </w:r>
            <w:r w:rsidRPr="001A54D2">
              <w:rPr>
                <w:rFonts w:eastAsiaTheme="minorEastAsia"/>
                <w:bCs/>
                <w:snapToGrid w:val="0"/>
                <w:kern w:val="0"/>
                <w:sz w:val="18"/>
                <w:szCs w:val="20"/>
              </w:rPr>
              <w:t>先排排看，再放入適當的數字。</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w:t>
            </w:r>
            <w:r w:rsidRPr="001A54D2">
              <w:rPr>
                <w:rFonts w:eastAsiaTheme="minorEastAsia"/>
                <w:bCs/>
                <w:snapToGrid w:val="0"/>
                <w:kern w:val="0"/>
                <w:sz w:val="18"/>
                <w:szCs w:val="20"/>
              </w:rPr>
              <w:t>本題並不一定要求所有的學生能獨立完成。練習時，可在全班共同討論下，一邊計算一邊將答案填入。</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生活中找數學</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一、察覺數字在生活中的運用及出現</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門牌上、車票上有哪些數字？</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二、辨識</w:t>
            </w:r>
            <w:r w:rsidRPr="001A54D2">
              <w:rPr>
                <w:rFonts w:eastAsiaTheme="minorEastAsia"/>
                <w:bCs/>
                <w:snapToGrid w:val="0"/>
                <w:kern w:val="0"/>
                <w:sz w:val="18"/>
                <w:szCs w:val="20"/>
              </w:rPr>
              <w:t>1</w:t>
            </w:r>
            <w:r w:rsidRPr="001A54D2">
              <w:rPr>
                <w:rFonts w:ascii="Cambria Math" w:eastAsiaTheme="minorEastAsia" w:hAnsi="Cambria Math" w:cs="Cambria Math"/>
                <w:bCs/>
                <w:snapToGrid w:val="0"/>
                <w:kern w:val="0"/>
                <w:sz w:val="18"/>
                <w:szCs w:val="20"/>
              </w:rPr>
              <w:t>∼</w:t>
            </w:r>
            <w:r w:rsidRPr="001A54D2">
              <w:rPr>
                <w:rFonts w:eastAsiaTheme="minorEastAsia"/>
                <w:bCs/>
                <w:snapToGrid w:val="0"/>
                <w:kern w:val="0"/>
                <w:sz w:val="18"/>
                <w:szCs w:val="20"/>
              </w:rPr>
              <w:t>30</w:t>
            </w:r>
            <w:r w:rsidRPr="001A54D2">
              <w:rPr>
                <w:rFonts w:eastAsiaTheme="minorEastAsia"/>
                <w:bCs/>
                <w:snapToGrid w:val="0"/>
                <w:kern w:val="0"/>
                <w:sz w:val="18"/>
                <w:szCs w:val="20"/>
              </w:rPr>
              <w:t>以內的數</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從圖中找找看，數字在哪裡？</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看繪本學數學</w:t>
            </w:r>
            <w:r w:rsidRPr="001A54D2">
              <w:rPr>
                <w:rFonts w:eastAsiaTheme="minorEastAsia"/>
                <w:bCs/>
                <w:snapToGrid w:val="0"/>
                <w:kern w:val="0"/>
                <w:sz w:val="18"/>
                <w:szCs w:val="20"/>
              </w:rPr>
              <w:t>《狐狸先生的晚餐》</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教師可提問：猜猜《狐狸先生的晚餐》是說什麼樣的故事？看看封面上有什麼呢</w:t>
            </w:r>
            <w:r w:rsidRPr="001A54D2">
              <w:rPr>
                <w:rFonts w:eastAsiaTheme="minorEastAsia"/>
                <w:bCs/>
                <w:snapToGrid w:val="0"/>
                <w:kern w:val="0"/>
                <w:sz w:val="18"/>
                <w:szCs w:val="20"/>
              </w:rPr>
              <w:t>?</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2.</w:t>
            </w:r>
            <w:r w:rsidRPr="001A54D2">
              <w:rPr>
                <w:rFonts w:eastAsiaTheme="minorEastAsia"/>
                <w:sz w:val="18"/>
                <w:szCs w:val="20"/>
              </w:rPr>
              <w:t>全班共讀《</w:t>
            </w:r>
            <w:r w:rsidRPr="001A54D2">
              <w:rPr>
                <w:rFonts w:eastAsiaTheme="minorEastAsia"/>
                <w:bCs/>
                <w:snapToGrid w:val="0"/>
                <w:kern w:val="0"/>
                <w:sz w:val="18"/>
                <w:szCs w:val="20"/>
              </w:rPr>
              <w:t>狐狸先生的晚餐</w:t>
            </w:r>
            <w:r w:rsidRPr="001A54D2">
              <w:rPr>
                <w:rFonts w:eastAsiaTheme="minorEastAsia"/>
                <w:sz w:val="18"/>
                <w:szCs w:val="20"/>
              </w:rPr>
              <w:t>》</w:t>
            </w:r>
          </w:p>
          <w:p w:rsidR="001A54D2" w:rsidRPr="001A54D2" w:rsidRDefault="00BC3BD5" w:rsidP="00E874D0">
            <w:pPr>
              <w:spacing w:line="240" w:lineRule="exact"/>
              <w:rPr>
                <w:rFonts w:eastAsiaTheme="minorEastAsia"/>
                <w:sz w:val="20"/>
                <w:szCs w:val="20"/>
              </w:rPr>
            </w:pPr>
            <w:r w:rsidRPr="001A54D2">
              <w:rPr>
                <w:rFonts w:eastAsiaTheme="minorEastAsia"/>
                <w:sz w:val="18"/>
                <w:szCs w:val="20"/>
              </w:rPr>
              <w:t>3.</w:t>
            </w:r>
            <w:r w:rsidRPr="001A54D2">
              <w:rPr>
                <w:rFonts w:eastAsiaTheme="minorEastAsia"/>
                <w:sz w:val="18"/>
                <w:szCs w:val="20"/>
              </w:rPr>
              <w:t>教師可提問：</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(1)</w:t>
            </w:r>
            <w:r w:rsidRPr="001A54D2">
              <w:rPr>
                <w:rFonts w:eastAsiaTheme="minorEastAsia"/>
                <w:bCs/>
                <w:snapToGrid w:val="0"/>
                <w:kern w:val="0"/>
                <w:sz w:val="18"/>
                <w:szCs w:val="20"/>
              </w:rPr>
              <w:t>「狐狸小姐應該幾點鐘去呢？」引導學生從圖片中發現卡片上沒有寫時間。</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(2)</w:t>
            </w:r>
            <w:r w:rsidRPr="001A54D2">
              <w:rPr>
                <w:rFonts w:eastAsiaTheme="minorEastAsia"/>
                <w:bCs/>
                <w:snapToGrid w:val="0"/>
                <w:kern w:val="0"/>
                <w:sz w:val="18"/>
                <w:szCs w:val="20"/>
              </w:rPr>
              <w:t>「你在哪裡發現時間的呢？」引導學生發現有哪些時間工具在圖片裡。</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(3)</w:t>
            </w:r>
            <w:r w:rsidRPr="001A54D2">
              <w:rPr>
                <w:rFonts w:eastAsiaTheme="minorEastAsia"/>
                <w:bCs/>
                <w:snapToGrid w:val="0"/>
                <w:kern w:val="0"/>
                <w:sz w:val="18"/>
                <w:szCs w:val="20"/>
              </w:rPr>
              <w:t>「你能知道這個時間是幾點嗎？」讓學生練習說出正確的時間。</w:t>
            </w:r>
          </w:p>
          <w:p w:rsidR="001A54D2" w:rsidRPr="001A54D2" w:rsidRDefault="00BC3BD5" w:rsidP="00E874D0">
            <w:pPr>
              <w:spacing w:line="240" w:lineRule="exact"/>
              <w:rPr>
                <w:rFonts w:eastAsiaTheme="minorEastAsia"/>
                <w:b/>
                <w:bCs/>
                <w:snapToGrid w:val="0"/>
                <w:kern w:val="0"/>
                <w:sz w:val="20"/>
                <w:szCs w:val="20"/>
              </w:rPr>
            </w:pPr>
            <w:r w:rsidRPr="001A54D2">
              <w:rPr>
                <w:rFonts w:eastAsiaTheme="minorEastAsia"/>
                <w:b/>
                <w:bCs/>
                <w:snapToGrid w:val="0"/>
                <w:kern w:val="0"/>
                <w:sz w:val="18"/>
                <w:szCs w:val="20"/>
              </w:rPr>
              <w:t>數學園地</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一、如果世界上沒有數字</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引導學生思考，如果世界上沒有數字，會很不方便。</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二、恐龍世界探險遊戲</w:t>
            </w:r>
          </w:p>
        </w:tc>
        <w:tc>
          <w:tcPr>
            <w:tcW w:w="129"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4</w:t>
            </w:r>
          </w:p>
        </w:tc>
        <w:tc>
          <w:tcPr>
            <w:tcW w:w="264"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1.</w:t>
            </w:r>
            <w:r w:rsidRPr="001A54D2">
              <w:rPr>
                <w:rFonts w:eastAsiaTheme="minorEastAsia"/>
                <w:bCs/>
                <w:sz w:val="18"/>
                <w:szCs w:val="20"/>
              </w:rPr>
              <w:t>教用版電子教科書</w:t>
            </w:r>
          </w:p>
          <w:p w:rsidR="001A54D2" w:rsidRPr="001A54D2" w:rsidRDefault="00BC3BD5" w:rsidP="00D344D4">
            <w:pPr>
              <w:spacing w:line="240" w:lineRule="exact"/>
              <w:rPr>
                <w:rFonts w:eastAsiaTheme="minorEastAsia"/>
                <w:bCs/>
                <w:sz w:val="20"/>
                <w:szCs w:val="20"/>
              </w:rPr>
            </w:pPr>
            <w:r w:rsidRPr="001A54D2">
              <w:rPr>
                <w:rFonts w:eastAsiaTheme="minorEastAsia"/>
                <w:bCs/>
                <w:sz w:val="18"/>
                <w:szCs w:val="20"/>
              </w:rPr>
              <w:t>2.</w:t>
            </w:r>
            <w:r w:rsidRPr="001A54D2">
              <w:rPr>
                <w:rFonts w:eastAsiaTheme="minorEastAsia"/>
                <w:bCs/>
                <w:sz w:val="18"/>
                <w:szCs w:val="20"/>
              </w:rPr>
              <w:t>附件</w:t>
            </w:r>
            <w:r w:rsidRPr="001A54D2">
              <w:rPr>
                <w:rFonts w:eastAsiaTheme="minorEastAsia"/>
                <w:bCs/>
                <w:sz w:val="18"/>
                <w:szCs w:val="20"/>
              </w:rPr>
              <w:t>17</w:t>
            </w:r>
            <w:r w:rsidRPr="001A54D2">
              <w:rPr>
                <w:rFonts w:eastAsiaTheme="minorEastAsia"/>
                <w:bCs/>
                <w:sz w:val="18"/>
                <w:szCs w:val="20"/>
              </w:rPr>
              <w:t>、</w:t>
            </w:r>
            <w:r w:rsidRPr="001A54D2">
              <w:rPr>
                <w:rFonts w:eastAsiaTheme="minorEastAsia"/>
                <w:bCs/>
                <w:sz w:val="18"/>
                <w:szCs w:val="20"/>
              </w:rPr>
              <w:t>19</w:t>
            </w:r>
          </w:p>
          <w:p w:rsidR="001A54D2" w:rsidRPr="001A54D2" w:rsidRDefault="00BC3BD5" w:rsidP="00D344D4">
            <w:pPr>
              <w:spacing w:line="240" w:lineRule="exact"/>
              <w:rPr>
                <w:rFonts w:eastAsiaTheme="minorEastAsia"/>
                <w:bCs/>
                <w:snapToGrid w:val="0"/>
                <w:kern w:val="0"/>
                <w:sz w:val="20"/>
                <w:szCs w:val="20"/>
              </w:rPr>
            </w:pPr>
            <w:r w:rsidRPr="001A54D2">
              <w:rPr>
                <w:rFonts w:eastAsiaTheme="minorEastAsia"/>
                <w:sz w:val="18"/>
                <w:szCs w:val="20"/>
              </w:rPr>
              <w:t>3.</w:t>
            </w:r>
            <w:r w:rsidRPr="001A54D2">
              <w:rPr>
                <w:rFonts w:eastAsiaTheme="minorEastAsia"/>
                <w:bCs/>
                <w:snapToGrid w:val="0"/>
                <w:kern w:val="0"/>
                <w:sz w:val="18"/>
                <w:szCs w:val="20"/>
              </w:rPr>
              <w:t>繪本《狐狸先生的晚餐》</w:t>
            </w:r>
          </w:p>
        </w:tc>
        <w:tc>
          <w:tcPr>
            <w:tcW w:w="262" w:type="pct"/>
          </w:tcPr>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觀察評量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口頭評量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實作評量</w:t>
            </w:r>
          </w:p>
          <w:p w:rsidR="001A54D2" w:rsidRPr="001A54D2" w:rsidRDefault="00BC3BD5" w:rsidP="00E874D0">
            <w:pPr>
              <w:spacing w:line="240" w:lineRule="exact"/>
              <w:rPr>
                <w:rFonts w:eastAsiaTheme="minorEastAsia"/>
                <w:bCs/>
                <w:sz w:val="20"/>
                <w:szCs w:val="20"/>
              </w:rPr>
            </w:pPr>
            <w:r w:rsidRPr="001A54D2">
              <w:rPr>
                <w:rFonts w:eastAsiaTheme="minorEastAsia"/>
                <w:bCs/>
                <w:sz w:val="18"/>
                <w:szCs w:val="20"/>
              </w:rPr>
              <w:t>課堂問答</w:t>
            </w:r>
          </w:p>
          <w:p w:rsidR="001A54D2" w:rsidRPr="001A54D2" w:rsidRDefault="00BC3BD5" w:rsidP="00E874D0">
            <w:pPr>
              <w:spacing w:line="240" w:lineRule="exact"/>
              <w:rPr>
                <w:rFonts w:eastAsiaTheme="minorEastAsia"/>
                <w:sz w:val="20"/>
                <w:szCs w:val="20"/>
              </w:rPr>
            </w:pPr>
            <w:r w:rsidRPr="001A54D2">
              <w:rPr>
                <w:rFonts w:eastAsiaTheme="minorEastAsia"/>
                <w:bCs/>
                <w:sz w:val="18"/>
                <w:szCs w:val="20"/>
              </w:rPr>
              <w:t>紙筆評量</w:t>
            </w:r>
          </w:p>
        </w:tc>
        <w:tc>
          <w:tcPr>
            <w:tcW w:w="403" w:type="pct"/>
          </w:tcPr>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
                <w:bCs/>
                <w:snapToGrid w:val="0"/>
                <w:kern w:val="0"/>
                <w:sz w:val="18"/>
                <w:szCs w:val="20"/>
              </w:rPr>
              <w:t>【閱讀素養教育】</w:t>
            </w:r>
          </w:p>
          <w:p w:rsidR="001A54D2" w:rsidRPr="001A54D2" w:rsidRDefault="00BC3BD5" w:rsidP="00E874D0">
            <w:pPr>
              <w:spacing w:line="240" w:lineRule="exact"/>
              <w:rPr>
                <w:rFonts w:eastAsiaTheme="minorEastAsia"/>
                <w:bCs/>
                <w:snapToGrid w:val="0"/>
                <w:kern w:val="0"/>
                <w:sz w:val="20"/>
                <w:szCs w:val="20"/>
              </w:rPr>
            </w:pPr>
            <w:r w:rsidRPr="001A54D2">
              <w:rPr>
                <w:rFonts w:eastAsiaTheme="minorEastAsia"/>
                <w:bCs/>
                <w:snapToGrid w:val="0"/>
                <w:kern w:val="0"/>
                <w:sz w:val="18"/>
                <w:szCs w:val="20"/>
              </w:rPr>
              <w:t>閱</w:t>
            </w:r>
            <w:r w:rsidRPr="001A54D2">
              <w:rPr>
                <w:rFonts w:eastAsiaTheme="minorEastAsia"/>
                <w:bCs/>
                <w:snapToGrid w:val="0"/>
                <w:kern w:val="0"/>
                <w:sz w:val="18"/>
                <w:szCs w:val="20"/>
              </w:rPr>
              <w:t xml:space="preserve">E3 </w:t>
            </w:r>
            <w:r w:rsidRPr="001A54D2">
              <w:rPr>
                <w:rFonts w:eastAsiaTheme="minorEastAsia"/>
                <w:bCs/>
                <w:snapToGrid w:val="0"/>
                <w:kern w:val="0"/>
                <w:sz w:val="18"/>
                <w:szCs w:val="20"/>
              </w:rPr>
              <w:t>熟悉與學科習相關的文本閱讀策略。</w:t>
            </w:r>
          </w:p>
        </w:tc>
      </w:tr>
    </w:tbl>
    <w:p w:rsidR="00146C1C" w:rsidRPr="00B357D3" w:rsidRDefault="00146C1C"/>
    <w:sectPr w:rsidR="00146C1C" w:rsidRPr="00B357D3" w:rsidSect="000F50A5">
      <w:pgSz w:w="11906" w:h="16838" w:code="9"/>
      <w:pgMar w:top="567" w:right="567" w:bottom="567" w:left="567"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E62" w:rsidRDefault="00BC5E62"/>
  </w:endnote>
  <w:endnote w:type="continuationSeparator" w:id="0">
    <w:p w:rsidR="00BC5E62" w:rsidRDefault="00BC5E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圓體">
    <w:charset w:val="88"/>
    <w:family w:val="modern"/>
    <w:pitch w:val="fixed"/>
    <w:sig w:usb0="A00002FF" w:usb1="38CFFD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E62" w:rsidRDefault="00BC5E62"/>
  </w:footnote>
  <w:footnote w:type="continuationSeparator" w:id="0">
    <w:p w:rsidR="00BC5E62" w:rsidRDefault="00BC5E6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16864"/>
    <w:multiLevelType w:val="hybridMultilevel"/>
    <w:tmpl w:val="AD5AE04E"/>
    <w:lvl w:ilvl="0" w:tplc="04090005">
      <w:start w:val="1"/>
      <w:numFmt w:val="bullet"/>
      <w:lvlText w:val=""/>
      <w:lvlJc w:val="left"/>
      <w:pPr>
        <w:tabs>
          <w:tab w:val="num" w:pos="480"/>
        </w:tabs>
        <w:ind w:left="480" w:hanging="480"/>
      </w:pPr>
      <w:rPr>
        <w:rFonts w:ascii="Wingdings" w:hAnsi="Wingdings" w:hint="default"/>
      </w:rPr>
    </w:lvl>
    <w:lvl w:ilvl="1" w:tplc="972E3C64">
      <w:start w:val="3"/>
      <w:numFmt w:val="bullet"/>
      <w:lvlText w:val="＊"/>
      <w:lvlJc w:val="left"/>
      <w:pPr>
        <w:tabs>
          <w:tab w:val="num" w:pos="840"/>
        </w:tabs>
        <w:ind w:left="840" w:hanging="360"/>
      </w:pPr>
      <w:rPr>
        <w:rFonts w:ascii="新細明體" w:eastAsia="新細明體" w:hAnsi="新細明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C1C"/>
    <w:rsid w:val="000020F3"/>
    <w:rsid w:val="00077A85"/>
    <w:rsid w:val="000819E5"/>
    <w:rsid w:val="000B7EA2"/>
    <w:rsid w:val="000E249B"/>
    <w:rsid w:val="000E34F5"/>
    <w:rsid w:val="000E3928"/>
    <w:rsid w:val="000F50A5"/>
    <w:rsid w:val="001055F2"/>
    <w:rsid w:val="00125021"/>
    <w:rsid w:val="001360F6"/>
    <w:rsid w:val="00146C1C"/>
    <w:rsid w:val="00163FE7"/>
    <w:rsid w:val="001A4E3A"/>
    <w:rsid w:val="001E3B5F"/>
    <w:rsid w:val="001F2678"/>
    <w:rsid w:val="00202459"/>
    <w:rsid w:val="00240EE3"/>
    <w:rsid w:val="00244CE1"/>
    <w:rsid w:val="00265319"/>
    <w:rsid w:val="00275EC1"/>
    <w:rsid w:val="002806E3"/>
    <w:rsid w:val="002C51B0"/>
    <w:rsid w:val="002D3F4B"/>
    <w:rsid w:val="002F62AE"/>
    <w:rsid w:val="003117F0"/>
    <w:rsid w:val="0033697A"/>
    <w:rsid w:val="00354F85"/>
    <w:rsid w:val="00360E35"/>
    <w:rsid w:val="003617BA"/>
    <w:rsid w:val="00377703"/>
    <w:rsid w:val="003A6D52"/>
    <w:rsid w:val="003C0D07"/>
    <w:rsid w:val="003D6779"/>
    <w:rsid w:val="00410207"/>
    <w:rsid w:val="00411573"/>
    <w:rsid w:val="00447DDA"/>
    <w:rsid w:val="004636EC"/>
    <w:rsid w:val="00484092"/>
    <w:rsid w:val="004860AB"/>
    <w:rsid w:val="004A504A"/>
    <w:rsid w:val="004B79FE"/>
    <w:rsid w:val="004C4BBC"/>
    <w:rsid w:val="004D5C77"/>
    <w:rsid w:val="004E02DB"/>
    <w:rsid w:val="004E17B0"/>
    <w:rsid w:val="005041A6"/>
    <w:rsid w:val="005248A4"/>
    <w:rsid w:val="005309C6"/>
    <w:rsid w:val="00543A5F"/>
    <w:rsid w:val="005513C9"/>
    <w:rsid w:val="00577123"/>
    <w:rsid w:val="00580CBA"/>
    <w:rsid w:val="005811CF"/>
    <w:rsid w:val="00583196"/>
    <w:rsid w:val="005A2199"/>
    <w:rsid w:val="005D1DCE"/>
    <w:rsid w:val="005E2801"/>
    <w:rsid w:val="005F248B"/>
    <w:rsid w:val="005F4FC1"/>
    <w:rsid w:val="00617B30"/>
    <w:rsid w:val="006807F8"/>
    <w:rsid w:val="006A6F50"/>
    <w:rsid w:val="006E58D0"/>
    <w:rsid w:val="00723F37"/>
    <w:rsid w:val="0073571E"/>
    <w:rsid w:val="00760F34"/>
    <w:rsid w:val="00772C7B"/>
    <w:rsid w:val="007762AA"/>
    <w:rsid w:val="007810B4"/>
    <w:rsid w:val="00796D88"/>
    <w:rsid w:val="007A5630"/>
    <w:rsid w:val="007A5C39"/>
    <w:rsid w:val="007B28E6"/>
    <w:rsid w:val="007C2088"/>
    <w:rsid w:val="007C2DBE"/>
    <w:rsid w:val="007C3F79"/>
    <w:rsid w:val="007F6324"/>
    <w:rsid w:val="00811F30"/>
    <w:rsid w:val="008259E9"/>
    <w:rsid w:val="008510EF"/>
    <w:rsid w:val="0085376D"/>
    <w:rsid w:val="0086460E"/>
    <w:rsid w:val="0086726F"/>
    <w:rsid w:val="00880D4D"/>
    <w:rsid w:val="008D2F68"/>
    <w:rsid w:val="00917185"/>
    <w:rsid w:val="00925721"/>
    <w:rsid w:val="00925BA7"/>
    <w:rsid w:val="0092654F"/>
    <w:rsid w:val="009458BA"/>
    <w:rsid w:val="00966B44"/>
    <w:rsid w:val="00970B30"/>
    <w:rsid w:val="00986058"/>
    <w:rsid w:val="0099132E"/>
    <w:rsid w:val="009914BA"/>
    <w:rsid w:val="009960F4"/>
    <w:rsid w:val="009A1F04"/>
    <w:rsid w:val="009C5314"/>
    <w:rsid w:val="009F2C59"/>
    <w:rsid w:val="00A40C01"/>
    <w:rsid w:val="00A44D56"/>
    <w:rsid w:val="00A76B67"/>
    <w:rsid w:val="00A90CF5"/>
    <w:rsid w:val="00AA5D49"/>
    <w:rsid w:val="00AB0F3E"/>
    <w:rsid w:val="00AD2264"/>
    <w:rsid w:val="00AE56CB"/>
    <w:rsid w:val="00AE7FB5"/>
    <w:rsid w:val="00B01D02"/>
    <w:rsid w:val="00B05377"/>
    <w:rsid w:val="00B26D15"/>
    <w:rsid w:val="00B27877"/>
    <w:rsid w:val="00B357D3"/>
    <w:rsid w:val="00B6358B"/>
    <w:rsid w:val="00B801E0"/>
    <w:rsid w:val="00B823BD"/>
    <w:rsid w:val="00B85663"/>
    <w:rsid w:val="00BA1401"/>
    <w:rsid w:val="00BB2970"/>
    <w:rsid w:val="00BC3BD5"/>
    <w:rsid w:val="00BC5E62"/>
    <w:rsid w:val="00BC5F59"/>
    <w:rsid w:val="00BD178B"/>
    <w:rsid w:val="00BD7241"/>
    <w:rsid w:val="00BD7AF4"/>
    <w:rsid w:val="00BE2028"/>
    <w:rsid w:val="00BF08CE"/>
    <w:rsid w:val="00BF76E3"/>
    <w:rsid w:val="00C0392B"/>
    <w:rsid w:val="00C54CD6"/>
    <w:rsid w:val="00C72263"/>
    <w:rsid w:val="00CB6BDF"/>
    <w:rsid w:val="00D21D7D"/>
    <w:rsid w:val="00D255A7"/>
    <w:rsid w:val="00D30CF3"/>
    <w:rsid w:val="00D56761"/>
    <w:rsid w:val="00D56780"/>
    <w:rsid w:val="00D677E7"/>
    <w:rsid w:val="00D949D8"/>
    <w:rsid w:val="00DC1C8F"/>
    <w:rsid w:val="00DD512F"/>
    <w:rsid w:val="00DE6D08"/>
    <w:rsid w:val="00DF3F8A"/>
    <w:rsid w:val="00E101B6"/>
    <w:rsid w:val="00E212E7"/>
    <w:rsid w:val="00E549FF"/>
    <w:rsid w:val="00E71ED9"/>
    <w:rsid w:val="00EB2B3C"/>
    <w:rsid w:val="00EC0B9B"/>
    <w:rsid w:val="00EF0AB3"/>
    <w:rsid w:val="00EF1C1E"/>
    <w:rsid w:val="00F15EE9"/>
    <w:rsid w:val="00F16DE8"/>
    <w:rsid w:val="00F206D3"/>
    <w:rsid w:val="00F33733"/>
    <w:rsid w:val="00F37D2A"/>
    <w:rsid w:val="00FB1407"/>
    <w:rsid w:val="00FC4310"/>
    <w:rsid w:val="00FF63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rFonts w:ascii="新細明體" w:hAnsi="新細明體"/>
      <w:b/>
      <w:bCs/>
      <w:color w:val="FF0000"/>
      <w:sz w:val="20"/>
    </w:rPr>
  </w:style>
  <w:style w:type="paragraph" w:styleId="2">
    <w:name w:val="heading 2"/>
    <w:basedOn w:val="a"/>
    <w:next w:val="a"/>
    <w:qFormat/>
    <w:pPr>
      <w:keepNext/>
      <w:tabs>
        <w:tab w:val="num" w:pos="720"/>
      </w:tabs>
      <w:spacing w:line="480" w:lineRule="exact"/>
      <w:ind w:left="720" w:hanging="720"/>
      <w:outlineLvl w:val="1"/>
    </w:pPr>
    <w:rPr>
      <w:rFonts w:ascii="Arial" w:hAnsi="Arial" w:cs="Arial"/>
      <w:sz w:val="28"/>
      <w:szCs w:val="36"/>
    </w:rPr>
  </w:style>
  <w:style w:type="paragraph" w:styleId="3">
    <w:name w:val="heading 3"/>
    <w:basedOn w:val="a"/>
    <w:next w:val="a"/>
    <w:qFormat/>
    <w:pPr>
      <w:keepNext/>
      <w:jc w:val="center"/>
      <w:outlineLvl w:val="2"/>
    </w:pPr>
    <w:rPr>
      <w:rFonts w:ascii="標楷體" w:eastAsia="標楷體"/>
      <w:b/>
      <w:bCs/>
      <w:color w:val="FF0000"/>
    </w:rPr>
  </w:style>
  <w:style w:type="paragraph" w:styleId="4">
    <w:name w:val="heading 4"/>
    <w:basedOn w:val="a"/>
    <w:next w:val="a"/>
    <w:qFormat/>
    <w:pPr>
      <w:keepNext/>
      <w:outlineLvl w:val="3"/>
    </w:pPr>
    <w:rPr>
      <w:rFonts w:ascii="新細明體"/>
      <w:b/>
      <w:bCs/>
      <w:color w:val="FF0000"/>
    </w:rPr>
  </w:style>
  <w:style w:type="paragraph" w:styleId="5">
    <w:name w:val="heading 5"/>
    <w:basedOn w:val="a"/>
    <w:next w:val="a"/>
    <w:qFormat/>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paragraph" w:customStyle="1" w:styleId="20">
    <w:name w:val="2.表頭文字"/>
    <w:basedOn w:val="a"/>
    <w:pPr>
      <w:jc w:val="center"/>
    </w:pPr>
    <w:rPr>
      <w:rFonts w:eastAsia="華康中圓體"/>
      <w:szCs w:val="20"/>
    </w:rPr>
  </w:style>
  <w:style w:type="paragraph" w:customStyle="1" w:styleId="9">
    <w:name w:val="9"/>
    <w:basedOn w:val="a"/>
    <w:pPr>
      <w:widowControl/>
      <w:spacing w:before="100" w:beforeAutospacing="1" w:after="100" w:afterAutospacing="1"/>
    </w:pPr>
    <w:rPr>
      <w:rFonts w:ascii="新細明體"/>
      <w:kern w:val="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styleId="a4">
    <w:name w:val="header"/>
    <w:basedOn w:val="a"/>
    <w:unhideWhenUsed/>
    <w:pPr>
      <w:tabs>
        <w:tab w:val="center" w:pos="4153"/>
        <w:tab w:val="right" w:pos="8306"/>
      </w:tabs>
      <w:snapToGrid w:val="0"/>
    </w:pPr>
    <w:rPr>
      <w:sz w:val="20"/>
      <w:szCs w:val="20"/>
    </w:rPr>
  </w:style>
  <w:style w:type="character" w:customStyle="1" w:styleId="a5">
    <w:name w:val="頁首 字元"/>
    <w:semiHidden/>
    <w:rPr>
      <w:kern w:val="2"/>
    </w:rPr>
  </w:style>
  <w:style w:type="paragraph" w:styleId="a6">
    <w:name w:val="footer"/>
    <w:basedOn w:val="a"/>
    <w:unhideWhenUsed/>
    <w:pPr>
      <w:tabs>
        <w:tab w:val="center" w:pos="4153"/>
        <w:tab w:val="right" w:pos="8306"/>
      </w:tabs>
      <w:snapToGrid w:val="0"/>
    </w:pPr>
    <w:rPr>
      <w:sz w:val="20"/>
      <w:szCs w:val="20"/>
    </w:rPr>
  </w:style>
  <w:style w:type="character" w:customStyle="1" w:styleId="a7">
    <w:name w:val="頁尾 字元"/>
    <w:semiHidden/>
    <w:rPr>
      <w:kern w:val="2"/>
    </w:rPr>
  </w:style>
  <w:style w:type="character" w:styleId="a8">
    <w:name w:val="Hyperlink"/>
    <w:rsid w:val="005771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rFonts w:ascii="新細明體" w:hAnsi="新細明體"/>
      <w:b/>
      <w:bCs/>
      <w:color w:val="FF0000"/>
      <w:sz w:val="20"/>
    </w:rPr>
  </w:style>
  <w:style w:type="paragraph" w:styleId="2">
    <w:name w:val="heading 2"/>
    <w:basedOn w:val="a"/>
    <w:next w:val="a"/>
    <w:qFormat/>
    <w:pPr>
      <w:keepNext/>
      <w:tabs>
        <w:tab w:val="num" w:pos="720"/>
      </w:tabs>
      <w:spacing w:line="480" w:lineRule="exact"/>
      <w:ind w:left="720" w:hanging="720"/>
      <w:outlineLvl w:val="1"/>
    </w:pPr>
    <w:rPr>
      <w:rFonts w:ascii="Arial" w:hAnsi="Arial" w:cs="Arial"/>
      <w:sz w:val="28"/>
      <w:szCs w:val="36"/>
    </w:rPr>
  </w:style>
  <w:style w:type="paragraph" w:styleId="3">
    <w:name w:val="heading 3"/>
    <w:basedOn w:val="a"/>
    <w:next w:val="a"/>
    <w:qFormat/>
    <w:pPr>
      <w:keepNext/>
      <w:jc w:val="center"/>
      <w:outlineLvl w:val="2"/>
    </w:pPr>
    <w:rPr>
      <w:rFonts w:ascii="標楷體" w:eastAsia="標楷體"/>
      <w:b/>
      <w:bCs/>
      <w:color w:val="FF0000"/>
    </w:rPr>
  </w:style>
  <w:style w:type="paragraph" w:styleId="4">
    <w:name w:val="heading 4"/>
    <w:basedOn w:val="a"/>
    <w:next w:val="a"/>
    <w:qFormat/>
    <w:pPr>
      <w:keepNext/>
      <w:outlineLvl w:val="3"/>
    </w:pPr>
    <w:rPr>
      <w:rFonts w:ascii="新細明體"/>
      <w:b/>
      <w:bCs/>
      <w:color w:val="FF0000"/>
    </w:rPr>
  </w:style>
  <w:style w:type="paragraph" w:styleId="5">
    <w:name w:val="heading 5"/>
    <w:basedOn w:val="a"/>
    <w:next w:val="a"/>
    <w:qFormat/>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paragraph" w:customStyle="1" w:styleId="20">
    <w:name w:val="2.表頭文字"/>
    <w:basedOn w:val="a"/>
    <w:pPr>
      <w:jc w:val="center"/>
    </w:pPr>
    <w:rPr>
      <w:rFonts w:eastAsia="華康中圓體"/>
      <w:szCs w:val="20"/>
    </w:rPr>
  </w:style>
  <w:style w:type="paragraph" w:customStyle="1" w:styleId="9">
    <w:name w:val="9"/>
    <w:basedOn w:val="a"/>
    <w:pPr>
      <w:widowControl/>
      <w:spacing w:before="100" w:beforeAutospacing="1" w:after="100" w:afterAutospacing="1"/>
    </w:pPr>
    <w:rPr>
      <w:rFonts w:ascii="新細明體"/>
      <w:kern w:val="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styleId="a4">
    <w:name w:val="header"/>
    <w:basedOn w:val="a"/>
    <w:unhideWhenUsed/>
    <w:pPr>
      <w:tabs>
        <w:tab w:val="center" w:pos="4153"/>
        <w:tab w:val="right" w:pos="8306"/>
      </w:tabs>
      <w:snapToGrid w:val="0"/>
    </w:pPr>
    <w:rPr>
      <w:sz w:val="20"/>
      <w:szCs w:val="20"/>
    </w:rPr>
  </w:style>
  <w:style w:type="character" w:customStyle="1" w:styleId="a5">
    <w:name w:val="頁首 字元"/>
    <w:semiHidden/>
    <w:rPr>
      <w:kern w:val="2"/>
    </w:rPr>
  </w:style>
  <w:style w:type="paragraph" w:styleId="a6">
    <w:name w:val="footer"/>
    <w:basedOn w:val="a"/>
    <w:unhideWhenUsed/>
    <w:pPr>
      <w:tabs>
        <w:tab w:val="center" w:pos="4153"/>
        <w:tab w:val="right" w:pos="8306"/>
      </w:tabs>
      <w:snapToGrid w:val="0"/>
    </w:pPr>
    <w:rPr>
      <w:sz w:val="20"/>
      <w:szCs w:val="20"/>
    </w:rPr>
  </w:style>
  <w:style w:type="character" w:customStyle="1" w:styleId="a7">
    <w:name w:val="頁尾 字元"/>
    <w:semiHidden/>
    <w:rPr>
      <w:kern w:val="2"/>
    </w:rPr>
  </w:style>
  <w:style w:type="character" w:styleId="a8">
    <w:name w:val="Hyperlink"/>
    <w:rsid w:val="005771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3196</Words>
  <Characters>18223</Characters>
  <Application>Microsoft Office Word</Application>
  <DocSecurity>0</DocSecurity>
  <Lines>151</Lines>
  <Paragraphs>42</Paragraphs>
  <ScaleCrop>false</ScaleCrop>
  <Company/>
  <LinksUpToDate>false</LinksUpToDate>
  <CharactersWithSpaces>21377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市/縣   學年度   學期         國民小學    年級        領域教學計畫表　　設計者：</dc:title>
  <dc:creator>翰林出版事業股份有限公司</dc:creator>
  <cp:lastModifiedBy>jyday</cp:lastModifiedBy>
  <cp:revision>2</cp:revision>
  <dcterms:created xsi:type="dcterms:W3CDTF">2022-06-27T05:13:00Z</dcterms:created>
  <dcterms:modified xsi:type="dcterms:W3CDTF">2022-06-27T05:13:00Z</dcterms:modified>
</cp:coreProperties>
</file>