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9BE" w:rsidRDefault="008B5EE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0" w:hanging="2"/>
        <w:jc w:val="center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臺北市內湖區明湖國民小學</w:t>
      </w:r>
      <w:r>
        <w:rPr>
          <w:rFonts w:ascii="標楷體" w:eastAsia="標楷體" w:hAnsi="標楷體" w:cs="標楷體"/>
          <w:szCs w:val="24"/>
        </w:rPr>
        <w:t>11</w:t>
      </w:r>
      <w:r>
        <w:rPr>
          <w:rFonts w:ascii="標楷體" w:eastAsia="標楷體" w:hAnsi="標楷體" w:cs="標楷體"/>
          <w:szCs w:val="24"/>
        </w:rPr>
        <w:t>1</w:t>
      </w:r>
      <w:r>
        <w:rPr>
          <w:rFonts w:ascii="標楷體" w:eastAsia="標楷體" w:hAnsi="標楷體" w:cs="標楷體"/>
          <w:szCs w:val="24"/>
        </w:rPr>
        <w:t>學年度第</w:t>
      </w:r>
      <w:r>
        <w:rPr>
          <w:rFonts w:ascii="標楷體" w:eastAsia="標楷體" w:hAnsi="標楷體" w:cs="標楷體"/>
          <w:szCs w:val="24"/>
        </w:rPr>
        <w:t>1</w:t>
      </w:r>
      <w:r>
        <w:rPr>
          <w:rFonts w:ascii="標楷體" w:eastAsia="標楷體" w:hAnsi="標楷體" w:cs="標楷體"/>
          <w:szCs w:val="24"/>
        </w:rPr>
        <w:t>學期</w:t>
      </w:r>
    </w:p>
    <w:p w:rsidR="004819BE" w:rsidRDefault="008B5EE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jc w:val="center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四年級藝術領域視覺藝術課程教學計畫</w:t>
      </w:r>
    </w:p>
    <w:p w:rsidR="004819BE" w:rsidRDefault="008B5EE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ind w:left="0" w:hanging="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 </w:t>
      </w:r>
      <w:r>
        <w:rPr>
          <w:rFonts w:ascii="標楷體" w:eastAsia="標楷體" w:hAnsi="標楷體" w:cs="標楷體"/>
          <w:szCs w:val="24"/>
        </w:rPr>
        <w:t>一</w:t>
      </w:r>
      <w:bookmarkStart w:id="0" w:name="bookmark=id.gjdgxs" w:colFirst="0" w:colLast="0"/>
      <w:bookmarkEnd w:id="0"/>
      <w:r>
        <w:rPr>
          <w:rFonts w:ascii="標楷體" w:eastAsia="標楷體" w:hAnsi="標楷體" w:cs="標楷體"/>
          <w:szCs w:val="24"/>
        </w:rPr>
        <w:t>、課程目標：</w:t>
      </w:r>
    </w:p>
    <w:p w:rsidR="004819BE" w:rsidRDefault="008B5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57" w:hanging="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1</w:t>
      </w:r>
      <w:r>
        <w:rPr>
          <w:rFonts w:ascii="標楷體" w:eastAsia="標楷體" w:hAnsi="標楷體" w:cs="標楷體"/>
          <w:szCs w:val="24"/>
        </w:rPr>
        <w:t xml:space="preserve">. </w:t>
      </w:r>
      <w:r>
        <w:rPr>
          <w:rFonts w:ascii="標楷體" w:eastAsia="標楷體" w:hAnsi="標楷體" w:cs="標楷體"/>
          <w:szCs w:val="24"/>
        </w:rPr>
        <w:t>能運用色彩的特性進行創作。</w:t>
      </w:r>
    </w:p>
    <w:p w:rsidR="004819BE" w:rsidRDefault="008B5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57" w:hanging="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2. </w:t>
      </w:r>
      <w:r>
        <w:rPr>
          <w:rFonts w:ascii="標楷體" w:eastAsia="標楷體" w:hAnsi="標楷體" w:cs="標楷體"/>
          <w:szCs w:val="24"/>
        </w:rPr>
        <w:t>能運用不同的圖紋特色進行創作。</w:t>
      </w:r>
    </w:p>
    <w:p w:rsidR="004819BE" w:rsidRDefault="008B5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57" w:hanging="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3. </w:t>
      </w:r>
      <w:r>
        <w:rPr>
          <w:rFonts w:ascii="標楷體" w:eastAsia="標楷體" w:hAnsi="標楷體" w:cs="標楷體"/>
          <w:szCs w:val="24"/>
        </w:rPr>
        <w:t>能運用學過的技法設計並創作。</w:t>
      </w:r>
    </w:p>
    <w:p w:rsidR="004819BE" w:rsidRDefault="008B5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57" w:hanging="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4. </w:t>
      </w:r>
      <w:r>
        <w:rPr>
          <w:rFonts w:ascii="標楷體" w:eastAsia="標楷體" w:hAnsi="標楷體" w:cs="標楷體"/>
          <w:szCs w:val="24"/>
        </w:rPr>
        <w:t>能欣賞並練習書法之美。</w:t>
      </w:r>
    </w:p>
    <w:p w:rsidR="004819BE" w:rsidRDefault="00481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57" w:hanging="2"/>
        <w:rPr>
          <w:rFonts w:ascii="標楷體" w:eastAsia="標楷體" w:hAnsi="標楷體" w:cs="標楷體"/>
          <w:szCs w:val="24"/>
        </w:rPr>
      </w:pPr>
      <w:bookmarkStart w:id="1" w:name="bookmark=id.30j0zll" w:colFirst="0" w:colLast="0"/>
      <w:bookmarkEnd w:id="1"/>
    </w:p>
    <w:p w:rsidR="004819BE" w:rsidRDefault="008B5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57" w:hanging="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二、</w:t>
      </w:r>
      <w:r>
        <w:rPr>
          <w:rFonts w:ascii="標楷體" w:eastAsia="標楷體" w:hAnsi="標楷體" w:cs="標楷體"/>
          <w:szCs w:val="24"/>
        </w:rPr>
        <w:t>教材內容資料來源：康軒</w:t>
      </w:r>
      <w:r>
        <w:rPr>
          <w:rFonts w:ascii="標楷體" w:eastAsia="標楷體" w:hAnsi="標楷體" w:cs="標楷體"/>
          <w:szCs w:val="24"/>
        </w:rPr>
        <w:t>111</w:t>
      </w:r>
      <w:r>
        <w:rPr>
          <w:rFonts w:ascii="標楷體" w:eastAsia="標楷體" w:hAnsi="標楷體" w:cs="標楷體"/>
          <w:szCs w:val="24"/>
        </w:rPr>
        <w:t>年國小</w:t>
      </w:r>
      <w:r>
        <w:rPr>
          <w:rFonts w:ascii="標楷體" w:eastAsia="標楷體" w:hAnsi="標楷體" w:cs="標楷體"/>
          <w:szCs w:val="24"/>
        </w:rPr>
        <w:t>4</w:t>
      </w:r>
      <w:r>
        <w:rPr>
          <w:rFonts w:ascii="標楷體" w:eastAsia="標楷體" w:hAnsi="標楷體" w:cs="標楷體"/>
          <w:szCs w:val="24"/>
        </w:rPr>
        <w:t>上教材</w:t>
      </w: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色彩實驗室、圖紋藝術家、歡樂</w:t>
      </w:r>
      <w:proofErr w:type="gramStart"/>
      <w:r>
        <w:rPr>
          <w:rFonts w:ascii="標楷體" w:eastAsia="標楷體" w:hAnsi="標楷體" w:cs="標楷體"/>
          <w:szCs w:val="24"/>
        </w:rPr>
        <w:t>遊行趣</w:t>
      </w:r>
      <w:proofErr w:type="gramEnd"/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。</w:t>
      </w:r>
    </w:p>
    <w:p w:rsidR="004819BE" w:rsidRDefault="004819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57" w:hanging="2"/>
        <w:rPr>
          <w:rFonts w:ascii="標楷體" w:eastAsia="標楷體" w:hAnsi="標楷體" w:cs="標楷體" w:hint="eastAsia"/>
          <w:szCs w:val="24"/>
        </w:rPr>
      </w:pPr>
    </w:p>
    <w:p w:rsidR="004819BE" w:rsidRDefault="00481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Cs w:val="24"/>
        </w:rPr>
      </w:pPr>
    </w:p>
    <w:tbl>
      <w:tblPr>
        <w:tblStyle w:val="af0"/>
        <w:tblW w:w="1079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335"/>
        <w:gridCol w:w="1380"/>
        <w:gridCol w:w="1335"/>
        <w:gridCol w:w="1348"/>
        <w:gridCol w:w="1348"/>
        <w:gridCol w:w="1348"/>
        <w:gridCol w:w="1348"/>
      </w:tblGrid>
      <w:tr w:rsidR="004819BE">
        <w:trPr>
          <w:cantSplit/>
          <w:trHeight w:val="1302"/>
          <w:tblHeader/>
        </w:trPr>
        <w:tc>
          <w:tcPr>
            <w:tcW w:w="1348" w:type="dxa"/>
            <w:shd w:val="clear" w:color="auto" w:fill="auto"/>
            <w:vAlign w:val="center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主題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學習表現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學習內容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核心素養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具體內涵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教學目標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教學活動重點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議題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議題實質內涵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right="6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819BE">
        <w:trPr>
          <w:cantSplit/>
          <w:trHeight w:val="5453"/>
        </w:trPr>
        <w:tc>
          <w:tcPr>
            <w:tcW w:w="1348" w:type="dxa"/>
          </w:tcPr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色彩實驗室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35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1-Ⅱ-3 </w:t>
            </w:r>
            <w:r>
              <w:rPr>
                <w:rFonts w:ascii="標楷體" w:eastAsia="標楷體" w:hAnsi="標楷體" w:cs="標楷體"/>
                <w:szCs w:val="24"/>
              </w:rPr>
              <w:t>能試探媒材特性與技法，進行創作。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2-Ⅱ-2 </w:t>
            </w:r>
            <w:r>
              <w:rPr>
                <w:rFonts w:ascii="標楷體" w:eastAsia="標楷體" w:hAnsi="標楷體" w:cs="標楷體"/>
                <w:szCs w:val="24"/>
              </w:rPr>
              <w:t>能發現生活中的視覺元素，並表達自己的情感。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0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視</w:t>
            </w:r>
            <w:r>
              <w:rPr>
                <w:rFonts w:ascii="標楷體" w:eastAsia="標楷體" w:hAnsi="標楷體" w:cs="標楷體"/>
                <w:szCs w:val="24"/>
              </w:rPr>
              <w:t xml:space="preserve">E-Ⅱ-2 </w:t>
            </w:r>
            <w:r>
              <w:rPr>
                <w:rFonts w:ascii="標楷體" w:eastAsia="標楷體" w:hAnsi="標楷體" w:cs="標楷體"/>
                <w:szCs w:val="24"/>
              </w:rPr>
              <w:t>媒材、技法及工具知能。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視</w:t>
            </w:r>
            <w:r>
              <w:rPr>
                <w:rFonts w:ascii="標楷體" w:eastAsia="標楷體" w:hAnsi="標楷體" w:cs="標楷體"/>
                <w:szCs w:val="24"/>
              </w:rPr>
              <w:t xml:space="preserve">E-Ⅱ-1 </w:t>
            </w:r>
            <w:r>
              <w:rPr>
                <w:rFonts w:ascii="標楷體" w:eastAsia="標楷體" w:hAnsi="標楷體" w:cs="標楷體"/>
                <w:szCs w:val="24"/>
              </w:rPr>
              <w:t>色彩感知、造形與空間的探索。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藝</w:t>
            </w:r>
            <w:r>
              <w:rPr>
                <w:rFonts w:ascii="標楷體" w:eastAsia="標楷體" w:hAnsi="標楷體" w:cs="標楷體"/>
                <w:szCs w:val="24"/>
              </w:rPr>
              <w:t>-E-B1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認識水彩用具及其使用方法。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認識色彩特性。</w:t>
            </w:r>
            <w:bookmarkStart w:id="2" w:name="bookmark=kix.mi31klkluozn" w:colFirst="0" w:colLast="0"/>
            <w:bookmarkEnd w:id="2"/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認識水彩用具。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體驗顏料變化並進行創作。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Cs w:val="24"/>
              </w:rPr>
              <w:t>認識三原色、對比色。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Cs w:val="24"/>
              </w:rPr>
              <w:t>欣賞色彩的變化並進行創作。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5.</w:t>
            </w:r>
            <w:r>
              <w:rPr>
                <w:rFonts w:ascii="標楷體" w:eastAsia="標楷體" w:hAnsi="標楷體" w:cs="標楷體"/>
                <w:szCs w:val="24"/>
              </w:rPr>
              <w:t>作品欣賞與討論。</w:t>
            </w:r>
            <w:bookmarkStart w:id="3" w:name="bookmark=id.1fob9te" w:colFirst="0" w:colLast="0"/>
            <w:bookmarkEnd w:id="3"/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經驗分</w:t>
            </w:r>
            <w:bookmarkStart w:id="4" w:name="bookmark=kix.59aie3vsgt60" w:colFirst="0" w:colLast="0"/>
            <w:bookmarkEnd w:id="4"/>
            <w:r>
              <w:rPr>
                <w:rFonts w:ascii="標楷體" w:eastAsia="標楷體" w:hAnsi="標楷體" w:cs="標楷體"/>
                <w:szCs w:val="24"/>
              </w:rPr>
              <w:t>享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態度評量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【人權教育】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Cs w:val="24"/>
              </w:rPr>
              <w:t xml:space="preserve">E5 </w:t>
            </w:r>
            <w:r>
              <w:rPr>
                <w:rFonts w:ascii="標楷體" w:eastAsia="標楷體" w:hAnsi="標楷體" w:cs="標楷體"/>
                <w:szCs w:val="24"/>
              </w:rPr>
              <w:t>欣賞、包容個別差異並尊重自己與他人的權利。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【品德教育】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品</w:t>
            </w:r>
            <w:r>
              <w:rPr>
                <w:rFonts w:ascii="標楷體" w:eastAsia="標楷體" w:hAnsi="標楷體" w:cs="標楷體"/>
                <w:szCs w:val="24"/>
              </w:rPr>
              <w:t xml:space="preserve">E3 </w:t>
            </w:r>
            <w:r>
              <w:rPr>
                <w:rFonts w:ascii="標楷體" w:eastAsia="標楷體" w:hAnsi="標楷體" w:cs="標楷體"/>
                <w:szCs w:val="24"/>
              </w:rPr>
              <w:t>溝通合作與和諧人際關係</w:t>
            </w:r>
          </w:p>
        </w:tc>
        <w:bookmarkStart w:id="5" w:name="_GoBack"/>
        <w:bookmarkEnd w:id="5"/>
      </w:tr>
      <w:tr w:rsidR="004819BE">
        <w:trPr>
          <w:cantSplit/>
          <w:trHeight w:val="1396"/>
        </w:trPr>
        <w:tc>
          <w:tcPr>
            <w:tcW w:w="1348" w:type="dxa"/>
          </w:tcPr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圖紋藝術家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35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1-Ⅱ-3 </w:t>
            </w:r>
            <w:r>
              <w:rPr>
                <w:rFonts w:ascii="標楷體" w:eastAsia="標楷體" w:hAnsi="標楷體" w:cs="標楷體"/>
                <w:szCs w:val="24"/>
              </w:rPr>
              <w:t>能試探媒材特性與技法，進行創作。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2-Ⅱ-2 </w:t>
            </w:r>
            <w:r>
              <w:rPr>
                <w:rFonts w:ascii="標楷體" w:eastAsia="標楷體" w:hAnsi="標楷體" w:cs="標楷體"/>
                <w:szCs w:val="24"/>
              </w:rPr>
              <w:t>能發現生活中的視覺元素，並表達自己的情感。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0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視</w:t>
            </w:r>
            <w:r>
              <w:rPr>
                <w:rFonts w:ascii="標楷體" w:eastAsia="標楷體" w:hAnsi="標楷體" w:cs="標楷體"/>
                <w:szCs w:val="24"/>
              </w:rPr>
              <w:t xml:space="preserve">E-Ⅱ-2 </w:t>
            </w:r>
            <w:r>
              <w:rPr>
                <w:rFonts w:ascii="標楷體" w:eastAsia="標楷體" w:hAnsi="標楷體" w:cs="標楷體"/>
                <w:szCs w:val="24"/>
              </w:rPr>
              <w:t>媒材、技法及工具知能。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視</w:t>
            </w:r>
            <w:r>
              <w:rPr>
                <w:rFonts w:ascii="標楷體" w:eastAsia="標楷體" w:hAnsi="標楷體" w:cs="標楷體"/>
                <w:szCs w:val="24"/>
              </w:rPr>
              <w:t xml:space="preserve">E-Ⅱ-1 </w:t>
            </w:r>
            <w:r>
              <w:rPr>
                <w:rFonts w:ascii="標楷體" w:eastAsia="標楷體" w:hAnsi="標楷體" w:cs="標楷體"/>
                <w:szCs w:val="24"/>
              </w:rPr>
              <w:t>色彩感知、造形與空間的探索。</w:t>
            </w:r>
          </w:p>
        </w:tc>
        <w:tc>
          <w:tcPr>
            <w:tcW w:w="1335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藝</w:t>
            </w:r>
            <w:r>
              <w:rPr>
                <w:rFonts w:ascii="標楷體" w:eastAsia="標楷體" w:hAnsi="標楷體" w:cs="標楷體"/>
                <w:szCs w:val="24"/>
              </w:rPr>
              <w:t>-E-B1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48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認識欣賞圖紋作品。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欣賞美的元素與特色。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練習操作美感元素。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.</w:t>
            </w:r>
          </w:p>
        </w:tc>
        <w:tc>
          <w:tcPr>
            <w:tcW w:w="1348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認識圖紋創作的藝術家。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賞析不同技法作的藝術作品。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Cs w:val="24"/>
              </w:rPr>
              <w:t>感受藝術作品中百變的色彩與形式。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Cs w:val="24"/>
              </w:rPr>
              <w:t>練習美感元素的組合。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5.</w:t>
            </w:r>
            <w:r>
              <w:rPr>
                <w:rFonts w:ascii="標楷體" w:eastAsia="標楷體" w:hAnsi="標楷體" w:cs="標楷體"/>
                <w:szCs w:val="24"/>
              </w:rPr>
              <w:t>運用想像力進行創作。</w:t>
            </w:r>
          </w:p>
          <w:p w:rsidR="004819BE" w:rsidRDefault="008B5EE2">
            <w:pPr>
              <w:spacing w:before="240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6.</w:t>
            </w:r>
            <w:r>
              <w:rPr>
                <w:rFonts w:ascii="標楷體" w:eastAsia="標楷體" w:hAnsi="標楷體" w:cs="標楷體"/>
                <w:szCs w:val="24"/>
              </w:rPr>
              <w:t>作品欣賞與討論。</w:t>
            </w:r>
          </w:p>
          <w:p w:rsidR="004819BE" w:rsidRDefault="004819BE">
            <w:pPr>
              <w:spacing w:before="240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經驗分享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態度評量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【人權教育】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Cs w:val="24"/>
              </w:rPr>
              <w:t xml:space="preserve">E5 </w:t>
            </w:r>
            <w:r>
              <w:rPr>
                <w:rFonts w:ascii="標楷體" w:eastAsia="標楷體" w:hAnsi="標楷體" w:cs="標楷體"/>
                <w:szCs w:val="24"/>
              </w:rPr>
              <w:t>欣賞、包容個別差異並尊重自己與他人的權利。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819BE">
        <w:trPr>
          <w:cantSplit/>
          <w:trHeight w:val="3616"/>
        </w:trPr>
        <w:tc>
          <w:tcPr>
            <w:tcW w:w="1348" w:type="dxa"/>
          </w:tcPr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歡樂遊行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趣</w:t>
            </w:r>
            <w:proofErr w:type="gramEnd"/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35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1-Ⅱ-6 </w:t>
            </w:r>
            <w:r>
              <w:rPr>
                <w:rFonts w:ascii="標楷體" w:eastAsia="標楷體" w:hAnsi="標楷體" w:cs="標楷體"/>
                <w:szCs w:val="24"/>
              </w:rPr>
              <w:t>能使用視覺元素與想像力，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豐富創作主題。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0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視</w:t>
            </w:r>
            <w:r>
              <w:rPr>
                <w:rFonts w:ascii="標楷體" w:eastAsia="標楷體" w:hAnsi="標楷體" w:cs="標楷體"/>
                <w:szCs w:val="24"/>
              </w:rPr>
              <w:t xml:space="preserve">E-Ⅱ-1 </w:t>
            </w:r>
            <w:r>
              <w:rPr>
                <w:rFonts w:ascii="標楷體" w:eastAsia="標楷體" w:hAnsi="標楷體" w:cs="標楷體"/>
                <w:szCs w:val="24"/>
              </w:rPr>
              <w:t>色彩感知、造形與空間的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探索。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視</w:t>
            </w:r>
            <w:r>
              <w:rPr>
                <w:rFonts w:ascii="標楷體" w:eastAsia="標楷體" w:hAnsi="標楷體" w:cs="標楷體"/>
                <w:szCs w:val="24"/>
              </w:rPr>
              <w:t xml:space="preserve">E-Ⅱ-3 </w:t>
            </w:r>
            <w:r>
              <w:rPr>
                <w:rFonts w:ascii="標楷體" w:eastAsia="標楷體" w:hAnsi="標楷體" w:cs="標楷體"/>
                <w:szCs w:val="24"/>
              </w:rPr>
              <w:t>點線面創作體驗、平面與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立體創作、聯想創作。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藝</w:t>
            </w:r>
            <w:r>
              <w:rPr>
                <w:rFonts w:ascii="標楷體" w:eastAsia="標楷體" w:hAnsi="標楷體" w:cs="標楷體"/>
                <w:szCs w:val="24"/>
              </w:rPr>
              <w:t>-E-B1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48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建構裝扮概念。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運用美的形式原理原則進行設計。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48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欣賞道具作品。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2..</w:t>
            </w:r>
            <w:r>
              <w:rPr>
                <w:rFonts w:ascii="標楷體" w:eastAsia="標楷體" w:hAnsi="標楷體" w:cs="標楷體"/>
                <w:szCs w:val="24"/>
              </w:rPr>
              <w:t>認識並運用學過的技法設計裝扮道具。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Cs w:val="24"/>
              </w:rPr>
              <w:t>大膽的創作藝術，表達自我。</w:t>
            </w:r>
          </w:p>
          <w:p w:rsidR="004819BE" w:rsidRDefault="008B5EE2">
            <w:pPr>
              <w:spacing w:before="240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Cs w:val="24"/>
              </w:rPr>
              <w:t>作品欣賞與討論。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48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經驗分享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態度評量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48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【人權教育】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zCs w:val="24"/>
              </w:rPr>
              <w:t xml:space="preserve">E5 </w:t>
            </w:r>
            <w:r>
              <w:rPr>
                <w:rFonts w:ascii="標楷體" w:eastAsia="標楷體" w:hAnsi="標楷體" w:cs="標楷體"/>
                <w:szCs w:val="24"/>
              </w:rPr>
              <w:t>欣賞、包容個別差異並尊重自己與他人的權利。</w:t>
            </w:r>
          </w:p>
        </w:tc>
      </w:tr>
      <w:tr w:rsidR="004819BE">
        <w:trPr>
          <w:cantSplit/>
          <w:trHeight w:val="2627"/>
        </w:trPr>
        <w:tc>
          <w:tcPr>
            <w:tcW w:w="1348" w:type="dxa"/>
          </w:tcPr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書法</w:t>
            </w:r>
          </w:p>
        </w:tc>
        <w:tc>
          <w:tcPr>
            <w:tcW w:w="1335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4-II-7 </w:t>
            </w:r>
            <w:r>
              <w:rPr>
                <w:rFonts w:ascii="標楷體" w:eastAsia="標楷體" w:hAnsi="標楷體" w:cs="標楷體"/>
                <w:szCs w:val="24"/>
              </w:rPr>
              <w:t>習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寫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以硬筆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字為主，毛筆為輔，掌握楷書筆畫的書寫方法。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bookmarkStart w:id="6" w:name="bookmark=id.tyjcwt" w:colFirst="0" w:colLast="0"/>
            <w:bookmarkEnd w:id="6"/>
          </w:p>
        </w:tc>
        <w:tc>
          <w:tcPr>
            <w:tcW w:w="1380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Ab-Ⅱ-12 </w:t>
            </w:r>
            <w:r>
              <w:rPr>
                <w:rFonts w:ascii="標楷體" w:eastAsia="標楷體" w:hAnsi="標楷體" w:cs="標楷體"/>
                <w:szCs w:val="24"/>
              </w:rPr>
              <w:t>楷書基本筆畫運筆方法。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</w:t>
            </w:r>
            <w:r>
              <w:rPr>
                <w:rFonts w:ascii="標楷體" w:eastAsia="標楷體" w:hAnsi="標楷體" w:cs="標楷體"/>
                <w:szCs w:val="24"/>
              </w:rPr>
              <w:t xml:space="preserve">-E-A1 </w:t>
            </w:r>
          </w:p>
        </w:tc>
        <w:tc>
          <w:tcPr>
            <w:tcW w:w="1348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學習楷書的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基本筆劃及書寫方法。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1348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引導學生學習楷書字體的特色。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楷書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字體習寫練習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Cs w:val="24"/>
              </w:rPr>
              <w:t>作品欣賞與討論。</w:t>
            </w:r>
          </w:p>
        </w:tc>
        <w:tc>
          <w:tcPr>
            <w:tcW w:w="1348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經驗分享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實作評量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態度評量</w:t>
            </w:r>
          </w:p>
          <w:p w:rsidR="004819BE" w:rsidRDefault="00481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48" w:type="dxa"/>
          </w:tcPr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【多元文化教育】</w:t>
            </w:r>
          </w:p>
          <w:p w:rsidR="004819BE" w:rsidRDefault="008B5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多</w:t>
            </w:r>
            <w:r>
              <w:rPr>
                <w:rFonts w:ascii="標楷體" w:eastAsia="標楷體" w:hAnsi="標楷體" w:cs="標楷體"/>
                <w:szCs w:val="24"/>
              </w:rPr>
              <w:t xml:space="preserve"> E1 </w:t>
            </w:r>
            <w:r>
              <w:rPr>
                <w:rFonts w:ascii="標楷體" w:eastAsia="標楷體" w:hAnsi="標楷體" w:cs="標楷體"/>
                <w:szCs w:val="24"/>
              </w:rPr>
              <w:t>了解自己的文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化特質。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</w:tbl>
    <w:p w:rsidR="004819BE" w:rsidRDefault="008B5E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7" w:hanging="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br/>
      </w:r>
    </w:p>
    <w:sectPr w:rsidR="004819BE">
      <w:footerReference w:type="default" r:id="rId7"/>
      <w:pgSz w:w="11907" w:h="16840"/>
      <w:pgMar w:top="567" w:right="567" w:bottom="567" w:left="567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EE2" w:rsidRDefault="008B5EE2">
      <w:pPr>
        <w:spacing w:line="240" w:lineRule="auto"/>
        <w:ind w:left="0" w:hanging="2"/>
      </w:pPr>
      <w:r>
        <w:separator/>
      </w:r>
    </w:p>
  </w:endnote>
  <w:endnote w:type="continuationSeparator" w:id="0">
    <w:p w:rsidR="008B5EE2" w:rsidRDefault="008B5E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panose1 w:val="00000000000000000000"/>
    <w:charset w:val="88"/>
    <w:family w:val="roman"/>
    <w:notTrueType/>
    <w:pitch w:val="default"/>
  </w:font>
  <w:font w:name="華康粗黑體"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9BE" w:rsidRDefault="008B5EE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華康中黑體" w:eastAsia="華康中黑體" w:hAnsi="華康中黑體" w:cs="華康中黑體"/>
        <w:color w:val="000000"/>
        <w:sz w:val="20"/>
      </w:rPr>
    </w:pPr>
    <w:r>
      <w:rPr>
        <w:rFonts w:ascii="華康中黑體" w:eastAsia="華康中黑體" w:hAnsi="華康中黑體" w:cs="華康中黑體"/>
        <w:color w:val="000000"/>
        <w:sz w:val="20"/>
      </w:rPr>
      <w:fldChar w:fldCharType="begin"/>
    </w:r>
    <w:r>
      <w:rPr>
        <w:rFonts w:ascii="華康中黑體" w:eastAsia="華康中黑體" w:hAnsi="華康中黑體" w:cs="華康中黑體"/>
        <w:color w:val="000000"/>
        <w:sz w:val="20"/>
      </w:rPr>
      <w:instrText>PAGE</w:instrText>
    </w:r>
    <w:r w:rsidR="00556FF2">
      <w:rPr>
        <w:rFonts w:ascii="華康中黑體" w:eastAsia="華康中黑體" w:hAnsi="華康中黑體" w:cs="華康中黑體"/>
        <w:color w:val="000000"/>
        <w:sz w:val="20"/>
      </w:rPr>
      <w:fldChar w:fldCharType="separate"/>
    </w:r>
    <w:r w:rsidR="00556FF2">
      <w:rPr>
        <w:rFonts w:ascii="華康中黑體" w:eastAsia="華康中黑體" w:hAnsi="華康中黑體" w:cs="華康中黑體"/>
        <w:noProof/>
        <w:color w:val="000000"/>
        <w:sz w:val="20"/>
      </w:rPr>
      <w:t>1</w:t>
    </w:r>
    <w:r>
      <w:rPr>
        <w:rFonts w:ascii="華康中黑體" w:eastAsia="華康中黑體" w:hAnsi="華康中黑體" w:cs="華康中黑體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EE2" w:rsidRDefault="008B5EE2">
      <w:pPr>
        <w:spacing w:line="240" w:lineRule="auto"/>
        <w:ind w:left="0" w:hanging="2"/>
      </w:pPr>
      <w:r>
        <w:separator/>
      </w:r>
    </w:p>
  </w:footnote>
  <w:footnote w:type="continuationSeparator" w:id="0">
    <w:p w:rsidR="008B5EE2" w:rsidRDefault="008B5EE2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BE"/>
    <w:rsid w:val="000A5EBE"/>
    <w:rsid w:val="00182F69"/>
    <w:rsid w:val="004819BE"/>
    <w:rsid w:val="00556FF2"/>
    <w:rsid w:val="008B5EE2"/>
    <w:rsid w:val="00BC7509"/>
    <w:rsid w:val="00E8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9559"/>
  <w15:docId w15:val="{9C884AB8-BCAB-4573-89E5-8B4E4B00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1.標題文字"/>
    <w:basedOn w:val="a"/>
    <w:pPr>
      <w:jc w:val="center"/>
    </w:pPr>
    <w:rPr>
      <w:rFonts w:ascii="華康中黑體" w:eastAsia="華康中黑體"/>
      <w:sz w:val="28"/>
    </w:rPr>
  </w:style>
  <w:style w:type="paragraph" w:customStyle="1" w:styleId="20">
    <w:name w:val="2.表頭文字"/>
    <w:basedOn w:val="a"/>
    <w:pPr>
      <w:jc w:val="center"/>
    </w:pPr>
  </w:style>
  <w:style w:type="paragraph" w:customStyle="1" w:styleId="30">
    <w:name w:val="3.【對應能力指標】內文字"/>
    <w:basedOn w:val="a4"/>
    <w:pPr>
      <w:tabs>
        <w:tab w:val="left" w:pos="624"/>
      </w:tabs>
      <w:spacing w:line="220" w:lineRule="atLeast"/>
      <w:ind w:left="624" w:right="57" w:hanging="567"/>
      <w:jc w:val="both"/>
    </w:pPr>
    <w:rPr>
      <w:rFonts w:ascii="新細明體" w:eastAsia="新細明體"/>
      <w:sz w:val="16"/>
    </w:rPr>
  </w:style>
  <w:style w:type="paragraph" w:styleId="a4">
    <w:name w:val="Plain Text"/>
    <w:basedOn w:val="a"/>
    <w:rPr>
      <w:rFonts w:ascii="細明體" w:eastAsia="細明體" w:hAnsi="Courier New"/>
    </w:rPr>
  </w:style>
  <w:style w:type="paragraph" w:customStyle="1" w:styleId="4123">
    <w:name w:val="4.【教學目標】內文字（1.2.3.）"/>
    <w:basedOn w:val="a4"/>
    <w:pPr>
      <w:spacing w:line="220" w:lineRule="atLeast"/>
      <w:ind w:left="57" w:right="57"/>
      <w:jc w:val="both"/>
    </w:pPr>
    <w:rPr>
      <w:rFonts w:ascii="新細明體" w:eastAsia="新細明體"/>
      <w:sz w:val="16"/>
    </w:rPr>
  </w:style>
  <w:style w:type="paragraph" w:customStyle="1" w:styleId="50">
    <w:name w:val="5.【十大能力指標】內文字（一、二、三、）"/>
    <w:basedOn w:val="a"/>
    <w:pPr>
      <w:tabs>
        <w:tab w:val="left" w:pos="329"/>
      </w:tabs>
      <w:spacing w:line="240" w:lineRule="atLeast"/>
      <w:ind w:left="57" w:right="57"/>
      <w:jc w:val="both"/>
    </w:pPr>
    <w:rPr>
      <w:rFonts w:ascii="新細明體"/>
      <w:sz w:val="16"/>
    </w:rPr>
  </w:style>
  <w:style w:type="paragraph" w:styleId="a5">
    <w:name w:val="Body Text Indent"/>
    <w:basedOn w:val="a"/>
    <w:pPr>
      <w:ind w:hanging="28"/>
      <w:jc w:val="both"/>
    </w:pPr>
    <w:rPr>
      <w:sz w:val="16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customStyle="1" w:styleId="1-1-1">
    <w:name w:val="1-1-1"/>
    <w:basedOn w:val="a"/>
    <w:pPr>
      <w:spacing w:line="360" w:lineRule="atLeast"/>
      <w:ind w:left="1021" w:hanging="737"/>
      <w:jc w:val="both"/>
    </w:pPr>
    <w:rPr>
      <w:szCs w:val="24"/>
    </w:rPr>
  </w:style>
  <w:style w:type="paragraph" w:customStyle="1" w:styleId="PlainText1">
    <w:name w:val="Plain Text1"/>
    <w:basedOn w:val="a"/>
    <w:pPr>
      <w:adjustRightInd w:val="0"/>
      <w:textAlignment w:val="baseline"/>
    </w:pPr>
    <w:rPr>
      <w:rFonts w:ascii="細明體" w:eastAsia="細明體" w:hAnsi="Courier New"/>
    </w:rPr>
  </w:style>
  <w:style w:type="paragraph" w:customStyle="1" w:styleId="a7">
    <w:name w:val="分段能力指標"/>
    <w:basedOn w:val="a"/>
    <w:pPr>
      <w:spacing w:line="280" w:lineRule="atLeast"/>
      <w:ind w:left="595" w:hanging="567"/>
    </w:pPr>
    <w:rPr>
      <w:rFonts w:ascii="華康標宋體" w:eastAsia="華康標宋體" w:hAnsi="新細明體"/>
      <w:sz w:val="20"/>
      <w:szCs w:val="24"/>
    </w:rPr>
  </w:style>
  <w:style w:type="paragraph" w:customStyle="1" w:styleId="a8">
    <w:name w:val="(一)"/>
    <w:basedOn w:val="a"/>
    <w:pPr>
      <w:spacing w:afterLines="25" w:after="25"/>
    </w:pPr>
    <w:rPr>
      <w:rFonts w:ascii="華康粗黑體" w:eastAsia="華康粗黑體"/>
      <w:szCs w:val="24"/>
    </w:rPr>
  </w:style>
  <w:style w:type="paragraph" w:styleId="a9">
    <w:name w:val="header"/>
    <w:basedOn w:val="a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extyuan1">
    <w:name w:val="text_yuan1"/>
    <w:rPr>
      <w:color w:val="9966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01">
    <w:name w:val="01"/>
    <w:basedOn w:val="a"/>
    <w:pPr>
      <w:spacing w:line="360" w:lineRule="atLeast"/>
      <w:ind w:left="754" w:right="28" w:hanging="709"/>
      <w:textAlignment w:val="center"/>
    </w:pPr>
    <w:rPr>
      <w:rFonts w:ascii="標楷體" w:eastAsia="標楷體"/>
      <w:color w:val="000000"/>
      <w:szCs w:val="24"/>
    </w:rPr>
  </w:style>
  <w:style w:type="paragraph" w:styleId="ad">
    <w:name w:val="Block Text"/>
    <w:basedOn w:val="a"/>
    <w:pPr>
      <w:ind w:left="57" w:right="57"/>
      <w:jc w:val="both"/>
    </w:pPr>
    <w:rPr>
      <w:rFonts w:ascii="新細明體"/>
      <w:sz w:val="16"/>
    </w:rPr>
  </w:style>
  <w:style w:type="paragraph" w:styleId="ae">
    <w:name w:val="Normal Indent"/>
    <w:basedOn w:val="a"/>
    <w:rPr>
      <w:b/>
      <w:sz w:val="36"/>
    </w:rPr>
  </w:style>
  <w:style w:type="paragraph" w:customStyle="1" w:styleId="02">
    <w:name w:val="02"/>
    <w:basedOn w:val="a"/>
    <w:pPr>
      <w:spacing w:line="240" w:lineRule="atLeast"/>
      <w:jc w:val="center"/>
      <w:textAlignment w:val="center"/>
    </w:pPr>
    <w:rPr>
      <w:rFonts w:ascii="標楷體" w:eastAsia="標楷體"/>
      <w:color w:val="00000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numbering" w:customStyle="1" w:styleId="12">
    <w:name w:val="無清單1"/>
    <w:next w:val="a2"/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kern w:val="0"/>
      <w:szCs w:val="24"/>
      <w:lang w:val="en-GB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XLvR9L5szdi8nMfT9kJ+o2Ho3Q==">AMUW2mVKYJo4RkgSJhlYmGtV4u2p0WRJi8PfUJfXJK1pTaPxjXNZOH3eB2+MGwbVZaFNCgnYr0H8pDS+HWaWIHZ+lZXj5IhoC4tAHsltABG3od/cm8dUYuDvkND6YqzAd3fWy0qglBA8VVN+KPtBVojc0FDsC5ZHBcdz05TAKrL+FyiVhxMdGwydM/hib3EoxcQZTcnmGpL0U8BdVn1KuBLeNwsuJtB1bg==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編務處_林宜平</dc:creator>
  <cp:lastModifiedBy>sophie</cp:lastModifiedBy>
  <cp:revision>2</cp:revision>
  <dcterms:created xsi:type="dcterms:W3CDTF">2022-08-26T07:49:00Z</dcterms:created>
  <dcterms:modified xsi:type="dcterms:W3CDTF">2022-08-26T07:49:00Z</dcterms:modified>
</cp:coreProperties>
</file>